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8CC" w:rsidRDefault="003948CC" w:rsidP="003948CC">
      <w:pPr>
        <w:pStyle w:val="a3"/>
        <w:snapToGrid w:val="0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3948CC" w:rsidRDefault="003948CC" w:rsidP="003948CC">
      <w:pPr>
        <w:pStyle w:val="a3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Учёным советом университета</w:t>
      </w:r>
    </w:p>
    <w:p w:rsidR="003948CC" w:rsidRDefault="003948CC" w:rsidP="003948CC">
      <w:pPr>
        <w:pStyle w:val="a3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«Астраханский</w:t>
      </w:r>
    </w:p>
    <w:p w:rsidR="003948CC" w:rsidRDefault="003948CC" w:rsidP="003948CC">
      <w:pPr>
        <w:pStyle w:val="a3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университет»</w:t>
      </w:r>
    </w:p>
    <w:p w:rsidR="003948CC" w:rsidRDefault="003948CC" w:rsidP="003948CC">
      <w:pPr>
        <w:pStyle w:val="a3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сентября 2018 года, протокол № 2</w:t>
      </w:r>
    </w:p>
    <w:p w:rsidR="00D675E6" w:rsidRDefault="00D675E6" w:rsidP="00D675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75E6" w:rsidRDefault="00D675E6" w:rsidP="00D675E6">
      <w:pPr>
        <w:pStyle w:val="Default"/>
        <w:rPr>
          <w:b/>
          <w:bCs/>
          <w:sz w:val="28"/>
          <w:szCs w:val="28"/>
        </w:rPr>
      </w:pPr>
    </w:p>
    <w:p w:rsidR="00D675E6" w:rsidRDefault="00D675E6" w:rsidP="00D675E6">
      <w:pPr>
        <w:pStyle w:val="Default"/>
        <w:rPr>
          <w:b/>
          <w:bCs/>
          <w:sz w:val="28"/>
          <w:szCs w:val="28"/>
        </w:rPr>
      </w:pPr>
    </w:p>
    <w:p w:rsidR="00D675E6" w:rsidRDefault="00D675E6" w:rsidP="00D675E6">
      <w:pPr>
        <w:pStyle w:val="Default"/>
        <w:rPr>
          <w:b/>
          <w:bCs/>
          <w:sz w:val="28"/>
          <w:szCs w:val="28"/>
        </w:rPr>
      </w:pPr>
    </w:p>
    <w:p w:rsidR="00D675E6" w:rsidRDefault="00D675E6" w:rsidP="00D675E6">
      <w:pPr>
        <w:pStyle w:val="Default"/>
        <w:rPr>
          <w:b/>
          <w:bCs/>
          <w:sz w:val="28"/>
          <w:szCs w:val="28"/>
        </w:rPr>
      </w:pPr>
    </w:p>
    <w:p w:rsidR="00D675E6" w:rsidRDefault="00D675E6" w:rsidP="00D675E6">
      <w:pPr>
        <w:pStyle w:val="Default"/>
        <w:rPr>
          <w:b/>
          <w:bCs/>
          <w:sz w:val="28"/>
          <w:szCs w:val="28"/>
        </w:rPr>
      </w:pPr>
    </w:p>
    <w:p w:rsidR="00D675E6" w:rsidRDefault="00D675E6" w:rsidP="00D675E6">
      <w:pPr>
        <w:pStyle w:val="Default"/>
        <w:jc w:val="center"/>
        <w:rPr>
          <w:b/>
          <w:bCs/>
          <w:sz w:val="28"/>
          <w:szCs w:val="28"/>
        </w:rPr>
      </w:pPr>
    </w:p>
    <w:p w:rsidR="00D675E6" w:rsidRDefault="00D675E6" w:rsidP="00D675E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ПРОГРАММА ВСТУПИТЕЛЬНОГО ИСПЫТАНИЯ</w:t>
      </w:r>
    </w:p>
    <w:p w:rsidR="00D675E6" w:rsidRDefault="00D675E6" w:rsidP="00D675E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ИСТОРИИ</w:t>
      </w:r>
    </w:p>
    <w:p w:rsidR="00D675E6" w:rsidRDefault="00D675E6" w:rsidP="00D675E6">
      <w:pPr>
        <w:pStyle w:val="Default"/>
        <w:jc w:val="center"/>
        <w:rPr>
          <w:sz w:val="28"/>
          <w:szCs w:val="28"/>
        </w:rPr>
      </w:pPr>
    </w:p>
    <w:p w:rsidR="00D675E6" w:rsidRDefault="00D675E6" w:rsidP="00D675E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для поступающих по направлению подготовки магистров</w:t>
      </w:r>
    </w:p>
    <w:p w:rsidR="00D675E6" w:rsidRDefault="00D675E6" w:rsidP="00D675E6">
      <w:pPr>
        <w:pStyle w:val="Default"/>
        <w:jc w:val="center"/>
        <w:rPr>
          <w:b/>
          <w:bCs/>
          <w:sz w:val="28"/>
          <w:szCs w:val="28"/>
        </w:rPr>
      </w:pPr>
    </w:p>
    <w:p w:rsidR="00D675E6" w:rsidRDefault="00D675E6" w:rsidP="00D675E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46.04.01 История</w:t>
      </w:r>
    </w:p>
    <w:p w:rsidR="00D675E6" w:rsidRDefault="00D675E6" w:rsidP="00D675E6">
      <w:pPr>
        <w:pStyle w:val="Default"/>
        <w:jc w:val="center"/>
        <w:rPr>
          <w:b/>
          <w:bCs/>
          <w:sz w:val="28"/>
          <w:szCs w:val="28"/>
        </w:rPr>
      </w:pPr>
    </w:p>
    <w:p w:rsidR="00D675E6" w:rsidRDefault="003948CC" w:rsidP="00D675E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Направленность/профиль</w:t>
      </w:r>
      <w:r w:rsidR="00D675E6">
        <w:rPr>
          <w:b/>
          <w:bCs/>
          <w:sz w:val="28"/>
          <w:szCs w:val="28"/>
        </w:rPr>
        <w:t>– Отечественная история</w:t>
      </w:r>
    </w:p>
    <w:p w:rsidR="00D675E6" w:rsidRDefault="00D675E6" w:rsidP="00D675E6">
      <w:pPr>
        <w:pStyle w:val="Default"/>
        <w:jc w:val="center"/>
        <w:rPr>
          <w:b/>
          <w:bCs/>
          <w:sz w:val="28"/>
          <w:szCs w:val="28"/>
        </w:rPr>
      </w:pPr>
    </w:p>
    <w:p w:rsidR="00D675E6" w:rsidRDefault="00D675E6" w:rsidP="00D675E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2019 году</w:t>
      </w:r>
    </w:p>
    <w:p w:rsidR="00D675E6" w:rsidRDefault="00D675E6" w:rsidP="00D675E6">
      <w:pPr>
        <w:pStyle w:val="Default"/>
        <w:rPr>
          <w:b/>
          <w:bCs/>
          <w:sz w:val="28"/>
          <w:szCs w:val="28"/>
        </w:rPr>
      </w:pPr>
    </w:p>
    <w:p w:rsidR="00D675E6" w:rsidRDefault="00D675E6" w:rsidP="00D675E6">
      <w:pPr>
        <w:pStyle w:val="Default"/>
        <w:rPr>
          <w:b/>
          <w:bCs/>
          <w:sz w:val="28"/>
          <w:szCs w:val="28"/>
        </w:rPr>
      </w:pPr>
    </w:p>
    <w:p w:rsidR="00D675E6" w:rsidRDefault="00D675E6" w:rsidP="00D675E6">
      <w:pPr>
        <w:pStyle w:val="Default"/>
        <w:rPr>
          <w:b/>
          <w:bCs/>
          <w:sz w:val="28"/>
          <w:szCs w:val="28"/>
        </w:rPr>
      </w:pPr>
    </w:p>
    <w:p w:rsidR="00D675E6" w:rsidRDefault="00D675E6" w:rsidP="00D675E6">
      <w:pPr>
        <w:pStyle w:val="Default"/>
        <w:rPr>
          <w:b/>
          <w:bCs/>
          <w:sz w:val="28"/>
          <w:szCs w:val="28"/>
        </w:rPr>
      </w:pPr>
    </w:p>
    <w:p w:rsidR="00D675E6" w:rsidRDefault="00D675E6" w:rsidP="00D675E6">
      <w:pPr>
        <w:pStyle w:val="Default"/>
        <w:rPr>
          <w:b/>
          <w:bCs/>
          <w:sz w:val="28"/>
          <w:szCs w:val="28"/>
        </w:rPr>
      </w:pPr>
    </w:p>
    <w:p w:rsidR="00D675E6" w:rsidRDefault="00D675E6" w:rsidP="00D675E6">
      <w:pPr>
        <w:pStyle w:val="Default"/>
        <w:rPr>
          <w:b/>
          <w:bCs/>
          <w:sz w:val="28"/>
          <w:szCs w:val="28"/>
        </w:rPr>
      </w:pPr>
    </w:p>
    <w:p w:rsidR="00D675E6" w:rsidRDefault="00D675E6" w:rsidP="00D675E6">
      <w:pPr>
        <w:pStyle w:val="Default"/>
        <w:rPr>
          <w:b/>
          <w:bCs/>
          <w:sz w:val="28"/>
          <w:szCs w:val="28"/>
        </w:rPr>
      </w:pPr>
    </w:p>
    <w:p w:rsidR="00D675E6" w:rsidRDefault="00D675E6" w:rsidP="00D675E6">
      <w:pPr>
        <w:pStyle w:val="Default"/>
        <w:rPr>
          <w:b/>
          <w:bCs/>
          <w:sz w:val="28"/>
          <w:szCs w:val="28"/>
        </w:rPr>
      </w:pPr>
    </w:p>
    <w:p w:rsidR="00D675E6" w:rsidRDefault="00D675E6" w:rsidP="00D675E6">
      <w:pPr>
        <w:pStyle w:val="Default"/>
        <w:rPr>
          <w:b/>
          <w:bCs/>
          <w:sz w:val="28"/>
          <w:szCs w:val="28"/>
        </w:rPr>
      </w:pPr>
    </w:p>
    <w:p w:rsidR="00D675E6" w:rsidRDefault="00D675E6" w:rsidP="00D675E6">
      <w:pPr>
        <w:pStyle w:val="Default"/>
        <w:rPr>
          <w:b/>
          <w:bCs/>
          <w:sz w:val="28"/>
          <w:szCs w:val="28"/>
        </w:rPr>
      </w:pPr>
    </w:p>
    <w:p w:rsidR="00D675E6" w:rsidRDefault="00D675E6" w:rsidP="00D675E6">
      <w:pPr>
        <w:pStyle w:val="Default"/>
        <w:rPr>
          <w:b/>
          <w:bCs/>
          <w:sz w:val="28"/>
          <w:szCs w:val="28"/>
        </w:rPr>
      </w:pPr>
    </w:p>
    <w:p w:rsidR="00D675E6" w:rsidRDefault="00D675E6" w:rsidP="00D675E6">
      <w:pPr>
        <w:pStyle w:val="Default"/>
        <w:rPr>
          <w:b/>
          <w:bCs/>
          <w:sz w:val="28"/>
          <w:szCs w:val="28"/>
        </w:rPr>
      </w:pPr>
    </w:p>
    <w:p w:rsidR="00D675E6" w:rsidRDefault="00D675E6" w:rsidP="00D675E6">
      <w:pPr>
        <w:pStyle w:val="Default"/>
        <w:rPr>
          <w:b/>
          <w:bCs/>
          <w:sz w:val="28"/>
          <w:szCs w:val="28"/>
        </w:rPr>
      </w:pPr>
    </w:p>
    <w:p w:rsidR="00D675E6" w:rsidRDefault="00D675E6" w:rsidP="00D675E6">
      <w:pPr>
        <w:pStyle w:val="Default"/>
        <w:rPr>
          <w:b/>
          <w:bCs/>
          <w:sz w:val="28"/>
          <w:szCs w:val="28"/>
        </w:rPr>
      </w:pPr>
    </w:p>
    <w:p w:rsidR="00D675E6" w:rsidRDefault="00D675E6" w:rsidP="00D675E6">
      <w:pPr>
        <w:pStyle w:val="Default"/>
        <w:rPr>
          <w:b/>
          <w:bCs/>
          <w:sz w:val="28"/>
          <w:szCs w:val="28"/>
        </w:rPr>
      </w:pPr>
    </w:p>
    <w:p w:rsidR="00D675E6" w:rsidRDefault="00D675E6" w:rsidP="00D675E6">
      <w:pPr>
        <w:pStyle w:val="Default"/>
        <w:rPr>
          <w:b/>
          <w:bCs/>
          <w:sz w:val="28"/>
          <w:szCs w:val="28"/>
        </w:rPr>
      </w:pPr>
    </w:p>
    <w:p w:rsidR="00D675E6" w:rsidRDefault="00D675E6" w:rsidP="00D675E6">
      <w:pPr>
        <w:pStyle w:val="Default"/>
        <w:rPr>
          <w:b/>
          <w:bCs/>
          <w:sz w:val="28"/>
          <w:szCs w:val="28"/>
        </w:rPr>
      </w:pPr>
    </w:p>
    <w:p w:rsidR="00D675E6" w:rsidRDefault="00D675E6" w:rsidP="00D675E6">
      <w:pPr>
        <w:pStyle w:val="Default"/>
        <w:rPr>
          <w:b/>
          <w:bCs/>
          <w:sz w:val="28"/>
          <w:szCs w:val="28"/>
        </w:rPr>
      </w:pPr>
    </w:p>
    <w:p w:rsidR="00D675E6" w:rsidRDefault="00D675E6" w:rsidP="00D675E6">
      <w:pPr>
        <w:pStyle w:val="Default"/>
        <w:rPr>
          <w:b/>
          <w:bCs/>
          <w:sz w:val="28"/>
          <w:szCs w:val="28"/>
        </w:rPr>
      </w:pPr>
    </w:p>
    <w:p w:rsidR="00D675E6" w:rsidRDefault="00D675E6" w:rsidP="00D675E6">
      <w:pPr>
        <w:pStyle w:val="Default"/>
        <w:rPr>
          <w:b/>
          <w:bCs/>
          <w:sz w:val="28"/>
          <w:szCs w:val="28"/>
        </w:rPr>
      </w:pPr>
    </w:p>
    <w:p w:rsidR="00D675E6" w:rsidRDefault="00D675E6" w:rsidP="00D675E6">
      <w:pPr>
        <w:pStyle w:val="Default"/>
        <w:rPr>
          <w:b/>
          <w:bCs/>
          <w:sz w:val="28"/>
          <w:szCs w:val="28"/>
        </w:rPr>
      </w:pPr>
    </w:p>
    <w:p w:rsidR="00D675E6" w:rsidRDefault="00D675E6" w:rsidP="00D675E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АСТРАХАНЬ </w:t>
      </w:r>
      <w:r w:rsidR="00626AFF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2018</w:t>
      </w:r>
    </w:p>
    <w:p w:rsidR="00626AFF" w:rsidRDefault="00626AFF" w:rsidP="00D675E6">
      <w:pPr>
        <w:pStyle w:val="Default"/>
        <w:jc w:val="center"/>
        <w:rPr>
          <w:sz w:val="28"/>
          <w:szCs w:val="28"/>
        </w:rPr>
      </w:pPr>
    </w:p>
    <w:p w:rsidR="00D675E6" w:rsidRPr="002709C1" w:rsidRDefault="00D675E6" w:rsidP="00D675E6">
      <w:pPr>
        <w:rPr>
          <w:rFonts w:ascii="Times New Roman" w:hAnsi="Times New Roman" w:cs="Times New Roman"/>
          <w:bCs/>
          <w:sz w:val="26"/>
          <w:szCs w:val="26"/>
        </w:rPr>
      </w:pPr>
      <w:r w:rsidRPr="002709C1">
        <w:rPr>
          <w:rFonts w:ascii="Times New Roman" w:hAnsi="Times New Roman" w:cs="Times New Roman"/>
          <w:bCs/>
          <w:sz w:val="26"/>
          <w:szCs w:val="26"/>
        </w:rPr>
        <w:lastRenderedPageBreak/>
        <w:t>Программа рассмотрена на заседании кафедры истории России</w:t>
      </w:r>
    </w:p>
    <w:p w:rsidR="00D675E6" w:rsidRPr="002709C1" w:rsidRDefault="00D675E6" w:rsidP="00D675E6">
      <w:pPr>
        <w:rPr>
          <w:rFonts w:ascii="Times New Roman" w:hAnsi="Times New Roman" w:cs="Times New Roman"/>
          <w:bCs/>
          <w:sz w:val="26"/>
          <w:szCs w:val="26"/>
        </w:rPr>
      </w:pPr>
      <w:r w:rsidRPr="0013077D">
        <w:rPr>
          <w:rFonts w:ascii="Times New Roman" w:hAnsi="Times New Roman" w:cs="Times New Roman"/>
          <w:bCs/>
          <w:sz w:val="26"/>
          <w:szCs w:val="26"/>
        </w:rPr>
        <w:t>«2</w:t>
      </w:r>
      <w:r>
        <w:rPr>
          <w:rFonts w:ascii="Times New Roman" w:hAnsi="Times New Roman" w:cs="Times New Roman"/>
          <w:bCs/>
          <w:sz w:val="26"/>
          <w:szCs w:val="26"/>
        </w:rPr>
        <w:t>7</w:t>
      </w:r>
      <w:r w:rsidRPr="0013077D">
        <w:rPr>
          <w:rFonts w:ascii="Times New Roman" w:hAnsi="Times New Roman" w:cs="Times New Roman"/>
          <w:bCs/>
          <w:sz w:val="26"/>
          <w:szCs w:val="26"/>
        </w:rPr>
        <w:t>» августа 201</w:t>
      </w:r>
      <w:r>
        <w:rPr>
          <w:rFonts w:ascii="Times New Roman" w:hAnsi="Times New Roman" w:cs="Times New Roman"/>
          <w:bCs/>
          <w:sz w:val="26"/>
          <w:szCs w:val="26"/>
        </w:rPr>
        <w:t>8</w:t>
      </w:r>
      <w:r w:rsidRPr="0013077D">
        <w:rPr>
          <w:rFonts w:ascii="Times New Roman" w:hAnsi="Times New Roman" w:cs="Times New Roman"/>
          <w:bCs/>
          <w:sz w:val="26"/>
          <w:szCs w:val="26"/>
        </w:rPr>
        <w:t xml:space="preserve"> г.,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протокол № 1</w:t>
      </w:r>
    </w:p>
    <w:p w:rsidR="00D675E6" w:rsidRDefault="00D675E6" w:rsidP="00D675E6">
      <w:pPr>
        <w:rPr>
          <w:rFonts w:ascii="Times New Roman" w:hAnsi="Times New Roman" w:cs="Times New Roman"/>
          <w:bCs/>
          <w:sz w:val="26"/>
          <w:szCs w:val="26"/>
        </w:rPr>
      </w:pPr>
    </w:p>
    <w:p w:rsidR="00D675E6" w:rsidRPr="00B62E3A" w:rsidRDefault="00D675E6" w:rsidP="00D675E6">
      <w:pPr>
        <w:pStyle w:val="Default"/>
        <w:pageBreakBefore/>
        <w:tabs>
          <w:tab w:val="left" w:pos="426"/>
        </w:tabs>
        <w:jc w:val="center"/>
        <w:rPr>
          <w:color w:val="auto"/>
        </w:rPr>
      </w:pPr>
      <w:r w:rsidRPr="00B62E3A">
        <w:rPr>
          <w:b/>
          <w:bCs/>
          <w:color w:val="auto"/>
        </w:rPr>
        <w:lastRenderedPageBreak/>
        <w:t>ПОЯСНИТЕЛЬНАЯ ЗАПИСКА</w:t>
      </w:r>
    </w:p>
    <w:p w:rsidR="00D675E6" w:rsidRPr="00B62E3A" w:rsidRDefault="00D675E6" w:rsidP="00D675E6">
      <w:pPr>
        <w:pStyle w:val="Default"/>
        <w:tabs>
          <w:tab w:val="left" w:pos="426"/>
        </w:tabs>
        <w:ind w:firstLine="709"/>
        <w:jc w:val="both"/>
        <w:rPr>
          <w:color w:val="auto"/>
        </w:rPr>
      </w:pPr>
      <w:r w:rsidRPr="00B62E3A">
        <w:rPr>
          <w:color w:val="auto"/>
        </w:rPr>
        <w:t xml:space="preserve">Вступительное испытание является одним из определяющих факторов отбора соискателей для поступления в магистратуру и имеет целью проверить соответствие уровня подготовки абитуриента требованиям к нему, необходимым для освоения программы специализированной подготовки магистра по направлению подготовки «Педагогическое образование», программа «историческое образование». </w:t>
      </w:r>
    </w:p>
    <w:p w:rsidR="00D675E6" w:rsidRPr="00B62E3A" w:rsidRDefault="00D675E6" w:rsidP="00D675E6">
      <w:pPr>
        <w:pStyle w:val="Default"/>
        <w:tabs>
          <w:tab w:val="left" w:pos="426"/>
        </w:tabs>
        <w:ind w:firstLine="709"/>
        <w:jc w:val="both"/>
        <w:rPr>
          <w:color w:val="auto"/>
        </w:rPr>
      </w:pPr>
      <w:r w:rsidRPr="00B62E3A">
        <w:rPr>
          <w:color w:val="auto"/>
        </w:rPr>
        <w:t xml:space="preserve">Вступительные испытания для поступающих в магистратуру проводятся в форме собеседования по программе бакалавриата избранного направления подготовки. Вопросы для собеседования составляются на основе Федерального государственного образовательного стандарта высшего образования бакалавриата и позволяют оценить качество знаний, необходимых для освоения программы подготовки магистра по избранному направлению. Собеседование проводится по экзаменационным билетам, которые включают в себя 2 вопроса. Продолжительность: время на подготовку – 20 мин., время на ответ – 10 мин. </w:t>
      </w:r>
    </w:p>
    <w:p w:rsidR="00D675E6" w:rsidRPr="00B62E3A" w:rsidRDefault="00D675E6" w:rsidP="00D675E6">
      <w:pPr>
        <w:pStyle w:val="Default"/>
        <w:tabs>
          <w:tab w:val="left" w:pos="426"/>
        </w:tabs>
        <w:ind w:firstLine="709"/>
        <w:jc w:val="both"/>
        <w:rPr>
          <w:color w:val="auto"/>
        </w:rPr>
      </w:pPr>
      <w:r w:rsidRPr="00B62E3A">
        <w:rPr>
          <w:color w:val="auto"/>
        </w:rPr>
        <w:t xml:space="preserve">Результаты собеседования определяются оценками «отлично», «хорошо», «удовлетворительно», «неудовлетворительно», которые переводятся в </w:t>
      </w:r>
      <w:proofErr w:type="spellStart"/>
      <w:r w:rsidRPr="00B62E3A">
        <w:rPr>
          <w:color w:val="auto"/>
        </w:rPr>
        <w:t>стобалльную</w:t>
      </w:r>
      <w:proofErr w:type="spellEnd"/>
      <w:r w:rsidRPr="00B62E3A">
        <w:rPr>
          <w:color w:val="auto"/>
        </w:rPr>
        <w:t xml:space="preserve"> систему оценки согласно критериям оценивания. Результаты собеседования размещаются на сайте университета в тот же день после оформления в установленном порядке протоколов заседаний экзаменационных комиссий. </w:t>
      </w:r>
    </w:p>
    <w:p w:rsidR="00D675E6" w:rsidRPr="00B62E3A" w:rsidRDefault="00D675E6" w:rsidP="00D675E6">
      <w:pPr>
        <w:pStyle w:val="Default"/>
        <w:tabs>
          <w:tab w:val="left" w:pos="426"/>
        </w:tabs>
        <w:ind w:firstLine="709"/>
        <w:jc w:val="both"/>
        <w:rPr>
          <w:color w:val="auto"/>
        </w:rPr>
      </w:pPr>
      <w:r w:rsidRPr="00B62E3A">
        <w:rPr>
          <w:color w:val="auto"/>
        </w:rPr>
        <w:t xml:space="preserve">Оценка ответа осуществляется по следующим направлениям: содержательная полнота ответа, доказательность и аргументированность ответа, понимание и осознанность излагаемого материала, самостоятельность суждений, речевое оформление ответа. Система оценивания – </w:t>
      </w:r>
      <w:proofErr w:type="spellStart"/>
      <w:r w:rsidRPr="00B62E3A">
        <w:rPr>
          <w:color w:val="auto"/>
        </w:rPr>
        <w:t>стобалльная</w:t>
      </w:r>
      <w:proofErr w:type="spellEnd"/>
      <w:r w:rsidRPr="00B62E3A">
        <w:rPr>
          <w:color w:val="auto"/>
        </w:rPr>
        <w:t xml:space="preserve">, в соответствии с критериями оценивания. Решение о выставленной оценке принимается членами комиссии после ответов всех абитуриентов. </w:t>
      </w:r>
    </w:p>
    <w:p w:rsidR="00D675E6" w:rsidRPr="00B62E3A" w:rsidRDefault="00D675E6" w:rsidP="00D675E6">
      <w:pPr>
        <w:pStyle w:val="Default"/>
        <w:tabs>
          <w:tab w:val="left" w:pos="426"/>
        </w:tabs>
        <w:ind w:firstLine="709"/>
        <w:jc w:val="both"/>
        <w:rPr>
          <w:color w:val="auto"/>
        </w:rPr>
      </w:pPr>
    </w:p>
    <w:p w:rsidR="00D675E6" w:rsidRDefault="00D675E6" w:rsidP="00D675E6">
      <w:pPr>
        <w:pStyle w:val="Default"/>
        <w:tabs>
          <w:tab w:val="left" w:pos="426"/>
        </w:tabs>
        <w:jc w:val="center"/>
        <w:rPr>
          <w:b/>
          <w:bCs/>
          <w:color w:val="auto"/>
        </w:rPr>
      </w:pPr>
      <w:r w:rsidRPr="00B62E3A">
        <w:rPr>
          <w:b/>
          <w:bCs/>
          <w:color w:val="auto"/>
        </w:rPr>
        <w:t>Источники и литература, рекомендуемые для подготовки к экзамену</w:t>
      </w:r>
    </w:p>
    <w:p w:rsidR="00D675E6" w:rsidRPr="00B62E3A" w:rsidRDefault="00D675E6" w:rsidP="00D675E6">
      <w:pPr>
        <w:pStyle w:val="Default"/>
        <w:tabs>
          <w:tab w:val="left" w:pos="426"/>
        </w:tabs>
        <w:jc w:val="center"/>
        <w:rPr>
          <w:color w:val="auto"/>
        </w:rPr>
      </w:pPr>
    </w:p>
    <w:p w:rsidR="00D675E6" w:rsidRPr="00B62E3A" w:rsidRDefault="00D675E6" w:rsidP="00D675E6">
      <w:pPr>
        <w:pStyle w:val="Defaul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Российское законодательство X -XX вв. – М.,1984-1991. – Т.1-9 </w:t>
      </w:r>
    </w:p>
    <w:p w:rsidR="00D675E6" w:rsidRPr="00B62E3A" w:rsidRDefault="00D675E6" w:rsidP="00D675E6">
      <w:pPr>
        <w:pStyle w:val="Defaul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Крестьянская реформа в России 1861 г.: Сб. законодательных актов. – М., 1954 </w:t>
      </w:r>
    </w:p>
    <w:p w:rsidR="00D675E6" w:rsidRPr="00B62E3A" w:rsidRDefault="00D675E6" w:rsidP="00D675E6">
      <w:pPr>
        <w:pStyle w:val="Defaul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Хрестоматия по истории СССР. 1861 – 1917. – М., 1990 </w:t>
      </w:r>
    </w:p>
    <w:p w:rsidR="00D675E6" w:rsidRPr="00B62E3A" w:rsidRDefault="00D675E6" w:rsidP="00D675E6">
      <w:pPr>
        <w:pStyle w:val="Defaul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Революция 1905-1907 гг. в России: Документы и материалы. – М-Л., 1955-1965 </w:t>
      </w:r>
    </w:p>
    <w:p w:rsidR="00D675E6" w:rsidRPr="00B62E3A" w:rsidRDefault="00D675E6" w:rsidP="00D675E6">
      <w:pPr>
        <w:pStyle w:val="Defaul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Сборник договоров России с другими государствами. 1856-1917. – М., 1952 </w:t>
      </w:r>
    </w:p>
    <w:p w:rsidR="00D675E6" w:rsidRPr="00B62E3A" w:rsidRDefault="00D675E6" w:rsidP="00D675E6">
      <w:pPr>
        <w:pStyle w:val="Defaul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Шульгин В.С., </w:t>
      </w:r>
      <w:proofErr w:type="spellStart"/>
      <w:r w:rsidRPr="00B62E3A">
        <w:rPr>
          <w:color w:val="auto"/>
        </w:rPr>
        <w:t>Кошман</w:t>
      </w:r>
      <w:proofErr w:type="spellEnd"/>
      <w:r w:rsidRPr="00B62E3A">
        <w:rPr>
          <w:color w:val="auto"/>
        </w:rPr>
        <w:t xml:space="preserve"> Л.В., </w:t>
      </w:r>
      <w:proofErr w:type="spellStart"/>
      <w:r w:rsidRPr="00B62E3A">
        <w:rPr>
          <w:color w:val="auto"/>
        </w:rPr>
        <w:t>Зезина</w:t>
      </w:r>
      <w:proofErr w:type="spellEnd"/>
      <w:r w:rsidRPr="00B62E3A">
        <w:rPr>
          <w:color w:val="auto"/>
        </w:rPr>
        <w:t xml:space="preserve"> М.Р. Культура России: IX – XX вв.: Учебное пособие. – М., 2006 </w:t>
      </w:r>
    </w:p>
    <w:p w:rsidR="00D675E6" w:rsidRPr="00B62E3A" w:rsidRDefault="00D675E6" w:rsidP="00D675E6">
      <w:pPr>
        <w:pStyle w:val="Defaul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История России с древнейших времен до 1861 г.: Учебник для вузов под ред. Н.И. Павленко. – М., 2005 </w:t>
      </w:r>
    </w:p>
    <w:p w:rsidR="00D675E6" w:rsidRPr="00B62E3A" w:rsidRDefault="00D675E6" w:rsidP="00D675E6">
      <w:pPr>
        <w:pStyle w:val="Defaul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История России XIX - начала XX вв.: Учебник для исторических факультетов университетов/ под ред. В.А. Федорова. – М., 1998 </w:t>
      </w:r>
    </w:p>
    <w:p w:rsidR="00D675E6" w:rsidRPr="00B62E3A" w:rsidRDefault="00D675E6" w:rsidP="00D675E6">
      <w:pPr>
        <w:pStyle w:val="Defaul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История России. XIX в.: Учебник для студентов высших учебных заведений: в 2-х частях/ под ред. В.Г. </w:t>
      </w:r>
      <w:proofErr w:type="spellStart"/>
      <w:r w:rsidRPr="00B62E3A">
        <w:rPr>
          <w:color w:val="auto"/>
        </w:rPr>
        <w:t>Тюкавкина</w:t>
      </w:r>
      <w:proofErr w:type="spellEnd"/>
      <w:r w:rsidRPr="00B62E3A">
        <w:rPr>
          <w:color w:val="auto"/>
        </w:rPr>
        <w:t xml:space="preserve">. – М.,2001 </w:t>
      </w:r>
    </w:p>
    <w:p w:rsidR="00D675E6" w:rsidRPr="00B62E3A" w:rsidRDefault="00D675E6" w:rsidP="00D675E6">
      <w:pPr>
        <w:pStyle w:val="Defaul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Канун и начало войны: Документы и материалы. – Л., 1991 </w:t>
      </w:r>
    </w:p>
    <w:p w:rsidR="00D675E6" w:rsidRPr="00B62E3A" w:rsidRDefault="00D675E6" w:rsidP="00D675E6">
      <w:pPr>
        <w:pStyle w:val="Defaul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Скрытая правда войны: 1941 г. Неизвестные документы. – М., 1992 </w:t>
      </w:r>
    </w:p>
    <w:p w:rsidR="00D675E6" w:rsidRPr="00B62E3A" w:rsidRDefault="00D675E6" w:rsidP="00D675E6">
      <w:pPr>
        <w:pStyle w:val="Defaul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Сельское хозяйство СССР: Сб. статей. – М., 1988 </w:t>
      </w:r>
    </w:p>
    <w:p w:rsidR="00D675E6" w:rsidRPr="00B62E3A" w:rsidRDefault="00D675E6" w:rsidP="00D675E6">
      <w:pPr>
        <w:pStyle w:val="Defaul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Хрестоматия по отечественной истории (1914-1945 гг.) / под ред. А.Ф. Киселева, Э.М. </w:t>
      </w:r>
      <w:proofErr w:type="spellStart"/>
      <w:r w:rsidRPr="00B62E3A">
        <w:rPr>
          <w:color w:val="auto"/>
        </w:rPr>
        <w:t>Щагина</w:t>
      </w:r>
      <w:proofErr w:type="spellEnd"/>
      <w:r w:rsidRPr="00B62E3A">
        <w:rPr>
          <w:color w:val="auto"/>
        </w:rPr>
        <w:t xml:space="preserve">. – М., 1996 </w:t>
      </w:r>
    </w:p>
    <w:p w:rsidR="00D675E6" w:rsidRPr="00B62E3A" w:rsidRDefault="00D675E6" w:rsidP="00D675E6">
      <w:pPr>
        <w:pStyle w:val="Defaul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Новейшая история Отечества: XX в.: Учебник для </w:t>
      </w:r>
      <w:proofErr w:type="spellStart"/>
      <w:r w:rsidRPr="00B62E3A">
        <w:rPr>
          <w:color w:val="auto"/>
        </w:rPr>
        <w:t>студ.высших</w:t>
      </w:r>
      <w:proofErr w:type="spellEnd"/>
      <w:r w:rsidRPr="00B62E3A">
        <w:rPr>
          <w:color w:val="auto"/>
        </w:rPr>
        <w:t xml:space="preserve"> учеб. заведений: в 2-х т./ под ред. А.Ф. Киселева, Э.М. </w:t>
      </w:r>
      <w:proofErr w:type="spellStart"/>
      <w:r w:rsidRPr="00B62E3A">
        <w:rPr>
          <w:color w:val="auto"/>
        </w:rPr>
        <w:t>Щагина</w:t>
      </w:r>
      <w:proofErr w:type="spellEnd"/>
      <w:r w:rsidRPr="00B62E3A">
        <w:rPr>
          <w:color w:val="auto"/>
        </w:rPr>
        <w:t>. – М., 2002.</w:t>
      </w:r>
    </w:p>
    <w:p w:rsidR="00D675E6" w:rsidRPr="00B62E3A" w:rsidRDefault="00D675E6" w:rsidP="00D675E6">
      <w:pPr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E3A">
        <w:rPr>
          <w:rFonts w:ascii="Times New Roman" w:hAnsi="Times New Roman" w:cs="Times New Roman"/>
          <w:sz w:val="24"/>
          <w:szCs w:val="24"/>
        </w:rPr>
        <w:t>Матюхин А.В. История России. М.: Университет «Синергия», 2018.</w:t>
      </w:r>
    </w:p>
    <w:p w:rsidR="00D675E6" w:rsidRPr="00B62E3A" w:rsidRDefault="00D675E6" w:rsidP="00D675E6">
      <w:pPr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E3A">
        <w:rPr>
          <w:rFonts w:ascii="Times New Roman" w:hAnsi="Times New Roman" w:cs="Times New Roman"/>
          <w:sz w:val="24"/>
          <w:szCs w:val="24"/>
        </w:rPr>
        <w:t xml:space="preserve">История России. Краткий курс: учебное пособие. / Девятов С.В., </w:t>
      </w:r>
      <w:proofErr w:type="spellStart"/>
      <w:r w:rsidRPr="00B62E3A">
        <w:rPr>
          <w:rFonts w:ascii="Times New Roman" w:hAnsi="Times New Roman" w:cs="Times New Roman"/>
          <w:sz w:val="24"/>
          <w:szCs w:val="24"/>
        </w:rPr>
        <w:t>Котеленец</w:t>
      </w:r>
      <w:proofErr w:type="spellEnd"/>
      <w:r w:rsidRPr="00B62E3A">
        <w:rPr>
          <w:rFonts w:ascii="Times New Roman" w:hAnsi="Times New Roman" w:cs="Times New Roman"/>
          <w:sz w:val="24"/>
          <w:szCs w:val="24"/>
        </w:rPr>
        <w:t xml:space="preserve"> Е.А., </w:t>
      </w:r>
      <w:proofErr w:type="spellStart"/>
      <w:r w:rsidRPr="00B62E3A">
        <w:rPr>
          <w:rFonts w:ascii="Times New Roman" w:hAnsi="Times New Roman" w:cs="Times New Roman"/>
          <w:sz w:val="24"/>
          <w:szCs w:val="24"/>
        </w:rPr>
        <w:t>Саврушева</w:t>
      </w:r>
      <w:proofErr w:type="spellEnd"/>
      <w:r w:rsidRPr="00B62E3A">
        <w:rPr>
          <w:rFonts w:ascii="Times New Roman" w:hAnsi="Times New Roman" w:cs="Times New Roman"/>
          <w:sz w:val="24"/>
          <w:szCs w:val="24"/>
        </w:rPr>
        <w:t xml:space="preserve"> К.Ц. М: Проспект, 2016.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 </w:t>
      </w:r>
    </w:p>
    <w:p w:rsidR="00D675E6" w:rsidRDefault="00D675E6" w:rsidP="00D675E6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</w:p>
    <w:p w:rsidR="00D675E6" w:rsidRDefault="00D675E6" w:rsidP="00D675E6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</w:p>
    <w:p w:rsidR="00D675E6" w:rsidRPr="00B62E3A" w:rsidRDefault="00D675E6" w:rsidP="00D675E6">
      <w:pPr>
        <w:pStyle w:val="Default"/>
        <w:tabs>
          <w:tab w:val="left" w:pos="426"/>
        </w:tabs>
        <w:jc w:val="center"/>
        <w:rPr>
          <w:b/>
          <w:bCs/>
          <w:color w:val="auto"/>
        </w:rPr>
      </w:pPr>
      <w:r w:rsidRPr="00B62E3A">
        <w:rPr>
          <w:b/>
          <w:bCs/>
          <w:color w:val="auto"/>
        </w:rPr>
        <w:lastRenderedPageBreak/>
        <w:t>Экзаменационные вопросы</w:t>
      </w:r>
    </w:p>
    <w:p w:rsidR="00D675E6" w:rsidRPr="00B62E3A" w:rsidRDefault="00D675E6" w:rsidP="00D675E6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Образование и развитие Древнерусского государства. Феодальная раздробленность на Руси. </w:t>
      </w:r>
    </w:p>
    <w:p w:rsidR="00D675E6" w:rsidRPr="00B62E3A" w:rsidRDefault="00D675E6" w:rsidP="00D675E6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Развитие древнерусской культура в Х – </w:t>
      </w:r>
      <w:r w:rsidRPr="00B62E3A">
        <w:rPr>
          <w:color w:val="auto"/>
          <w:lang w:val="en-US"/>
        </w:rPr>
        <w:t>XIII</w:t>
      </w:r>
      <w:r w:rsidRPr="00B62E3A">
        <w:rPr>
          <w:color w:val="auto"/>
        </w:rPr>
        <w:t xml:space="preserve"> вв.</w:t>
      </w:r>
    </w:p>
    <w:p w:rsidR="00D675E6" w:rsidRPr="00B62E3A" w:rsidRDefault="00D675E6" w:rsidP="00D675E6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Борьба русских земель с иноземными вторжениями в </w:t>
      </w:r>
      <w:r w:rsidRPr="00B62E3A">
        <w:rPr>
          <w:color w:val="auto"/>
          <w:lang w:val="en-US"/>
        </w:rPr>
        <w:t>XIII</w:t>
      </w:r>
      <w:r w:rsidRPr="00B62E3A">
        <w:rPr>
          <w:color w:val="auto"/>
        </w:rPr>
        <w:t xml:space="preserve"> веке: монгольское нашествие и экспансия крестоносцев на северо-запад Руси.</w:t>
      </w:r>
    </w:p>
    <w:p w:rsidR="00D675E6" w:rsidRPr="00B62E3A" w:rsidRDefault="00D675E6" w:rsidP="00D675E6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Процесс объединения северо-восточной Руси в единое государство в </w:t>
      </w:r>
      <w:r w:rsidRPr="00B62E3A">
        <w:rPr>
          <w:color w:val="auto"/>
          <w:lang w:val="en-US"/>
        </w:rPr>
        <w:t>XIV</w:t>
      </w:r>
      <w:r w:rsidRPr="00B62E3A">
        <w:rPr>
          <w:color w:val="auto"/>
        </w:rPr>
        <w:t xml:space="preserve"> – начале </w:t>
      </w:r>
      <w:r w:rsidRPr="00B62E3A">
        <w:rPr>
          <w:color w:val="auto"/>
          <w:lang w:val="en-US"/>
        </w:rPr>
        <w:t>XVI</w:t>
      </w:r>
      <w:r w:rsidRPr="00B62E3A">
        <w:rPr>
          <w:color w:val="auto"/>
        </w:rPr>
        <w:t xml:space="preserve"> вв.</w:t>
      </w:r>
    </w:p>
    <w:p w:rsidR="00D675E6" w:rsidRPr="00B62E3A" w:rsidRDefault="00D675E6" w:rsidP="00D675E6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Российское государство в период правления Ивана </w:t>
      </w:r>
      <w:r w:rsidRPr="00B62E3A">
        <w:rPr>
          <w:color w:val="auto"/>
          <w:lang w:val="en-US"/>
        </w:rPr>
        <w:t>IV</w:t>
      </w:r>
      <w:r w:rsidRPr="00B62E3A">
        <w:rPr>
          <w:color w:val="auto"/>
        </w:rPr>
        <w:t xml:space="preserve"> (Грозного): внутренняя и внешняя политика. </w:t>
      </w:r>
    </w:p>
    <w:p w:rsidR="00D675E6" w:rsidRPr="00B62E3A" w:rsidRDefault="00D675E6" w:rsidP="00D675E6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>Культура Русского государства в X</w:t>
      </w:r>
      <w:r w:rsidRPr="00B62E3A">
        <w:rPr>
          <w:color w:val="auto"/>
          <w:lang w:val="en-US"/>
        </w:rPr>
        <w:t>IV</w:t>
      </w:r>
      <w:r w:rsidRPr="00B62E3A">
        <w:rPr>
          <w:color w:val="auto"/>
        </w:rPr>
        <w:t xml:space="preserve"> – XVI вв. </w:t>
      </w:r>
    </w:p>
    <w:p w:rsidR="00D675E6" w:rsidRPr="00B62E3A" w:rsidRDefault="00D675E6" w:rsidP="00D675E6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«Смутное время» в России  в начале </w:t>
      </w:r>
      <w:r w:rsidRPr="00B62E3A">
        <w:rPr>
          <w:color w:val="auto"/>
          <w:lang w:val="en-US"/>
        </w:rPr>
        <w:t>XVII</w:t>
      </w:r>
      <w:r w:rsidRPr="00B62E3A">
        <w:rPr>
          <w:color w:val="auto"/>
        </w:rPr>
        <w:t xml:space="preserve"> века.</w:t>
      </w:r>
    </w:p>
    <w:p w:rsidR="00D675E6" w:rsidRPr="00B62E3A" w:rsidRDefault="00D675E6" w:rsidP="00D675E6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Социально-экономическое и политическое развитие Российского государства в XVII в. Социальные движения. </w:t>
      </w:r>
    </w:p>
    <w:p w:rsidR="00D675E6" w:rsidRPr="00B62E3A" w:rsidRDefault="00D675E6" w:rsidP="00D675E6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 Российская культура в XVII веке.</w:t>
      </w:r>
    </w:p>
    <w:p w:rsidR="00D675E6" w:rsidRPr="00B62E3A" w:rsidRDefault="00D675E6" w:rsidP="00D675E6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>Эпоха петровских преобразований: социально-экономическое развитие и реформы системы государственного управления.</w:t>
      </w:r>
    </w:p>
    <w:p w:rsidR="00D675E6" w:rsidRPr="00B62E3A" w:rsidRDefault="00D675E6" w:rsidP="00D675E6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 Российская империя в период «дворцовых переворотов».</w:t>
      </w:r>
    </w:p>
    <w:p w:rsidR="00D675E6" w:rsidRPr="00B62E3A" w:rsidRDefault="00D675E6" w:rsidP="00D675E6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 Социально-экономическое развитие и внутренняя политика России во второй половине XVIII в.</w:t>
      </w:r>
    </w:p>
    <w:p w:rsidR="00D675E6" w:rsidRPr="00B62E3A" w:rsidRDefault="00D675E6" w:rsidP="00D675E6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 Основные направления внешней политики России в </w:t>
      </w:r>
      <w:r w:rsidRPr="00B62E3A">
        <w:rPr>
          <w:color w:val="auto"/>
          <w:lang w:val="en-US"/>
        </w:rPr>
        <w:t>XVIII</w:t>
      </w:r>
      <w:r w:rsidRPr="00B62E3A">
        <w:rPr>
          <w:color w:val="auto"/>
        </w:rPr>
        <w:t xml:space="preserve"> веке.</w:t>
      </w:r>
    </w:p>
    <w:p w:rsidR="00D675E6" w:rsidRPr="00B62E3A" w:rsidRDefault="00D675E6" w:rsidP="00D675E6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>Внутренняя политика в России в первой половине XIX в.</w:t>
      </w:r>
    </w:p>
    <w:p w:rsidR="00D675E6" w:rsidRPr="00B62E3A" w:rsidRDefault="00D675E6" w:rsidP="00D675E6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 Внешняя политика России в первой половине XIX в.</w:t>
      </w:r>
    </w:p>
    <w:p w:rsidR="00D675E6" w:rsidRPr="00B62E3A" w:rsidRDefault="00D675E6" w:rsidP="00D675E6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Отмена крепостного права в 1861 г. и «Великие реформы» 1860-1870-х гг. </w:t>
      </w:r>
    </w:p>
    <w:p w:rsidR="00D675E6" w:rsidRPr="00B62E3A" w:rsidRDefault="00D675E6" w:rsidP="00D675E6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 Социально-экономическое развитие России во второй половине </w:t>
      </w:r>
      <w:r w:rsidRPr="00B62E3A">
        <w:rPr>
          <w:color w:val="auto"/>
          <w:lang w:val="en-US"/>
        </w:rPr>
        <w:t>XIX</w:t>
      </w:r>
      <w:r w:rsidRPr="00B62E3A">
        <w:rPr>
          <w:color w:val="auto"/>
        </w:rPr>
        <w:t xml:space="preserve"> века.</w:t>
      </w:r>
    </w:p>
    <w:p w:rsidR="00D675E6" w:rsidRPr="00B62E3A" w:rsidRDefault="00D675E6" w:rsidP="00D675E6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 Внешняя политика Российской империи во второй половине </w:t>
      </w:r>
      <w:r w:rsidRPr="00B62E3A">
        <w:rPr>
          <w:color w:val="auto"/>
          <w:lang w:val="en-US"/>
        </w:rPr>
        <w:t>XIX</w:t>
      </w:r>
      <w:r w:rsidRPr="00B62E3A">
        <w:rPr>
          <w:color w:val="auto"/>
        </w:rPr>
        <w:t xml:space="preserve"> века.</w:t>
      </w:r>
    </w:p>
    <w:p w:rsidR="00D675E6" w:rsidRPr="00B62E3A" w:rsidRDefault="00D675E6" w:rsidP="00D675E6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 Социально-экономическое развитие России в начале </w:t>
      </w:r>
      <w:r w:rsidRPr="00B62E3A">
        <w:rPr>
          <w:color w:val="auto"/>
          <w:lang w:val="en-US"/>
        </w:rPr>
        <w:t>XX</w:t>
      </w:r>
      <w:r w:rsidRPr="00B62E3A">
        <w:rPr>
          <w:color w:val="auto"/>
        </w:rPr>
        <w:t xml:space="preserve"> века.</w:t>
      </w:r>
    </w:p>
    <w:p w:rsidR="00D675E6" w:rsidRPr="00B62E3A" w:rsidRDefault="00D675E6" w:rsidP="00D675E6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 Политическая ситуация в Российской империи в начале ХХ века.</w:t>
      </w:r>
    </w:p>
    <w:p w:rsidR="00D675E6" w:rsidRPr="00B62E3A" w:rsidRDefault="00D675E6" w:rsidP="00D675E6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 Внешняя политика России в начале ХХ века.</w:t>
      </w:r>
    </w:p>
    <w:p w:rsidR="00D675E6" w:rsidRPr="00B62E3A" w:rsidRDefault="00D675E6" w:rsidP="00D675E6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 Российская культура в конце </w:t>
      </w:r>
      <w:r w:rsidRPr="00B62E3A">
        <w:rPr>
          <w:color w:val="auto"/>
          <w:lang w:val="en-US"/>
        </w:rPr>
        <w:t>XIX</w:t>
      </w:r>
      <w:r w:rsidRPr="00B62E3A">
        <w:rPr>
          <w:color w:val="auto"/>
        </w:rPr>
        <w:t xml:space="preserve"> -  начале ХХ века.</w:t>
      </w:r>
    </w:p>
    <w:p w:rsidR="00D675E6" w:rsidRPr="00B62E3A" w:rsidRDefault="00D675E6" w:rsidP="00D675E6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 Революция 1917 г. и гражданская война в России (1918-1920 гг.).</w:t>
      </w:r>
    </w:p>
    <w:p w:rsidR="00D675E6" w:rsidRPr="00B62E3A" w:rsidRDefault="00D675E6" w:rsidP="00D675E6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 Советское государство в 1920-е – 1930-е гг.</w:t>
      </w:r>
      <w:r>
        <w:rPr>
          <w:color w:val="auto"/>
        </w:rPr>
        <w:t>: новая экономическая политика, индустриализация и коллективизация.</w:t>
      </w:r>
    </w:p>
    <w:p w:rsidR="00D675E6" w:rsidRPr="00B62E3A" w:rsidRDefault="00D675E6" w:rsidP="00D675E6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 Принципы внешней политики советского руководства, их реализация в 1920-е –1930-е гг.</w:t>
      </w:r>
    </w:p>
    <w:p w:rsidR="00D675E6" w:rsidRPr="00B62E3A" w:rsidRDefault="00D675E6" w:rsidP="00D675E6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>Советский Союз в годы Великой Отечественной войны (1941-1945гг.).</w:t>
      </w:r>
    </w:p>
    <w:p w:rsidR="00D675E6" w:rsidRPr="00B62E3A" w:rsidRDefault="00D675E6" w:rsidP="00D675E6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 </w:t>
      </w:r>
      <w:r>
        <w:rPr>
          <w:color w:val="auto"/>
        </w:rPr>
        <w:t>Социально-э</w:t>
      </w:r>
      <w:r w:rsidRPr="00B62E3A">
        <w:rPr>
          <w:color w:val="auto"/>
        </w:rPr>
        <w:t xml:space="preserve">кономическое развитие и </w:t>
      </w:r>
      <w:r>
        <w:rPr>
          <w:color w:val="auto"/>
        </w:rPr>
        <w:t>политические процессы</w:t>
      </w:r>
      <w:r w:rsidRPr="00B62E3A">
        <w:rPr>
          <w:bCs/>
          <w:color w:val="auto"/>
        </w:rPr>
        <w:t xml:space="preserve"> в Советском Союзе в 1950-х –  начале 19</w:t>
      </w:r>
      <w:r>
        <w:rPr>
          <w:bCs/>
          <w:color w:val="auto"/>
        </w:rPr>
        <w:t>8</w:t>
      </w:r>
      <w:r w:rsidRPr="00B62E3A">
        <w:rPr>
          <w:bCs/>
          <w:color w:val="auto"/>
        </w:rPr>
        <w:t>0-х гг.</w:t>
      </w:r>
    </w:p>
    <w:p w:rsidR="00D675E6" w:rsidRPr="00B62E3A" w:rsidRDefault="00D675E6" w:rsidP="00D675E6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 Внешняя политика Советского Союза в 1950-е – 1980-е гг.</w:t>
      </w:r>
    </w:p>
    <w:p w:rsidR="00D675E6" w:rsidRPr="00B62E3A" w:rsidRDefault="00D675E6" w:rsidP="00D675E6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 Кризис и распад СССР (1983-1991 гг.).</w:t>
      </w:r>
    </w:p>
    <w:p w:rsidR="00D675E6" w:rsidRPr="00B62E3A" w:rsidRDefault="00D675E6" w:rsidP="00D675E6">
      <w:pPr>
        <w:pStyle w:val="Defaul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color w:val="auto"/>
        </w:rPr>
      </w:pPr>
      <w:r w:rsidRPr="00B62E3A">
        <w:rPr>
          <w:color w:val="auto"/>
        </w:rPr>
        <w:t xml:space="preserve"> Советская культура в 1945-1991 гг.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</w:p>
    <w:p w:rsidR="00D675E6" w:rsidRPr="00B62E3A" w:rsidRDefault="00D675E6" w:rsidP="00D675E6">
      <w:pPr>
        <w:pStyle w:val="Default"/>
        <w:tabs>
          <w:tab w:val="left" w:pos="426"/>
        </w:tabs>
        <w:jc w:val="center"/>
        <w:rPr>
          <w:b/>
          <w:bCs/>
          <w:color w:val="auto"/>
        </w:rPr>
      </w:pPr>
      <w:r w:rsidRPr="00B62E3A">
        <w:rPr>
          <w:b/>
          <w:bCs/>
          <w:color w:val="auto"/>
        </w:rPr>
        <w:t>Программа вступительного испытания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b/>
          <w:color w:val="auto"/>
        </w:rPr>
      </w:pPr>
      <w:r w:rsidRPr="00B62E3A">
        <w:rPr>
          <w:b/>
          <w:bCs/>
          <w:color w:val="auto"/>
        </w:rPr>
        <w:t xml:space="preserve">Тема 1. </w:t>
      </w:r>
      <w:r w:rsidRPr="00B62E3A">
        <w:rPr>
          <w:b/>
          <w:color w:val="auto"/>
        </w:rPr>
        <w:t xml:space="preserve">Образование и развитие Древнерусского государства. Феодальная раздробленность на Руси.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Славянская колонизация в эпоху Великого переселения народов. Выделение восточной ветви славянства. «Повесть временных лет» о расселении славян. Византийские и арабские авторы о занятиях славян. Хозяйственная деятельность. Общественные отношения. Социальная структура славянского общества. Культура.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Отечественная и зарубежная историческая наука об образовании государственности у восточных славян. Предпосылки образования и создания восточнославянского государства. Норманнская теория. Внутренняя и внешняя политика Древней Руси IX – начала XI вв. </w:t>
      </w:r>
      <w:r w:rsidRPr="00B62E3A">
        <w:rPr>
          <w:color w:val="auto"/>
        </w:rPr>
        <w:lastRenderedPageBreak/>
        <w:t xml:space="preserve">Социально-экономическое развитие Древнерусского государства. Проблема генезиса феодализма на Руси. Категории зависимого населения. Древнерусский город. Ярослав Мудрый. «Русская Правда». Владимир Мономах.  Источники, историческая наука о характере перехода к феодальной раздробленности. Характеристика закономерностей и особенностей социально-экономического развития Галицко-Волынской земли, Владимиро-Суздальского княжества, Новгородской республики.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bCs/>
          <w:color w:val="auto"/>
        </w:rPr>
      </w:pP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b/>
          <w:color w:val="auto"/>
        </w:rPr>
      </w:pPr>
      <w:r w:rsidRPr="00B62E3A">
        <w:rPr>
          <w:b/>
          <w:bCs/>
          <w:color w:val="auto"/>
        </w:rPr>
        <w:t xml:space="preserve">Тема 2. </w:t>
      </w:r>
      <w:r w:rsidRPr="00B62E3A">
        <w:rPr>
          <w:b/>
          <w:color w:val="auto"/>
        </w:rPr>
        <w:t xml:space="preserve">Развитие древнерусская культура в  Х – </w:t>
      </w:r>
      <w:r w:rsidRPr="00B62E3A">
        <w:rPr>
          <w:b/>
          <w:color w:val="auto"/>
          <w:lang w:val="en-US"/>
        </w:rPr>
        <w:t>XIII</w:t>
      </w:r>
      <w:r w:rsidRPr="00B62E3A">
        <w:rPr>
          <w:b/>
          <w:color w:val="auto"/>
        </w:rPr>
        <w:t xml:space="preserve"> вв.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Материальная культура. Народное творчество. Эпос. Публикация и литература: «Слово о законе и благодати», «Поучение Владимира Мономаха», Житие Феодосия Печерского», «Слово о полку Игореве». Летописание. Зодчество.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Материальная культура. Литература и публицистика. Житийная литература.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b/>
          <w:color w:val="auto"/>
        </w:rPr>
      </w:pPr>
      <w:r w:rsidRPr="00B62E3A">
        <w:rPr>
          <w:b/>
          <w:bCs/>
          <w:color w:val="auto"/>
        </w:rPr>
        <w:t>Тема 3.</w:t>
      </w:r>
      <w:r w:rsidRPr="00B62E3A">
        <w:rPr>
          <w:b/>
          <w:color w:val="auto"/>
        </w:rPr>
        <w:t xml:space="preserve"> Борьба русских земель с иноземными вторжениями в </w:t>
      </w:r>
      <w:r w:rsidRPr="00B62E3A">
        <w:rPr>
          <w:b/>
          <w:color w:val="auto"/>
          <w:lang w:val="en-US"/>
        </w:rPr>
        <w:t>XIII</w:t>
      </w:r>
      <w:r w:rsidRPr="00B62E3A">
        <w:rPr>
          <w:b/>
          <w:color w:val="auto"/>
        </w:rPr>
        <w:t xml:space="preserve"> веке: монгольское нашествие и экспансия крестоносцев на северо-запад Руси.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Борьба с крестоносной агрессией. Монгольское нашествие на Русь. Золотая Орда. Отечественная историография о проблеме ордынского ига. Социально-экономическое развитие и политический строй русских земель в середине XIII – начале XIV вв. Последствия монгольского нашествия и экономическое развитие русских земель. Александр Невский. Борьба Новгородской земли </w:t>
      </w:r>
      <w:proofErr w:type="spellStart"/>
      <w:r w:rsidRPr="00B62E3A">
        <w:rPr>
          <w:color w:val="auto"/>
        </w:rPr>
        <w:t>ссо</w:t>
      </w:r>
      <w:proofErr w:type="spellEnd"/>
      <w:r w:rsidRPr="00B62E3A">
        <w:rPr>
          <w:color w:val="auto"/>
        </w:rPr>
        <w:t xml:space="preserve"> шведской и немецкой агрессией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b/>
          <w:bCs/>
          <w:color w:val="auto"/>
        </w:rPr>
        <w:t xml:space="preserve">Тема 4. </w:t>
      </w:r>
      <w:r w:rsidRPr="00B62E3A">
        <w:rPr>
          <w:b/>
          <w:color w:val="auto"/>
        </w:rPr>
        <w:t xml:space="preserve">Процесс объединения северо-восточной Руси в единое государство в </w:t>
      </w:r>
      <w:r w:rsidRPr="00B62E3A">
        <w:rPr>
          <w:b/>
          <w:color w:val="auto"/>
          <w:lang w:val="en-US"/>
        </w:rPr>
        <w:t>XIV</w:t>
      </w:r>
      <w:r w:rsidRPr="00B62E3A">
        <w:rPr>
          <w:b/>
          <w:color w:val="auto"/>
        </w:rPr>
        <w:t xml:space="preserve"> – начале </w:t>
      </w:r>
      <w:r w:rsidRPr="00B62E3A">
        <w:rPr>
          <w:b/>
          <w:color w:val="auto"/>
          <w:lang w:val="en-US"/>
        </w:rPr>
        <w:t>XVI</w:t>
      </w:r>
      <w:r w:rsidRPr="00B62E3A">
        <w:rPr>
          <w:b/>
          <w:color w:val="auto"/>
        </w:rPr>
        <w:t xml:space="preserve"> вв.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Возвышение Москвы. Начало соперничества с Тверью. Рост национального самосознания. Митрополит Алексий. Сергий Радонежский. Политика Дмитрия Донского. Куликовская битва. Поход </w:t>
      </w:r>
      <w:proofErr w:type="spellStart"/>
      <w:r w:rsidRPr="00B62E3A">
        <w:rPr>
          <w:color w:val="auto"/>
        </w:rPr>
        <w:t>Тохтамыша</w:t>
      </w:r>
      <w:proofErr w:type="spellEnd"/>
      <w:r w:rsidRPr="00B62E3A">
        <w:rPr>
          <w:color w:val="auto"/>
        </w:rPr>
        <w:t xml:space="preserve">. Великое княжество Литовское в XIII – XV вв. Историческая наука о причинах образования единого Русского государства и характере его развития. Феодальная война второй четверти XV в. Династический конфликт князей Московского дома. Роль церкви и московского боярства в феодальной войне. Завершение политического объединения русских земель вокруг Москвы при Иване </w:t>
      </w:r>
      <w:r w:rsidRPr="00B62E3A">
        <w:rPr>
          <w:color w:val="auto"/>
          <w:lang w:val="en-US"/>
        </w:rPr>
        <w:t>III</w:t>
      </w:r>
      <w:r w:rsidRPr="00B62E3A">
        <w:rPr>
          <w:color w:val="auto"/>
        </w:rPr>
        <w:t xml:space="preserve"> и Василии </w:t>
      </w:r>
      <w:r w:rsidRPr="00B62E3A">
        <w:rPr>
          <w:color w:val="auto"/>
          <w:lang w:val="en-US"/>
        </w:rPr>
        <w:t>III</w:t>
      </w:r>
      <w:r w:rsidRPr="00B62E3A">
        <w:rPr>
          <w:color w:val="auto"/>
        </w:rPr>
        <w:t xml:space="preserve">. Общегосударственное законодательство. Церковь и великокняжеская власть.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b/>
          <w:color w:val="auto"/>
        </w:rPr>
      </w:pPr>
      <w:r w:rsidRPr="00B62E3A">
        <w:rPr>
          <w:b/>
          <w:bCs/>
          <w:color w:val="auto"/>
        </w:rPr>
        <w:t xml:space="preserve">Тема 5. </w:t>
      </w:r>
      <w:r w:rsidRPr="00B62E3A">
        <w:rPr>
          <w:b/>
          <w:color w:val="auto"/>
        </w:rPr>
        <w:t xml:space="preserve">Российское государство  в период правления Ивана </w:t>
      </w:r>
      <w:r w:rsidRPr="00B62E3A">
        <w:rPr>
          <w:b/>
          <w:color w:val="auto"/>
          <w:lang w:val="en-US"/>
        </w:rPr>
        <w:t>IV</w:t>
      </w:r>
      <w:r w:rsidRPr="00B62E3A">
        <w:rPr>
          <w:b/>
          <w:color w:val="auto"/>
        </w:rPr>
        <w:t xml:space="preserve"> (Грозного): внутренняя и внешняя политика.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Источники и историческая наука о становлении самодержавия. Внутренняя политика в 40-50-е гг. XVI в. Боярское правление. Кризис 1547 г. Венчание на царство Ивана IV. Реформы «Избранной Рады». Судебник 1550 г. Становление сословно-представительной монархии. Опричнина. Внешняя политика и ее основные направления в середине – второй половине XVI века.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b/>
          <w:color w:val="auto"/>
        </w:rPr>
      </w:pPr>
      <w:r w:rsidRPr="00B62E3A">
        <w:rPr>
          <w:b/>
          <w:bCs/>
          <w:color w:val="auto"/>
        </w:rPr>
        <w:t xml:space="preserve">Тема 6. </w:t>
      </w:r>
      <w:r w:rsidRPr="00B62E3A">
        <w:rPr>
          <w:b/>
          <w:color w:val="auto"/>
        </w:rPr>
        <w:t>Культура Русского государства в X</w:t>
      </w:r>
      <w:r w:rsidRPr="00B62E3A">
        <w:rPr>
          <w:b/>
          <w:color w:val="auto"/>
          <w:lang w:val="en-US"/>
        </w:rPr>
        <w:t>IV</w:t>
      </w:r>
      <w:r w:rsidRPr="00B62E3A">
        <w:rPr>
          <w:b/>
          <w:color w:val="auto"/>
        </w:rPr>
        <w:t xml:space="preserve"> – XVI вв.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Подъем русской культуры в едином русском государстве. Развитие научных знаний. Книгопечатание. Публицистика. «Сказание о князьях Владимирских». Идея: Москва – третий Рим. Иван </w:t>
      </w:r>
      <w:proofErr w:type="spellStart"/>
      <w:r w:rsidRPr="00B62E3A">
        <w:rPr>
          <w:color w:val="auto"/>
        </w:rPr>
        <w:t>Пересветов</w:t>
      </w:r>
      <w:proofErr w:type="spellEnd"/>
      <w:r w:rsidRPr="00B62E3A">
        <w:rPr>
          <w:color w:val="auto"/>
        </w:rPr>
        <w:t xml:space="preserve">. Ереси. Литература. «Хождение за три моря» Афанасия Никитина. Хронограф. Зодчество. Итальянские мастера в России. Иконопись. Феофан Грек. Андрей Рублев. Дионисий.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b/>
          <w:bCs/>
          <w:color w:val="auto"/>
        </w:rPr>
        <w:t xml:space="preserve">Тема 7. «Смутное время» в России начала XVII века.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Отечественная историческая наука о характере Смуты и движении И. </w:t>
      </w:r>
      <w:proofErr w:type="spellStart"/>
      <w:r w:rsidRPr="00B62E3A">
        <w:rPr>
          <w:color w:val="auto"/>
        </w:rPr>
        <w:t>Болотникова</w:t>
      </w:r>
      <w:proofErr w:type="spellEnd"/>
      <w:r w:rsidRPr="00B62E3A">
        <w:rPr>
          <w:color w:val="auto"/>
        </w:rPr>
        <w:t xml:space="preserve">. Системный кризис в России в начале XVII в. Лжедмитрий I. В. Шуйский. Падение Годуновых. Движение И. </w:t>
      </w:r>
      <w:proofErr w:type="spellStart"/>
      <w:r w:rsidRPr="00B62E3A">
        <w:rPr>
          <w:color w:val="auto"/>
        </w:rPr>
        <w:t>Болотникова</w:t>
      </w:r>
      <w:proofErr w:type="spellEnd"/>
      <w:r w:rsidRPr="00B62E3A">
        <w:rPr>
          <w:color w:val="auto"/>
        </w:rPr>
        <w:t xml:space="preserve">. Лжедмитрий II. Семибоярщина. Начало открытой польской интервенции. Первое и второе ополчение. Земский собор 1613 года. Первые годы правления Романовых.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b/>
          <w:bCs/>
          <w:color w:val="auto"/>
        </w:rPr>
        <w:t>Тема 8. Социально-экономическое и политическое развитие Российского государства в XVII веке. Социальные движения.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Источники и отечественная историография «о новом периоде» в русской истории. Территория и население. Сельское хозяйство. Соборное Уложение 1649 года. Крестьянский вопрос. Ремесло. Мелкотоварное производство. Первые мануфактуры. Политическое развитие. Становление абсолютизма. Земские соборы. Центральное и местное управление. Изменение роли Боярской думы. Расцвет приказной системы. Городские восстания середины </w:t>
      </w:r>
      <w:r w:rsidRPr="00B62E3A">
        <w:rPr>
          <w:color w:val="auto"/>
          <w:lang w:val="en-US"/>
        </w:rPr>
        <w:t>XVII</w:t>
      </w:r>
      <w:r w:rsidRPr="00B62E3A">
        <w:rPr>
          <w:color w:val="auto"/>
        </w:rPr>
        <w:t xml:space="preserve"> в. Движение С. Разина. Церковный раскол и его сущность.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b/>
          <w:bCs/>
          <w:color w:val="auto"/>
        </w:rPr>
        <w:t xml:space="preserve">Тема 9.  Российская культура в XVII веке.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Новый период в русской культуре. Обмирщение. Материальная культура. Развитие просвещения и науки. Историко-публицистические произведения. Новые жанры в литературе. Архитектура. Живопись. Симон Ушаков.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b/>
          <w:color w:val="auto"/>
        </w:rPr>
      </w:pPr>
      <w:r w:rsidRPr="00B62E3A">
        <w:rPr>
          <w:b/>
          <w:bCs/>
          <w:color w:val="auto"/>
        </w:rPr>
        <w:t xml:space="preserve">Тема 10. </w:t>
      </w:r>
      <w:r w:rsidRPr="00B62E3A">
        <w:rPr>
          <w:b/>
          <w:color w:val="auto"/>
        </w:rPr>
        <w:t>Эпоха петровских преобразований: социально-экономическое развитие и реформы системы государственного управления.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>Отечественная историческая наука о реформах Петра I. Вопрос о генезисе капитализма. Социально-экономическое развитие и социальная политика в первой четверти XVIII в. Изменения в системе феодальной собственности. Указ о единонаследии. Введение подушной подати. Табель о рангах. Рабочая сила на мануфактурах. Политика протекционизма. Реформы системы государственного управления первой четверти XVIII в. Создание империи.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  <w:r w:rsidRPr="00B62E3A">
        <w:rPr>
          <w:b/>
          <w:bCs/>
          <w:color w:val="auto"/>
        </w:rPr>
        <w:t>Тема 11. Российская империя в период «дворцовых переворотов»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Отмена внутренних торговых пошлин. Дворянские монополии. Расширение прав дворянства. Эпоха дворцовых переворотов. Манифест о вольности дворянства.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b/>
          <w:bCs/>
          <w:color w:val="auto"/>
        </w:rPr>
        <w:t>Тема 12. Социально-экономическое развитие и внутренняя политика России во второй половине XVIII в.</w:t>
      </w:r>
      <w:r w:rsidRPr="00B62E3A">
        <w:rPr>
          <w:color w:val="auto"/>
        </w:rPr>
        <w:t xml:space="preserve">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>Территория России к концу XVIII в. Начало кризиса феодально-крепостнического хозяйства. Движение Е. Пугачева. Превращение казачества в военно-служилое сословие. «Жалованная грамота дворянству». «Жалованная грамота городам». «Учреждения для управления губерний». Характеристика развития экономических отраслей.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b/>
          <w:color w:val="auto"/>
        </w:rPr>
      </w:pPr>
      <w:r w:rsidRPr="00B62E3A">
        <w:rPr>
          <w:b/>
          <w:color w:val="auto"/>
        </w:rPr>
        <w:t xml:space="preserve">Тема 13. Основные направления внешней политики России в </w:t>
      </w:r>
      <w:r w:rsidRPr="00B62E3A">
        <w:rPr>
          <w:b/>
          <w:color w:val="auto"/>
          <w:lang w:val="en-US"/>
        </w:rPr>
        <w:t>XVIII</w:t>
      </w:r>
      <w:r w:rsidRPr="00B62E3A">
        <w:rPr>
          <w:b/>
          <w:color w:val="auto"/>
        </w:rPr>
        <w:t xml:space="preserve"> веке.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Азовские походы. Северная война. Каспийский поход. Война за польское наследство. Семилетняя война Разделы Речи </w:t>
      </w:r>
      <w:proofErr w:type="spellStart"/>
      <w:r w:rsidRPr="00B62E3A">
        <w:rPr>
          <w:color w:val="auto"/>
        </w:rPr>
        <w:t>Посполитой</w:t>
      </w:r>
      <w:proofErr w:type="spellEnd"/>
      <w:r w:rsidRPr="00B62E3A">
        <w:rPr>
          <w:color w:val="auto"/>
        </w:rPr>
        <w:t xml:space="preserve">. Русско-турецкие войны во второй половине </w:t>
      </w:r>
      <w:r w:rsidRPr="00B62E3A">
        <w:rPr>
          <w:color w:val="auto"/>
          <w:lang w:val="en-US"/>
        </w:rPr>
        <w:t>XVII</w:t>
      </w:r>
      <w:r w:rsidRPr="00B62E3A">
        <w:rPr>
          <w:color w:val="auto"/>
        </w:rPr>
        <w:t xml:space="preserve"> века.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b/>
          <w:bCs/>
          <w:color w:val="auto"/>
        </w:rPr>
        <w:t xml:space="preserve">Тема 14. Внутренняя политика России в первой половине XIX в.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Либеральные настроения и дворянский конституционализм в начале царствования Александра I. Указ о «вольных хлебопашцах» 1803 г. Реформирование структуры государственной власти. М.М. Сперанский и его реформы. Внутриполитическая обстановка в России после Отечественной войны 1812 г. Реакционные тенденции в политике просвещения. Восшествие на престол Николая I. Главные задачи и основные направления внутренней политики правительства. Бюрократизация правительственного аппарата. Реформа в государственной деревне. Кризис самодержавия и необходимость реформ.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b/>
          <w:bCs/>
          <w:color w:val="auto"/>
        </w:rPr>
        <w:t xml:space="preserve">Тема 15. Внешняя политика России в первой половине XIX в.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Историография и источники о роли России в международных отношениях в первой половине XIX в. Международное положение и основные направления внешней политики России в 1801-1812 гг. Взаимоотношения России с Францией. Присоединение Финляндии. Восточный вопрос. </w:t>
      </w:r>
      <w:r w:rsidRPr="00B62E3A">
        <w:rPr>
          <w:color w:val="auto"/>
        </w:rPr>
        <w:lastRenderedPageBreak/>
        <w:t xml:space="preserve">Борьба за кавказский плацдарм. Русско-французские отношения в 1808-1812 гг. Отечественная война 1812 г. Внешняя политика 1814-1825 гг. Международная обстановка после Венского конгресса. Повышение Международного престижа России. Причины обострения «восточного вопроса» в 1830-1840-е гг. Кавказская война. Россия и Европа накануне Крымской войны 1853-1856 гг. Причины и характер войны. Парижский трактат 1856 г.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b/>
          <w:bCs/>
          <w:color w:val="auto"/>
        </w:rPr>
        <w:t>Тема 16. Отмена крепостного права в России и «Великие реформы» 1860-1870-х гг.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Историография подготовки и содержания реформы 1861 г. Источники. Кризис системы. Александр II. Основные документы реформы. Значение реформы 1861 г.  Экономические причины и социальные основы буржуазных реформ 1863-1874 гг. Земская реформа. Городская. Судебная реформа и новые судебные уставы. Финансовая и налоговая реформы. Реформы в области просвещения и печати. Военные реформы 1861-1874 гг. Закон о всеобщей воинской повинности. Значение реформ 1860-1870-х гг.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b/>
          <w:bCs/>
          <w:color w:val="auto"/>
        </w:rPr>
        <w:t xml:space="preserve">Тема 17. Социально-экономическое развитие в России во второй половине XIX в.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Начало индустриализации страны. Появление и развитие новых отраслей промышленности. Степень завершения промышленного переворота и ее оценка современной отечественной историографией. Железнодорожное строительство. Процесс первоначального накопления капиталов и его особенности в России в конце XIX в. Роль иностранного капитала в развитии экономики России. Аграрный вопрос. Закономерности и особенности формирования капиталистического уклада в аграрном секторе. Формирование единого всероссийского аграрного рынка.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b/>
          <w:bCs/>
          <w:color w:val="auto"/>
        </w:rPr>
        <w:t xml:space="preserve">Тема 18. Внешняя политика России во второй половине XIX века.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Борьба России за отмену ограничительных статей Парижского трактата 1856 г. Лондонская конвенция 1871 г. Политические отношения с европейскими странами. Русско-турецкая война 1877-1878 гг. Обострение противоречий между европейскими странами и начало создания военных блоков. Политика России в Средней Азии и на Дальнем Востоке.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b/>
          <w:color w:val="auto"/>
        </w:rPr>
      </w:pPr>
      <w:r w:rsidRPr="00B62E3A">
        <w:rPr>
          <w:b/>
          <w:color w:val="auto"/>
        </w:rPr>
        <w:t>Тема 19. Социально-э</w:t>
      </w:r>
      <w:r w:rsidRPr="00B62E3A">
        <w:rPr>
          <w:b/>
          <w:bCs/>
          <w:color w:val="auto"/>
        </w:rPr>
        <w:t xml:space="preserve">кономическое развитие России в начале XX в.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>Развитие промышленности в 1900-1903 гг. Экономический кризис. Депрессия 1904-1908 гг. Предвоенный промышленный подъем. Отечественная историография об основных проблемах промышленного развития России. Аграрный кризис конца XIX -XX вв. Соотношение крестьянского и дворянского землевладения. Реформы П.А. Столыпина.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b/>
          <w:bCs/>
          <w:color w:val="auto"/>
        </w:rPr>
        <w:t xml:space="preserve">Тема 20. Политическая ситуация в Российской империи в начале ХХ века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Николай II. Сохранение абсолютизма. Трактат С.Ю. Витте о «Самодержавии и земстве». Смена министров. Рабочее движение. РСДРП. Партия эсеров. Либеральное движение. Причины и характер революции 1905-1907 гг., ее своеобразие. Манифест 17 октября. I и II Государственные Думы. Третьеиюньский переворот 1907 г. Значение революции. Причины поражения. III Дума. Национальный вопрос в III Думе. «Парламентский кризис» 1911 г. Начало распада третьеиюньской системы. Царизм и «прогрессивный блок». Легальные и нелегальные партии.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b/>
          <w:color w:val="auto"/>
        </w:rPr>
      </w:pPr>
      <w:r w:rsidRPr="00B62E3A">
        <w:rPr>
          <w:b/>
          <w:color w:val="auto"/>
        </w:rPr>
        <w:t>Тема 21. Внешняя политика России в начале ХХ века.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Русско-японская война 1905 г. Окончательное формирование военно-политических блоков. Начало Первой мировой войны. Силы и планы сторон. Фронты и военные действия. Влияние войны на экономическое и политическое положение России.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b/>
          <w:bCs/>
          <w:color w:val="auto"/>
        </w:rPr>
        <w:t xml:space="preserve">Тема 22. Российская культура в конце XIX – начале XX вв.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Влияние общественно-политической жизни на развитие культуры. Идейная борьба в русской литературе. «Серебряный век». Живопись. Передвижники. Развитие просвещения, науки и </w:t>
      </w:r>
      <w:r w:rsidRPr="00B62E3A">
        <w:rPr>
          <w:color w:val="auto"/>
        </w:rPr>
        <w:lastRenderedPageBreak/>
        <w:t xml:space="preserve">техники. Изменения в быту. Культура России в начале XX в. Модернистские течения. Архитектура, театр, кино, музыка. Общественная мысль.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b/>
          <w:bCs/>
          <w:color w:val="auto"/>
        </w:rPr>
        <w:t>Тема 23. Революция 1917 г. и гражданская войн в России (1918-1920 гг.).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Отечественная и зарубежная историография о характере, движущих силах и закономерностях Февраля и Октября. Социально-экономические изменения и политическое положение России к началу 1917 г. Революционные события и их развитие в феврале-марте 1917 г. Политика Временного правительства и втягивание страны в гражданскую войну. Октябрьские события 1917 г. в Петрограде и Москве. Внутренняя политика большевистского правительства. Основные этапы гражданской войны, ход боевых действий. Социальный состав и политический характер противоборствующих сил. Роль иностранной интервенции в углублении войны. Завершение гражданской войны и ее последствия.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b/>
          <w:bCs/>
          <w:color w:val="auto"/>
        </w:rPr>
        <w:t>Тема 24. Советское государство в 1920-е- 1930-е г</w:t>
      </w:r>
      <w:r>
        <w:rPr>
          <w:b/>
          <w:bCs/>
          <w:color w:val="auto"/>
        </w:rPr>
        <w:t>г</w:t>
      </w:r>
      <w:r w:rsidRPr="00B62E3A">
        <w:rPr>
          <w:b/>
          <w:bCs/>
          <w:color w:val="auto"/>
        </w:rPr>
        <w:t>.</w:t>
      </w:r>
      <w:r>
        <w:rPr>
          <w:b/>
          <w:bCs/>
          <w:color w:val="auto"/>
        </w:rPr>
        <w:t>: новая экономическая политика, индустриализация и коллективизация.</w:t>
      </w:r>
      <w:r w:rsidRPr="00B62E3A">
        <w:rPr>
          <w:b/>
          <w:bCs/>
          <w:color w:val="auto"/>
        </w:rPr>
        <w:t xml:space="preserve">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Историография. Социально-экономические реформы: от нэпа к коллективизации и индустриализации. Политический режим и государственное строительство. Формирование номенклатуры, ее роль в создании советской государственности. Внутрипартийная борьба в 1920-х гг. Рост личной власти И.В. Сталина. Социальное развитие общества и численность населения СССР. Внутренняя политика. Основные этапы и масштабы репрессий. Вооруженные силы и военное строительство в предвоенные годы.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b/>
          <w:bCs/>
          <w:color w:val="auto"/>
        </w:rPr>
        <w:t xml:space="preserve">Тема 25. Принципы внешней политики советского руководства, их реализация в 1920-е – 1930- е гг. </w:t>
      </w:r>
    </w:p>
    <w:p w:rsidR="00D675E6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Внешнеполитическая и военная доктрины советского государства. Военная и политическая поддержка революционных движений за рубежом. Генуэзская и Гаагская конференции. Полоса дипломатических признаний СССР. Противоречия в отношениях СССР с партнерами. Мировой экономический кризис и его последствия. Проблема безопасности в Европе. Политика СССР на Дальнем Востоке. Вступление СССР в Лигу Наций. Подписание договоров о взаимопомощи с Францией и Чехословакией. Рост напряженности в Европе во второй половине 1930-х гг. Предвоенный политический кризис. Поворот во внешней политике СССР. </w:t>
      </w:r>
      <w:r>
        <w:rPr>
          <w:color w:val="auto"/>
        </w:rPr>
        <w:t>Начальный этап Второй мировой войны (1939-1941 гг.).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>
        <w:rPr>
          <w:color w:val="auto"/>
        </w:rPr>
        <w:t xml:space="preserve">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b/>
          <w:bCs/>
          <w:color w:val="auto"/>
        </w:rPr>
        <w:t xml:space="preserve">Тема 26. Советский Союз в годы Великой Отечественной войны (1941-1945 гг.)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Источники и историография. Великая отечественная война 1941-1945 гг.: характеристика основных этапов. Антигитлеровская коалиция. Партизанское движение в оккупированных районах. Жизнь и подвиг народа в тылу. Культура в годы Великой Отечественной войны.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  <w:r w:rsidRPr="00B62E3A">
        <w:rPr>
          <w:b/>
          <w:bCs/>
          <w:color w:val="auto"/>
        </w:rPr>
        <w:t xml:space="preserve">Тема 27. </w:t>
      </w:r>
      <w:r>
        <w:rPr>
          <w:b/>
          <w:bCs/>
          <w:color w:val="auto"/>
        </w:rPr>
        <w:t xml:space="preserve">Социально-экономическое </w:t>
      </w:r>
      <w:r w:rsidRPr="00B62E3A">
        <w:rPr>
          <w:b/>
          <w:bCs/>
          <w:color w:val="auto"/>
        </w:rPr>
        <w:t xml:space="preserve">развитие и </w:t>
      </w:r>
      <w:r>
        <w:rPr>
          <w:b/>
          <w:bCs/>
          <w:color w:val="auto"/>
        </w:rPr>
        <w:t>политические процессы в</w:t>
      </w:r>
      <w:r w:rsidRPr="00B62E3A">
        <w:rPr>
          <w:b/>
          <w:bCs/>
          <w:color w:val="auto"/>
        </w:rPr>
        <w:t xml:space="preserve"> Советском Союзе в 1950-х – начале 1960- х гг.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>Смерть Сталина и настроения в обществе. Начало перехода от авторитарной к олигархической системе управления. Правящая элита на новом этапе развития. Экономические преобразования 1950-х гг. и их результаты. Борьба за власть после смерти И.В. Сталина. XX съезд партии и его решения. Политическая реабилитация. Кризис власти. Укрепление роли партии в государстве. Идеологическая работа по усилению авторитета партии.</w:t>
      </w:r>
      <w:r>
        <w:rPr>
          <w:color w:val="auto"/>
        </w:rPr>
        <w:t xml:space="preserve"> Отстранение от власти Н.С. Хрущева. Экономические преобразования 1965-1973 гг. Социальная политика. Период «застоя»: усиление авторитарных тенденций и общество «развитого социализма».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b/>
          <w:bCs/>
          <w:color w:val="auto"/>
        </w:rPr>
        <w:t xml:space="preserve">Тема 28. Внешняя политика Советского Союза в 1950-е – 1980-е гг.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Военно-политическое противостояние СССР и США: Берлинский и Карибский кризисы. Мирные инициативы Н.С. Хрущева. СССР и страны социалистического лагеря. Создание ОВД Проблемы отношений СССР и США. Договоры по ПРО, ОСВ-1 и ОСВ-2. Заключительный акт </w:t>
      </w:r>
      <w:r w:rsidRPr="00B62E3A">
        <w:rPr>
          <w:color w:val="auto"/>
        </w:rPr>
        <w:lastRenderedPageBreak/>
        <w:t xml:space="preserve">СБСЕ 1975 г. Отношения СССР с Китаем. </w:t>
      </w:r>
      <w:r>
        <w:rPr>
          <w:color w:val="auto"/>
        </w:rPr>
        <w:t xml:space="preserve">Политика «разрядки». </w:t>
      </w:r>
      <w:r w:rsidRPr="00B62E3A">
        <w:rPr>
          <w:color w:val="auto"/>
        </w:rPr>
        <w:t xml:space="preserve">Советское влияние в «третьем» мире. Ввод войск в Афганистан.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b/>
          <w:bCs/>
          <w:color w:val="auto"/>
        </w:rPr>
        <w:t xml:space="preserve">Тема 29. Кризис и распад СССР (1983-1991 гг.)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Политические противоречия внутри страны и кризис власти. </w:t>
      </w:r>
      <w:r>
        <w:rPr>
          <w:color w:val="auto"/>
        </w:rPr>
        <w:t>Социальные и э</w:t>
      </w:r>
      <w:r w:rsidRPr="00B62E3A">
        <w:rPr>
          <w:color w:val="auto"/>
        </w:rPr>
        <w:t xml:space="preserve">кономические проблемы периода перестройки. Внешняя политика советского государства в 1980-1990-е гг. </w:t>
      </w:r>
      <w:r>
        <w:rPr>
          <w:color w:val="auto"/>
        </w:rPr>
        <w:t>Политический кризис 1991 г. Распад СССР и образование СНГ.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b/>
          <w:bCs/>
          <w:color w:val="auto"/>
        </w:rPr>
        <w:t xml:space="preserve">Тема 30. Советская культура в 1945-1991 гг.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Развитие литературы, кинематографии, изобразительного искусства, архитектура. Проблема развития науки в СССР. Инакомыслие как явление послевоенной культуры. Движение за права человека в СССР. Религиозные течения. Националистические движения.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  <w:r w:rsidRPr="00B62E3A">
        <w:rPr>
          <w:b/>
          <w:bCs/>
          <w:color w:val="auto"/>
        </w:rPr>
        <w:t xml:space="preserve">Основные критерии оценивания ответа соискателя,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b/>
          <w:bCs/>
          <w:color w:val="auto"/>
        </w:rPr>
      </w:pPr>
      <w:r w:rsidRPr="00B62E3A">
        <w:rPr>
          <w:b/>
          <w:bCs/>
          <w:color w:val="auto"/>
        </w:rPr>
        <w:t>поступающего в магистратуру: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1) понимание глубины общеисторических проблем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2) системность знаний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3) знание дискуссионных проблем отечественной историографии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  <w:r w:rsidRPr="00B62E3A">
        <w:rPr>
          <w:color w:val="auto"/>
        </w:rPr>
        <w:t xml:space="preserve">4) качество знаний фактического материала </w:t>
      </w:r>
    </w:p>
    <w:p w:rsidR="00D675E6" w:rsidRPr="00B62E3A" w:rsidRDefault="00D675E6" w:rsidP="00D675E6">
      <w:pPr>
        <w:pStyle w:val="Default"/>
        <w:tabs>
          <w:tab w:val="left" w:pos="426"/>
        </w:tabs>
        <w:jc w:val="both"/>
        <w:rPr>
          <w:color w:val="auto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1408"/>
      </w:tblGrid>
      <w:tr w:rsidR="00D675E6" w:rsidRPr="00B62E3A" w:rsidTr="00BB1EEE">
        <w:trPr>
          <w:trHeight w:val="115"/>
        </w:trPr>
        <w:tc>
          <w:tcPr>
            <w:tcW w:w="8472" w:type="dxa"/>
          </w:tcPr>
          <w:p w:rsidR="00D675E6" w:rsidRPr="00B62E3A" w:rsidRDefault="00D675E6" w:rsidP="00BB1EEE">
            <w:pPr>
              <w:pStyle w:val="Default"/>
              <w:tabs>
                <w:tab w:val="left" w:pos="426"/>
              </w:tabs>
              <w:jc w:val="both"/>
            </w:pPr>
            <w:r w:rsidRPr="00B62E3A">
              <w:rPr>
                <w:b/>
                <w:bCs/>
              </w:rPr>
              <w:t>Уровни и подуровни знаний</w:t>
            </w:r>
          </w:p>
        </w:tc>
        <w:tc>
          <w:tcPr>
            <w:tcW w:w="1408" w:type="dxa"/>
          </w:tcPr>
          <w:p w:rsidR="00D675E6" w:rsidRPr="00B62E3A" w:rsidRDefault="00D675E6" w:rsidP="00BB1EEE">
            <w:pPr>
              <w:pStyle w:val="Default"/>
              <w:tabs>
                <w:tab w:val="left" w:pos="426"/>
              </w:tabs>
              <w:jc w:val="both"/>
            </w:pPr>
            <w:r w:rsidRPr="00B62E3A">
              <w:rPr>
                <w:b/>
                <w:bCs/>
              </w:rPr>
              <w:t>Баллы</w:t>
            </w:r>
          </w:p>
        </w:tc>
      </w:tr>
      <w:tr w:rsidR="00D675E6" w:rsidRPr="00B62E3A" w:rsidTr="00BB1EEE">
        <w:trPr>
          <w:trHeight w:val="784"/>
        </w:trPr>
        <w:tc>
          <w:tcPr>
            <w:tcW w:w="8472" w:type="dxa"/>
          </w:tcPr>
          <w:p w:rsidR="00D675E6" w:rsidRPr="00B62E3A" w:rsidRDefault="00D675E6" w:rsidP="00BB1EEE">
            <w:pPr>
              <w:pStyle w:val="Default"/>
              <w:tabs>
                <w:tab w:val="left" w:pos="426"/>
              </w:tabs>
              <w:jc w:val="both"/>
            </w:pPr>
            <w:bookmarkStart w:id="0" w:name="_GoBack" w:colFirst="1" w:colLast="1"/>
            <w:r w:rsidRPr="00B62E3A">
              <w:rPr>
                <w:b/>
                <w:bCs/>
              </w:rPr>
              <w:t xml:space="preserve">1.понимание глубины общеисторических проблем </w:t>
            </w:r>
          </w:p>
          <w:p w:rsidR="00D675E6" w:rsidRPr="00B62E3A" w:rsidRDefault="00D675E6" w:rsidP="00BB1EEE">
            <w:pPr>
              <w:pStyle w:val="Default"/>
              <w:tabs>
                <w:tab w:val="left" w:pos="426"/>
              </w:tabs>
              <w:jc w:val="both"/>
            </w:pPr>
            <w:r w:rsidRPr="00B62E3A">
              <w:t xml:space="preserve">1.1 глубокие знания, понимание общеисторических проблем </w:t>
            </w:r>
          </w:p>
          <w:p w:rsidR="00D675E6" w:rsidRPr="00B62E3A" w:rsidRDefault="00D675E6" w:rsidP="00BB1EEE">
            <w:pPr>
              <w:pStyle w:val="Default"/>
              <w:tabs>
                <w:tab w:val="left" w:pos="426"/>
              </w:tabs>
              <w:jc w:val="both"/>
            </w:pPr>
            <w:r w:rsidRPr="00B62E3A">
              <w:t xml:space="preserve">1.2 общее представление об общеисторических проблемах </w:t>
            </w:r>
          </w:p>
          <w:p w:rsidR="00D675E6" w:rsidRPr="00B62E3A" w:rsidRDefault="00D675E6" w:rsidP="00BB1EEE">
            <w:pPr>
              <w:pStyle w:val="Default"/>
              <w:tabs>
                <w:tab w:val="left" w:pos="426"/>
              </w:tabs>
              <w:jc w:val="both"/>
            </w:pPr>
            <w:r w:rsidRPr="00B62E3A">
              <w:t xml:space="preserve">1.3 слабое представление об общеисторических проблемах </w:t>
            </w:r>
          </w:p>
        </w:tc>
        <w:tc>
          <w:tcPr>
            <w:tcW w:w="1408" w:type="dxa"/>
          </w:tcPr>
          <w:p w:rsidR="00D675E6" w:rsidRPr="00B62E3A" w:rsidRDefault="00D675E6" w:rsidP="00D17EBE">
            <w:pPr>
              <w:pStyle w:val="Default"/>
              <w:tabs>
                <w:tab w:val="left" w:pos="426"/>
              </w:tabs>
              <w:jc w:val="center"/>
            </w:pPr>
          </w:p>
          <w:p w:rsidR="00D675E6" w:rsidRPr="00B62E3A" w:rsidRDefault="00D675E6" w:rsidP="00D17EBE">
            <w:pPr>
              <w:pStyle w:val="Default"/>
              <w:tabs>
                <w:tab w:val="left" w:pos="426"/>
              </w:tabs>
              <w:jc w:val="center"/>
            </w:pPr>
            <w:r w:rsidRPr="00B62E3A">
              <w:t>25</w:t>
            </w:r>
          </w:p>
          <w:p w:rsidR="00D675E6" w:rsidRPr="00B62E3A" w:rsidRDefault="00D675E6" w:rsidP="00D17EBE">
            <w:pPr>
              <w:pStyle w:val="Default"/>
              <w:tabs>
                <w:tab w:val="left" w:pos="426"/>
              </w:tabs>
              <w:jc w:val="center"/>
            </w:pPr>
            <w:r w:rsidRPr="00B62E3A">
              <w:t>20</w:t>
            </w:r>
          </w:p>
          <w:p w:rsidR="00D675E6" w:rsidRPr="00B62E3A" w:rsidRDefault="00D675E6" w:rsidP="00D17EBE">
            <w:pPr>
              <w:pStyle w:val="Default"/>
              <w:tabs>
                <w:tab w:val="left" w:pos="426"/>
              </w:tabs>
              <w:jc w:val="center"/>
            </w:pPr>
            <w:r w:rsidRPr="00B62E3A">
              <w:t>10</w:t>
            </w:r>
          </w:p>
        </w:tc>
      </w:tr>
      <w:tr w:rsidR="00D675E6" w:rsidRPr="00B62E3A" w:rsidTr="00BB1EEE">
        <w:trPr>
          <w:trHeight w:val="1009"/>
        </w:trPr>
        <w:tc>
          <w:tcPr>
            <w:tcW w:w="8472" w:type="dxa"/>
          </w:tcPr>
          <w:p w:rsidR="00D675E6" w:rsidRPr="00B62E3A" w:rsidRDefault="00D675E6" w:rsidP="00BB1EEE">
            <w:pPr>
              <w:pStyle w:val="Default"/>
              <w:tabs>
                <w:tab w:val="left" w:pos="426"/>
              </w:tabs>
              <w:jc w:val="both"/>
              <w:rPr>
                <w:b/>
              </w:rPr>
            </w:pPr>
            <w:r w:rsidRPr="00B62E3A">
              <w:rPr>
                <w:b/>
              </w:rPr>
              <w:t xml:space="preserve">2. системность знаний </w:t>
            </w:r>
          </w:p>
          <w:p w:rsidR="00D675E6" w:rsidRPr="00B62E3A" w:rsidRDefault="00D675E6" w:rsidP="00BB1EEE">
            <w:pPr>
              <w:pStyle w:val="Default"/>
              <w:tabs>
                <w:tab w:val="left" w:pos="426"/>
              </w:tabs>
              <w:jc w:val="both"/>
            </w:pPr>
            <w:r w:rsidRPr="00B62E3A">
              <w:t xml:space="preserve">2.1. логичность рассуждений, целостное представление о предмете изучения </w:t>
            </w:r>
          </w:p>
          <w:p w:rsidR="00D675E6" w:rsidRPr="00B62E3A" w:rsidRDefault="00D675E6" w:rsidP="00BB1EEE">
            <w:pPr>
              <w:pStyle w:val="Default"/>
              <w:tabs>
                <w:tab w:val="left" w:pos="426"/>
              </w:tabs>
              <w:jc w:val="both"/>
            </w:pPr>
            <w:r w:rsidRPr="00B62E3A">
              <w:t xml:space="preserve">2.2. общее представление о системе взглядов, о науке как системе </w:t>
            </w:r>
          </w:p>
          <w:p w:rsidR="00D675E6" w:rsidRPr="00B62E3A" w:rsidRDefault="00D675E6" w:rsidP="00BB1EEE">
            <w:pPr>
              <w:pStyle w:val="Default"/>
              <w:tabs>
                <w:tab w:val="left" w:pos="426"/>
              </w:tabs>
              <w:jc w:val="both"/>
            </w:pPr>
            <w:r w:rsidRPr="00B62E3A">
              <w:t xml:space="preserve">2.3. слабое представление о хронологических, пространственных и прочих связях в истории (в частности, истории России) </w:t>
            </w:r>
          </w:p>
        </w:tc>
        <w:tc>
          <w:tcPr>
            <w:tcW w:w="1408" w:type="dxa"/>
          </w:tcPr>
          <w:p w:rsidR="00D675E6" w:rsidRPr="00B62E3A" w:rsidRDefault="00D675E6" w:rsidP="00D17EBE">
            <w:pPr>
              <w:pStyle w:val="Default"/>
              <w:tabs>
                <w:tab w:val="left" w:pos="426"/>
              </w:tabs>
              <w:jc w:val="center"/>
            </w:pPr>
          </w:p>
          <w:p w:rsidR="00D675E6" w:rsidRPr="00B62E3A" w:rsidRDefault="00D675E6" w:rsidP="00D17EBE">
            <w:pPr>
              <w:pStyle w:val="Default"/>
              <w:tabs>
                <w:tab w:val="left" w:pos="426"/>
              </w:tabs>
              <w:jc w:val="center"/>
            </w:pPr>
            <w:r w:rsidRPr="00B62E3A">
              <w:t>25</w:t>
            </w:r>
          </w:p>
          <w:p w:rsidR="00D675E6" w:rsidRPr="00B62E3A" w:rsidRDefault="00D675E6" w:rsidP="00D17EBE">
            <w:pPr>
              <w:pStyle w:val="Default"/>
              <w:tabs>
                <w:tab w:val="left" w:pos="426"/>
              </w:tabs>
              <w:jc w:val="center"/>
            </w:pPr>
            <w:r w:rsidRPr="00B62E3A">
              <w:t>20</w:t>
            </w:r>
          </w:p>
          <w:p w:rsidR="00D675E6" w:rsidRPr="00B62E3A" w:rsidRDefault="00D675E6" w:rsidP="00D17EBE">
            <w:pPr>
              <w:pStyle w:val="Default"/>
              <w:tabs>
                <w:tab w:val="left" w:pos="426"/>
              </w:tabs>
              <w:jc w:val="center"/>
            </w:pPr>
            <w:r w:rsidRPr="00B62E3A">
              <w:t>10</w:t>
            </w:r>
          </w:p>
        </w:tc>
      </w:tr>
      <w:tr w:rsidR="00D675E6" w:rsidRPr="00B62E3A" w:rsidTr="00BB1EEE">
        <w:trPr>
          <w:trHeight w:val="1008"/>
        </w:trPr>
        <w:tc>
          <w:tcPr>
            <w:tcW w:w="8472" w:type="dxa"/>
          </w:tcPr>
          <w:p w:rsidR="00D675E6" w:rsidRPr="00B62E3A" w:rsidRDefault="00D675E6" w:rsidP="00BB1EEE">
            <w:pPr>
              <w:pStyle w:val="Default"/>
              <w:tabs>
                <w:tab w:val="left" w:pos="426"/>
              </w:tabs>
              <w:jc w:val="both"/>
            </w:pPr>
            <w:r w:rsidRPr="00B62E3A">
              <w:rPr>
                <w:b/>
                <w:bCs/>
              </w:rPr>
              <w:t xml:space="preserve">3. знание дискуссионных проблем отечественной историографии </w:t>
            </w:r>
          </w:p>
          <w:p w:rsidR="00D675E6" w:rsidRPr="00B62E3A" w:rsidRDefault="00D675E6" w:rsidP="00BB1EEE">
            <w:pPr>
              <w:pStyle w:val="Default"/>
              <w:tabs>
                <w:tab w:val="left" w:pos="426"/>
              </w:tabs>
              <w:jc w:val="both"/>
            </w:pPr>
            <w:r w:rsidRPr="00B62E3A">
              <w:t xml:space="preserve">3.1. глубокое знание основных дискуссионных проблем истории России </w:t>
            </w:r>
          </w:p>
          <w:p w:rsidR="00D675E6" w:rsidRPr="00B62E3A" w:rsidRDefault="00D675E6" w:rsidP="00BB1EEE">
            <w:pPr>
              <w:pStyle w:val="Default"/>
              <w:tabs>
                <w:tab w:val="left" w:pos="426"/>
              </w:tabs>
              <w:jc w:val="both"/>
            </w:pPr>
            <w:r w:rsidRPr="00B62E3A">
              <w:t xml:space="preserve">3.2 общее представление об основных дискуссионных проблемах в исторической науке или глубокое знание отдельных дискуссий </w:t>
            </w:r>
          </w:p>
          <w:p w:rsidR="00D675E6" w:rsidRPr="00B62E3A" w:rsidRDefault="00D675E6" w:rsidP="00BB1EEE">
            <w:pPr>
              <w:pStyle w:val="Default"/>
              <w:tabs>
                <w:tab w:val="left" w:pos="426"/>
              </w:tabs>
              <w:jc w:val="both"/>
            </w:pPr>
            <w:r w:rsidRPr="00B62E3A">
              <w:t xml:space="preserve">3.3. слабое представление о дискуссионных проблемах в науке </w:t>
            </w:r>
          </w:p>
        </w:tc>
        <w:tc>
          <w:tcPr>
            <w:tcW w:w="1408" w:type="dxa"/>
          </w:tcPr>
          <w:p w:rsidR="00D675E6" w:rsidRPr="00B62E3A" w:rsidRDefault="00D675E6" w:rsidP="00D17EBE">
            <w:pPr>
              <w:pStyle w:val="Default"/>
              <w:tabs>
                <w:tab w:val="left" w:pos="426"/>
              </w:tabs>
              <w:jc w:val="center"/>
            </w:pPr>
          </w:p>
          <w:p w:rsidR="00D675E6" w:rsidRPr="00B62E3A" w:rsidRDefault="00D675E6" w:rsidP="00D17EBE">
            <w:pPr>
              <w:pStyle w:val="Default"/>
              <w:tabs>
                <w:tab w:val="left" w:pos="426"/>
              </w:tabs>
              <w:jc w:val="center"/>
            </w:pPr>
            <w:r w:rsidRPr="00B62E3A">
              <w:t>25</w:t>
            </w:r>
          </w:p>
          <w:p w:rsidR="00D675E6" w:rsidRPr="00B62E3A" w:rsidRDefault="00D675E6" w:rsidP="00D17EBE">
            <w:pPr>
              <w:pStyle w:val="Default"/>
              <w:tabs>
                <w:tab w:val="left" w:pos="426"/>
              </w:tabs>
              <w:jc w:val="center"/>
            </w:pPr>
            <w:r w:rsidRPr="00B62E3A">
              <w:t>20</w:t>
            </w:r>
          </w:p>
          <w:p w:rsidR="00D675E6" w:rsidRPr="00B62E3A" w:rsidRDefault="00D675E6" w:rsidP="00D17EBE">
            <w:pPr>
              <w:pStyle w:val="Default"/>
              <w:tabs>
                <w:tab w:val="left" w:pos="426"/>
              </w:tabs>
              <w:jc w:val="center"/>
            </w:pPr>
          </w:p>
          <w:p w:rsidR="00D675E6" w:rsidRPr="00B62E3A" w:rsidRDefault="00D675E6" w:rsidP="00D17EBE">
            <w:pPr>
              <w:pStyle w:val="Default"/>
              <w:tabs>
                <w:tab w:val="left" w:pos="426"/>
              </w:tabs>
              <w:jc w:val="center"/>
            </w:pPr>
            <w:r w:rsidRPr="00B62E3A">
              <w:t>10</w:t>
            </w:r>
          </w:p>
        </w:tc>
      </w:tr>
      <w:tr w:rsidR="00D675E6" w:rsidRPr="00B62E3A" w:rsidTr="00BB1EEE">
        <w:trPr>
          <w:trHeight w:val="785"/>
        </w:trPr>
        <w:tc>
          <w:tcPr>
            <w:tcW w:w="8472" w:type="dxa"/>
          </w:tcPr>
          <w:p w:rsidR="00D675E6" w:rsidRPr="00B62E3A" w:rsidRDefault="00D675E6" w:rsidP="00BB1EEE">
            <w:pPr>
              <w:pStyle w:val="Default"/>
              <w:tabs>
                <w:tab w:val="left" w:pos="426"/>
              </w:tabs>
              <w:jc w:val="both"/>
            </w:pPr>
            <w:r w:rsidRPr="00B62E3A">
              <w:rPr>
                <w:b/>
                <w:bCs/>
              </w:rPr>
              <w:t xml:space="preserve">4. качество знаний фактического материала </w:t>
            </w:r>
          </w:p>
          <w:p w:rsidR="00D675E6" w:rsidRPr="00B62E3A" w:rsidRDefault="00D675E6" w:rsidP="00BB1EEE">
            <w:pPr>
              <w:pStyle w:val="Default"/>
              <w:tabs>
                <w:tab w:val="left" w:pos="426"/>
              </w:tabs>
              <w:jc w:val="both"/>
            </w:pPr>
            <w:r w:rsidRPr="00B62E3A">
              <w:t xml:space="preserve">4.1 отличное знание фактического материала </w:t>
            </w:r>
          </w:p>
          <w:p w:rsidR="00D675E6" w:rsidRPr="00B62E3A" w:rsidRDefault="00D675E6" w:rsidP="00BB1EEE">
            <w:pPr>
              <w:pStyle w:val="Default"/>
              <w:tabs>
                <w:tab w:val="left" w:pos="426"/>
              </w:tabs>
              <w:jc w:val="both"/>
            </w:pPr>
            <w:r w:rsidRPr="00B62E3A">
              <w:t xml:space="preserve">4.2 хорошее знание фактического материала </w:t>
            </w:r>
          </w:p>
          <w:p w:rsidR="00D675E6" w:rsidRPr="00B62E3A" w:rsidRDefault="00D675E6" w:rsidP="00BB1EEE">
            <w:pPr>
              <w:pStyle w:val="Default"/>
              <w:tabs>
                <w:tab w:val="left" w:pos="426"/>
              </w:tabs>
              <w:jc w:val="both"/>
            </w:pPr>
            <w:r w:rsidRPr="00B62E3A">
              <w:t xml:space="preserve">4.3 слабое знание фактического материала </w:t>
            </w:r>
          </w:p>
        </w:tc>
        <w:tc>
          <w:tcPr>
            <w:tcW w:w="1408" w:type="dxa"/>
          </w:tcPr>
          <w:p w:rsidR="00D675E6" w:rsidRPr="00B62E3A" w:rsidRDefault="00D675E6" w:rsidP="00D17EBE">
            <w:pPr>
              <w:pStyle w:val="Default"/>
              <w:tabs>
                <w:tab w:val="left" w:pos="426"/>
              </w:tabs>
              <w:jc w:val="center"/>
            </w:pPr>
          </w:p>
          <w:p w:rsidR="00D675E6" w:rsidRPr="00B62E3A" w:rsidRDefault="00D675E6" w:rsidP="00D17EBE">
            <w:pPr>
              <w:pStyle w:val="Default"/>
              <w:tabs>
                <w:tab w:val="left" w:pos="426"/>
              </w:tabs>
              <w:jc w:val="center"/>
            </w:pPr>
            <w:r w:rsidRPr="00B62E3A">
              <w:t>25</w:t>
            </w:r>
          </w:p>
          <w:p w:rsidR="00D675E6" w:rsidRPr="00B62E3A" w:rsidRDefault="00D675E6" w:rsidP="00D17EBE">
            <w:pPr>
              <w:pStyle w:val="Default"/>
              <w:tabs>
                <w:tab w:val="left" w:pos="426"/>
              </w:tabs>
              <w:jc w:val="center"/>
            </w:pPr>
            <w:r w:rsidRPr="00B62E3A">
              <w:t>20</w:t>
            </w:r>
          </w:p>
          <w:p w:rsidR="00D675E6" w:rsidRPr="00B62E3A" w:rsidRDefault="00D675E6" w:rsidP="00D17EBE">
            <w:pPr>
              <w:pStyle w:val="Default"/>
              <w:tabs>
                <w:tab w:val="left" w:pos="426"/>
              </w:tabs>
              <w:jc w:val="center"/>
            </w:pPr>
            <w:r w:rsidRPr="00B62E3A">
              <w:t>10</w:t>
            </w:r>
          </w:p>
        </w:tc>
      </w:tr>
      <w:bookmarkEnd w:id="0"/>
    </w:tbl>
    <w:p w:rsidR="00D675E6" w:rsidRPr="00B62E3A" w:rsidRDefault="00D675E6" w:rsidP="00D675E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7FA" w:rsidRDefault="006D37FA"/>
    <w:sectPr w:rsidR="006D37FA" w:rsidSect="00631EF6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B88" w:rsidRDefault="001C3B88">
      <w:pPr>
        <w:spacing w:after="0" w:line="240" w:lineRule="auto"/>
      </w:pPr>
      <w:r>
        <w:separator/>
      </w:r>
    </w:p>
  </w:endnote>
  <w:endnote w:type="continuationSeparator" w:id="0">
    <w:p w:rsidR="001C3B88" w:rsidRDefault="001C3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B88" w:rsidRDefault="001C3B88">
      <w:pPr>
        <w:spacing w:after="0" w:line="240" w:lineRule="auto"/>
      </w:pPr>
      <w:r>
        <w:separator/>
      </w:r>
    </w:p>
  </w:footnote>
  <w:footnote w:type="continuationSeparator" w:id="0">
    <w:p w:rsidR="001C3B88" w:rsidRDefault="001C3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94FDA"/>
    <w:multiLevelType w:val="hybridMultilevel"/>
    <w:tmpl w:val="4664B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724F8"/>
    <w:multiLevelType w:val="hybridMultilevel"/>
    <w:tmpl w:val="6A1AE1E0"/>
    <w:lvl w:ilvl="0" w:tplc="DB4C6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A79"/>
    <w:rsid w:val="001C3B88"/>
    <w:rsid w:val="003948CC"/>
    <w:rsid w:val="00626AFF"/>
    <w:rsid w:val="006D37FA"/>
    <w:rsid w:val="00756658"/>
    <w:rsid w:val="00907EAA"/>
    <w:rsid w:val="00D06A79"/>
    <w:rsid w:val="00D17EBE"/>
    <w:rsid w:val="00D6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BB5E97-D0DA-4957-B5B1-736DFFDB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75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Содержимое таблицы"/>
    <w:basedOn w:val="a"/>
    <w:rsid w:val="00D675E6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eastAsia="hi-IN" w:bidi="hi-IN"/>
    </w:rPr>
  </w:style>
  <w:style w:type="paragraph" w:styleId="a4">
    <w:name w:val="header"/>
    <w:basedOn w:val="a"/>
    <w:link w:val="a5"/>
    <w:uiPriority w:val="99"/>
    <w:unhideWhenUsed/>
    <w:rsid w:val="00D67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75E6"/>
  </w:style>
  <w:style w:type="paragraph" w:styleId="a6">
    <w:name w:val="footer"/>
    <w:basedOn w:val="a"/>
    <w:link w:val="a7"/>
    <w:uiPriority w:val="99"/>
    <w:unhideWhenUsed/>
    <w:rsid w:val="0039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4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3262</Words>
  <Characters>18596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АГУ</Company>
  <LinksUpToDate>false</LinksUpToDate>
  <CharactersWithSpaces>21815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Марина Козак</cp:lastModifiedBy>
  <cp:revision>7</cp:revision>
  <dcterms:created xsi:type="dcterms:W3CDTF">2018-09-25T10:27:00Z</dcterms:created>
  <dcterms:modified xsi:type="dcterms:W3CDTF">2018-09-25T10:29:00Z</dcterms:modified>
</cp:coreProperties>
</file>