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915AC" w14:textId="77777777" w:rsidR="00C172F3" w:rsidRDefault="00C172F3" w:rsidP="00EB3B7B">
      <w:pPr>
        <w:jc w:val="both"/>
        <w:rPr>
          <w:sz w:val="28"/>
          <w:szCs w:val="28"/>
        </w:rPr>
      </w:pPr>
    </w:p>
    <w:p w14:paraId="03213EDB" w14:textId="77777777" w:rsidR="00C172F3" w:rsidRDefault="00C172F3" w:rsidP="00EB3B7B">
      <w:pPr>
        <w:jc w:val="both"/>
        <w:rPr>
          <w:sz w:val="28"/>
          <w:szCs w:val="28"/>
        </w:rPr>
      </w:pPr>
    </w:p>
    <w:p w14:paraId="2D750318" w14:textId="77777777" w:rsidR="00C172F3" w:rsidRDefault="00C172F3" w:rsidP="00EB3B7B">
      <w:pPr>
        <w:jc w:val="both"/>
        <w:rPr>
          <w:sz w:val="28"/>
          <w:szCs w:val="28"/>
        </w:rPr>
      </w:pPr>
    </w:p>
    <w:p w14:paraId="1446DFB4" w14:textId="77777777" w:rsidR="003C4209" w:rsidRDefault="003C4209" w:rsidP="003C4209">
      <w:pPr>
        <w:pStyle w:val="a4"/>
        <w:snapToGrid w:val="0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УТВЕРЖДЕНА</w:t>
      </w:r>
    </w:p>
    <w:p w14:paraId="7E00B901" w14:textId="77777777" w:rsidR="003C4209" w:rsidRDefault="003C4209" w:rsidP="003C4209">
      <w:pPr>
        <w:pStyle w:val="a4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Учёным советом университета</w:t>
      </w:r>
    </w:p>
    <w:p w14:paraId="7CC6598A" w14:textId="77777777" w:rsidR="003C4209" w:rsidRDefault="003C4209" w:rsidP="003C4209">
      <w:pPr>
        <w:pStyle w:val="a4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«Астраханский</w:t>
      </w:r>
    </w:p>
    <w:p w14:paraId="6065FED6" w14:textId="77777777" w:rsidR="003C4209" w:rsidRDefault="003C4209" w:rsidP="003C4209">
      <w:pPr>
        <w:pStyle w:val="a4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университет»</w:t>
      </w:r>
    </w:p>
    <w:p w14:paraId="43EE53C0" w14:textId="77777777" w:rsidR="003C4209" w:rsidRDefault="003C4209" w:rsidP="003C4209">
      <w:pPr>
        <w:pStyle w:val="a4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сентября 2019 года, протокол № 2</w:t>
      </w:r>
    </w:p>
    <w:p w14:paraId="1FC8C271" w14:textId="6291CE34" w:rsidR="0029197B" w:rsidRPr="001C750C" w:rsidRDefault="0029197B" w:rsidP="001B4BB6">
      <w:pPr>
        <w:jc w:val="center"/>
        <w:rPr>
          <w:sz w:val="26"/>
        </w:rPr>
      </w:pPr>
    </w:p>
    <w:p w14:paraId="73D82D4F" w14:textId="77777777" w:rsidR="0029197B" w:rsidRDefault="0029197B" w:rsidP="0029197B">
      <w:pPr>
        <w:jc w:val="center"/>
        <w:rPr>
          <w:sz w:val="26"/>
        </w:rPr>
      </w:pPr>
    </w:p>
    <w:p w14:paraId="474F1BBF" w14:textId="77777777" w:rsidR="0029197B" w:rsidRDefault="0029197B" w:rsidP="0029197B">
      <w:pPr>
        <w:jc w:val="center"/>
        <w:rPr>
          <w:sz w:val="26"/>
        </w:rPr>
      </w:pPr>
    </w:p>
    <w:p w14:paraId="40E84587" w14:textId="77777777" w:rsidR="0029197B" w:rsidRDefault="0029197B" w:rsidP="0029197B">
      <w:pPr>
        <w:jc w:val="center"/>
        <w:rPr>
          <w:sz w:val="26"/>
        </w:rPr>
      </w:pPr>
    </w:p>
    <w:p w14:paraId="29C02F66" w14:textId="77777777" w:rsidR="0029197B" w:rsidRDefault="0029197B" w:rsidP="0029197B">
      <w:pPr>
        <w:jc w:val="center"/>
        <w:rPr>
          <w:sz w:val="26"/>
        </w:rPr>
      </w:pPr>
    </w:p>
    <w:p w14:paraId="4CE73059" w14:textId="77777777" w:rsidR="0029197B" w:rsidRDefault="0029197B" w:rsidP="0029197B">
      <w:pPr>
        <w:jc w:val="center"/>
        <w:rPr>
          <w:sz w:val="26"/>
        </w:rPr>
      </w:pPr>
    </w:p>
    <w:p w14:paraId="5C36AD6F" w14:textId="77777777" w:rsidR="0029197B" w:rsidRPr="00177DA1" w:rsidRDefault="0029197B" w:rsidP="00291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ВСТУПИТЕЛЬНОГО ИСПЫТАНИЯ ПО ХИМИИ</w:t>
      </w:r>
    </w:p>
    <w:p w14:paraId="38A852C4" w14:textId="77777777" w:rsidR="0029197B" w:rsidRDefault="0029197B" w:rsidP="0029197B">
      <w:pPr>
        <w:jc w:val="center"/>
        <w:rPr>
          <w:i/>
          <w:sz w:val="28"/>
          <w:szCs w:val="28"/>
        </w:rPr>
      </w:pPr>
    </w:p>
    <w:p w14:paraId="2C7C0212" w14:textId="77777777" w:rsidR="0029197B" w:rsidRPr="00487799" w:rsidRDefault="0029197B" w:rsidP="0029197B">
      <w:pPr>
        <w:jc w:val="center"/>
        <w:rPr>
          <w:b/>
          <w:sz w:val="28"/>
          <w:szCs w:val="28"/>
        </w:rPr>
      </w:pPr>
      <w:r w:rsidRPr="00487799">
        <w:rPr>
          <w:b/>
          <w:sz w:val="28"/>
          <w:szCs w:val="28"/>
        </w:rPr>
        <w:t>для поступающих по направлению подготовки магистров</w:t>
      </w:r>
    </w:p>
    <w:p w14:paraId="2C68305A" w14:textId="77777777" w:rsidR="0029197B" w:rsidRPr="00487799" w:rsidRDefault="0029197B" w:rsidP="0029197B">
      <w:pPr>
        <w:jc w:val="center"/>
        <w:rPr>
          <w:b/>
          <w:sz w:val="28"/>
          <w:szCs w:val="28"/>
        </w:rPr>
      </w:pPr>
    </w:p>
    <w:p w14:paraId="3413AEEF" w14:textId="77777777" w:rsidR="0029197B" w:rsidRPr="00487799" w:rsidRDefault="00271DDB" w:rsidP="00291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44.04.01</w:t>
      </w:r>
      <w:r w:rsidR="0029197B" w:rsidRPr="00487799">
        <w:rPr>
          <w:b/>
          <w:sz w:val="28"/>
          <w:szCs w:val="28"/>
        </w:rPr>
        <w:t xml:space="preserve"> </w:t>
      </w:r>
      <w:r w:rsidR="0029197B">
        <w:rPr>
          <w:b/>
          <w:sz w:val="28"/>
          <w:szCs w:val="28"/>
        </w:rPr>
        <w:t>ПЕДАГОГИЧЕСКОЕ ОБРАЗОВАНИЕ</w:t>
      </w:r>
    </w:p>
    <w:p w14:paraId="722AD02D" w14:textId="77777777" w:rsidR="0029197B" w:rsidRPr="00487799" w:rsidRDefault="0029197B" w:rsidP="0029197B">
      <w:pPr>
        <w:jc w:val="center"/>
        <w:rPr>
          <w:sz w:val="28"/>
          <w:szCs w:val="28"/>
        </w:rPr>
      </w:pPr>
    </w:p>
    <w:p w14:paraId="6F8147E1" w14:textId="77777777" w:rsidR="0029197B" w:rsidRPr="00487799" w:rsidRDefault="0029197B" w:rsidP="0029197B">
      <w:pPr>
        <w:jc w:val="center"/>
        <w:rPr>
          <w:b/>
          <w:sz w:val="28"/>
        </w:rPr>
      </w:pPr>
      <w:r w:rsidRPr="00487799">
        <w:rPr>
          <w:b/>
          <w:sz w:val="28"/>
        </w:rPr>
        <w:t>Магистерская программа – «</w:t>
      </w:r>
      <w:r>
        <w:rPr>
          <w:b/>
          <w:sz w:val="28"/>
        </w:rPr>
        <w:t>Химическое образование</w:t>
      </w:r>
      <w:r w:rsidRPr="00487799">
        <w:rPr>
          <w:b/>
          <w:sz w:val="28"/>
        </w:rPr>
        <w:t>»</w:t>
      </w:r>
    </w:p>
    <w:p w14:paraId="4DAF748E" w14:textId="77777777" w:rsidR="0029197B" w:rsidRPr="00487799" w:rsidRDefault="0029197B" w:rsidP="0029197B">
      <w:pPr>
        <w:jc w:val="center"/>
        <w:rPr>
          <w:b/>
          <w:sz w:val="28"/>
        </w:rPr>
      </w:pPr>
    </w:p>
    <w:p w14:paraId="5F174220" w14:textId="29181AFB" w:rsidR="0029197B" w:rsidRPr="00487799" w:rsidRDefault="0029197B" w:rsidP="0029197B">
      <w:pPr>
        <w:jc w:val="center"/>
        <w:rPr>
          <w:b/>
          <w:sz w:val="28"/>
        </w:rPr>
      </w:pPr>
      <w:r w:rsidRPr="00487799">
        <w:rPr>
          <w:b/>
          <w:sz w:val="28"/>
        </w:rPr>
        <w:t>в 20</w:t>
      </w:r>
      <w:r w:rsidR="00210AF9">
        <w:rPr>
          <w:b/>
          <w:sz w:val="28"/>
        </w:rPr>
        <w:t>20</w:t>
      </w:r>
      <w:r w:rsidRPr="00487799">
        <w:rPr>
          <w:b/>
          <w:sz w:val="28"/>
        </w:rPr>
        <w:t xml:space="preserve"> году</w:t>
      </w:r>
    </w:p>
    <w:p w14:paraId="1A50BDF6" w14:textId="77777777" w:rsidR="0029197B" w:rsidRPr="001C750C" w:rsidRDefault="0029197B" w:rsidP="0029197B">
      <w:pPr>
        <w:jc w:val="center"/>
        <w:rPr>
          <w:sz w:val="28"/>
        </w:rPr>
      </w:pPr>
    </w:p>
    <w:p w14:paraId="26945545" w14:textId="77777777" w:rsidR="0029197B" w:rsidRPr="001C750C" w:rsidRDefault="0029197B" w:rsidP="0029197B">
      <w:pPr>
        <w:jc w:val="center"/>
        <w:rPr>
          <w:sz w:val="28"/>
        </w:rPr>
      </w:pPr>
    </w:p>
    <w:p w14:paraId="2397F5CF" w14:textId="77777777" w:rsidR="0029197B" w:rsidRPr="001C750C" w:rsidRDefault="0029197B" w:rsidP="0029197B">
      <w:pPr>
        <w:jc w:val="center"/>
        <w:rPr>
          <w:sz w:val="28"/>
        </w:rPr>
      </w:pPr>
    </w:p>
    <w:p w14:paraId="17BDD374" w14:textId="77777777" w:rsidR="0029197B" w:rsidRPr="001C750C" w:rsidRDefault="0029197B" w:rsidP="0029197B">
      <w:pPr>
        <w:jc w:val="right"/>
        <w:rPr>
          <w:sz w:val="28"/>
        </w:rPr>
      </w:pPr>
    </w:p>
    <w:p w14:paraId="6865C707" w14:textId="77777777" w:rsidR="0029197B" w:rsidRPr="001C750C" w:rsidRDefault="0029197B" w:rsidP="0029197B">
      <w:pPr>
        <w:jc w:val="right"/>
        <w:rPr>
          <w:sz w:val="28"/>
        </w:rPr>
      </w:pPr>
    </w:p>
    <w:p w14:paraId="23915919" w14:textId="77777777" w:rsidR="0029197B" w:rsidRPr="001C750C" w:rsidRDefault="0029197B" w:rsidP="0029197B">
      <w:pPr>
        <w:jc w:val="right"/>
        <w:rPr>
          <w:sz w:val="28"/>
        </w:rPr>
      </w:pPr>
    </w:p>
    <w:p w14:paraId="1A13C9BC" w14:textId="77777777" w:rsidR="0029197B" w:rsidRPr="001C750C" w:rsidRDefault="0029197B" w:rsidP="0029197B">
      <w:pPr>
        <w:jc w:val="center"/>
        <w:rPr>
          <w:sz w:val="28"/>
        </w:rPr>
      </w:pPr>
    </w:p>
    <w:p w14:paraId="042EE6E0" w14:textId="77777777" w:rsidR="0029197B" w:rsidRDefault="0029197B" w:rsidP="0029197B">
      <w:pPr>
        <w:jc w:val="center"/>
        <w:rPr>
          <w:sz w:val="28"/>
        </w:rPr>
      </w:pPr>
    </w:p>
    <w:p w14:paraId="165BCDFC" w14:textId="77777777" w:rsidR="0029197B" w:rsidRDefault="0029197B" w:rsidP="0029197B">
      <w:pPr>
        <w:jc w:val="center"/>
        <w:rPr>
          <w:sz w:val="28"/>
        </w:rPr>
      </w:pPr>
    </w:p>
    <w:p w14:paraId="5AF9EF46" w14:textId="77777777" w:rsidR="0029197B" w:rsidRDefault="0029197B" w:rsidP="0029197B">
      <w:pPr>
        <w:jc w:val="center"/>
        <w:rPr>
          <w:sz w:val="28"/>
        </w:rPr>
      </w:pPr>
    </w:p>
    <w:p w14:paraId="415D2925" w14:textId="77777777" w:rsidR="0029197B" w:rsidRPr="001C750C" w:rsidRDefault="0029197B" w:rsidP="0029197B">
      <w:pPr>
        <w:jc w:val="center"/>
        <w:rPr>
          <w:sz w:val="28"/>
        </w:rPr>
      </w:pPr>
    </w:p>
    <w:p w14:paraId="2E004CAE" w14:textId="77777777" w:rsidR="0029197B" w:rsidRPr="001C750C" w:rsidRDefault="0029197B" w:rsidP="0029197B">
      <w:pPr>
        <w:jc w:val="right"/>
        <w:rPr>
          <w:sz w:val="28"/>
        </w:rPr>
      </w:pPr>
    </w:p>
    <w:p w14:paraId="5C8A79B0" w14:textId="77777777" w:rsidR="0029197B" w:rsidRDefault="0029197B" w:rsidP="0029197B">
      <w:pPr>
        <w:jc w:val="center"/>
        <w:rPr>
          <w:sz w:val="28"/>
        </w:rPr>
      </w:pPr>
    </w:p>
    <w:p w14:paraId="476B43E8" w14:textId="77777777" w:rsidR="0029197B" w:rsidRDefault="0029197B" w:rsidP="0029197B">
      <w:pPr>
        <w:jc w:val="center"/>
        <w:rPr>
          <w:sz w:val="28"/>
        </w:rPr>
      </w:pPr>
    </w:p>
    <w:p w14:paraId="7918F57E" w14:textId="77777777" w:rsidR="0029197B" w:rsidRDefault="0029197B" w:rsidP="0029197B">
      <w:pPr>
        <w:jc w:val="center"/>
        <w:rPr>
          <w:sz w:val="28"/>
        </w:rPr>
      </w:pPr>
    </w:p>
    <w:p w14:paraId="4D8ED749" w14:textId="77777777" w:rsidR="0029197B" w:rsidRDefault="0029197B" w:rsidP="0029197B">
      <w:pPr>
        <w:jc w:val="center"/>
        <w:rPr>
          <w:sz w:val="28"/>
        </w:rPr>
      </w:pPr>
    </w:p>
    <w:p w14:paraId="7BE5F6BD" w14:textId="77777777" w:rsidR="0029197B" w:rsidRDefault="0029197B" w:rsidP="0029197B">
      <w:pPr>
        <w:jc w:val="center"/>
        <w:rPr>
          <w:sz w:val="28"/>
        </w:rPr>
      </w:pPr>
    </w:p>
    <w:p w14:paraId="4037AE17" w14:textId="77777777" w:rsidR="0029197B" w:rsidRDefault="0029197B" w:rsidP="0029197B">
      <w:pPr>
        <w:jc w:val="center"/>
        <w:rPr>
          <w:sz w:val="28"/>
        </w:rPr>
      </w:pPr>
    </w:p>
    <w:p w14:paraId="331E84E5" w14:textId="77777777" w:rsidR="0029197B" w:rsidRDefault="0029197B" w:rsidP="0029197B">
      <w:pPr>
        <w:jc w:val="center"/>
        <w:rPr>
          <w:sz w:val="28"/>
        </w:rPr>
      </w:pPr>
    </w:p>
    <w:p w14:paraId="34DD052E" w14:textId="77777777" w:rsidR="0029197B" w:rsidRDefault="0029197B" w:rsidP="0029197B">
      <w:pPr>
        <w:jc w:val="center"/>
        <w:rPr>
          <w:sz w:val="28"/>
        </w:rPr>
      </w:pPr>
    </w:p>
    <w:p w14:paraId="1E1C9433" w14:textId="2892B5B1" w:rsidR="0029197B" w:rsidRPr="003C4209" w:rsidRDefault="0029197B" w:rsidP="0029197B">
      <w:pPr>
        <w:jc w:val="center"/>
        <w:rPr>
          <w:b/>
          <w:sz w:val="28"/>
        </w:rPr>
      </w:pPr>
      <w:r w:rsidRPr="00487799">
        <w:rPr>
          <w:b/>
          <w:sz w:val="28"/>
        </w:rPr>
        <w:t>Астрахань 201</w:t>
      </w:r>
      <w:r w:rsidR="001B4BB6" w:rsidRPr="003C4209">
        <w:rPr>
          <w:b/>
          <w:sz w:val="28"/>
        </w:rPr>
        <w:t>9</w:t>
      </w:r>
    </w:p>
    <w:p w14:paraId="496E1DE0" w14:textId="77777777" w:rsidR="00C172F3" w:rsidRDefault="00C172F3" w:rsidP="00EB3B7B">
      <w:pPr>
        <w:jc w:val="both"/>
        <w:rPr>
          <w:sz w:val="28"/>
          <w:szCs w:val="28"/>
        </w:rPr>
      </w:pPr>
    </w:p>
    <w:p w14:paraId="207D00CE" w14:textId="77777777" w:rsidR="00C172F3" w:rsidRDefault="00C172F3" w:rsidP="00EB3B7B">
      <w:pPr>
        <w:jc w:val="both"/>
        <w:rPr>
          <w:sz w:val="28"/>
          <w:szCs w:val="28"/>
        </w:rPr>
      </w:pPr>
      <w:bookmarkStart w:id="0" w:name="_GoBack"/>
    </w:p>
    <w:p w14:paraId="76949DEC" w14:textId="77777777" w:rsidR="00C172F3" w:rsidRDefault="00C172F3" w:rsidP="00EB3B7B">
      <w:pPr>
        <w:jc w:val="both"/>
        <w:rPr>
          <w:sz w:val="28"/>
          <w:szCs w:val="28"/>
        </w:rPr>
      </w:pPr>
    </w:p>
    <w:p w14:paraId="3E7B64B0" w14:textId="77777777" w:rsidR="00C172F3" w:rsidRDefault="00C172F3" w:rsidP="00EB3B7B">
      <w:pPr>
        <w:jc w:val="both"/>
        <w:rPr>
          <w:sz w:val="28"/>
          <w:szCs w:val="28"/>
        </w:rPr>
      </w:pPr>
    </w:p>
    <w:bookmarkEnd w:id="0"/>
    <w:p w14:paraId="1ED29AD1" w14:textId="77777777" w:rsidR="00E6493A" w:rsidRPr="006E71F6" w:rsidRDefault="00E6493A" w:rsidP="00EB3B7B">
      <w:pPr>
        <w:jc w:val="both"/>
      </w:pPr>
      <w:r w:rsidRPr="006E71F6">
        <w:t>Программа рассмотрена на заседании</w:t>
      </w:r>
    </w:p>
    <w:p w14:paraId="108A0677" w14:textId="77777777" w:rsidR="00E6493A" w:rsidRPr="006E71F6" w:rsidRDefault="00E6493A" w:rsidP="00EB3B7B">
      <w:pPr>
        <w:jc w:val="both"/>
      </w:pPr>
      <w:r w:rsidRPr="006E71F6">
        <w:t>кафедры аналитической и</w:t>
      </w:r>
    </w:p>
    <w:p w14:paraId="1A26C219" w14:textId="77777777" w:rsidR="00E6493A" w:rsidRPr="006E71F6" w:rsidRDefault="00E6493A" w:rsidP="00EB3B7B">
      <w:r w:rsidRPr="006E71F6">
        <w:t>физической химии</w:t>
      </w:r>
    </w:p>
    <w:p w14:paraId="5BF0FBC4" w14:textId="14ACBA8F" w:rsidR="00E6493A" w:rsidRPr="006E71F6" w:rsidRDefault="00210AF9" w:rsidP="00E6493A">
      <w:pPr>
        <w:jc w:val="both"/>
      </w:pPr>
      <w:r>
        <w:t>28</w:t>
      </w:r>
      <w:r w:rsidR="00DD0F13" w:rsidRPr="006E71F6">
        <w:t xml:space="preserve"> </w:t>
      </w:r>
      <w:r>
        <w:t>августа</w:t>
      </w:r>
      <w:r w:rsidR="00DD0F13" w:rsidRPr="006E71F6">
        <w:t xml:space="preserve"> 20</w:t>
      </w:r>
      <w:r w:rsidR="00020070" w:rsidRPr="006E71F6">
        <w:t>1</w:t>
      </w:r>
      <w:r>
        <w:t>9</w:t>
      </w:r>
      <w:r w:rsidR="00DD0F13" w:rsidRPr="006E71F6">
        <w:t xml:space="preserve"> г., протокол № </w:t>
      </w:r>
      <w:r>
        <w:t>1</w:t>
      </w:r>
    </w:p>
    <w:p w14:paraId="46F7815E" w14:textId="504E87D2" w:rsidR="00E6493A" w:rsidRPr="006E71F6" w:rsidRDefault="00765823" w:rsidP="00E6493A">
      <w:pPr>
        <w:jc w:val="both"/>
      </w:pPr>
      <w:r>
        <w:t>З</w:t>
      </w:r>
      <w:r w:rsidR="00E6493A" w:rsidRPr="006E71F6">
        <w:t xml:space="preserve">ав. кафедрой </w:t>
      </w:r>
      <w:r w:rsidR="00EB3B7B" w:rsidRPr="006E71F6">
        <w:tab/>
      </w:r>
      <w:r w:rsidR="00EB3B7B" w:rsidRPr="006E71F6">
        <w:tab/>
        <w:t xml:space="preserve">       </w:t>
      </w:r>
      <w:r w:rsidR="00BC3A10" w:rsidRPr="006E71F6">
        <w:tab/>
      </w:r>
      <w:r w:rsidR="00BC3A10" w:rsidRPr="006E71F6">
        <w:tab/>
      </w:r>
      <w:r w:rsidR="00BC3A10" w:rsidRPr="006E71F6">
        <w:tab/>
      </w:r>
      <w:r w:rsidR="00BC3A10" w:rsidRPr="006E71F6">
        <w:tab/>
      </w:r>
      <w:r w:rsidR="00EB3B7B" w:rsidRPr="006E71F6">
        <w:t xml:space="preserve"> </w:t>
      </w:r>
      <w:proofErr w:type="spellStart"/>
      <w:r w:rsidR="00BC3A10" w:rsidRPr="006E71F6">
        <w:t>Джигола</w:t>
      </w:r>
      <w:proofErr w:type="spellEnd"/>
      <w:r w:rsidR="00BC3A10" w:rsidRPr="006E71F6">
        <w:t xml:space="preserve"> Л.А.</w:t>
      </w:r>
    </w:p>
    <w:p w14:paraId="202AD3F5" w14:textId="77777777" w:rsidR="00E6493A" w:rsidRPr="006E71F6" w:rsidRDefault="00E6493A" w:rsidP="00E6493A">
      <w:pPr>
        <w:jc w:val="both"/>
      </w:pPr>
    </w:p>
    <w:p w14:paraId="26122B8E" w14:textId="77777777" w:rsidR="00E6493A" w:rsidRPr="006E71F6" w:rsidRDefault="00E6493A" w:rsidP="00E6493A">
      <w:pPr>
        <w:jc w:val="both"/>
      </w:pPr>
    </w:p>
    <w:p w14:paraId="221DC05A" w14:textId="77777777" w:rsidR="00E6493A" w:rsidRPr="006E71F6" w:rsidRDefault="00E6493A" w:rsidP="00E6493A">
      <w:pPr>
        <w:jc w:val="both"/>
      </w:pPr>
      <w:r w:rsidRPr="006E71F6">
        <w:t>Руководитель</w:t>
      </w:r>
    </w:p>
    <w:p w14:paraId="6A690766" w14:textId="77777777" w:rsidR="00E6493A" w:rsidRPr="006E71F6" w:rsidRDefault="00E6493A" w:rsidP="00E6493A">
      <w:pPr>
        <w:jc w:val="both"/>
      </w:pPr>
      <w:r w:rsidRPr="006E71F6">
        <w:t xml:space="preserve">магистерской программы </w:t>
      </w:r>
      <w:r w:rsidR="00EB3B7B" w:rsidRPr="006E71F6">
        <w:tab/>
      </w:r>
      <w:r w:rsidR="00EB3B7B" w:rsidRPr="006E71F6">
        <w:tab/>
      </w:r>
      <w:r w:rsidR="00EB3B7B" w:rsidRPr="006E71F6">
        <w:tab/>
      </w:r>
      <w:r w:rsidR="00BC3A10" w:rsidRPr="006E71F6">
        <w:tab/>
      </w:r>
      <w:r w:rsidR="00BC3A10" w:rsidRPr="006E71F6">
        <w:tab/>
      </w:r>
      <w:proofErr w:type="spellStart"/>
      <w:r w:rsidR="00BC3A10" w:rsidRPr="006E71F6">
        <w:t>Садомцева</w:t>
      </w:r>
      <w:proofErr w:type="spellEnd"/>
      <w:r w:rsidR="00BC3A10" w:rsidRPr="006E71F6">
        <w:t xml:space="preserve"> О.С.</w:t>
      </w:r>
      <w:r w:rsidR="00EB3B7B" w:rsidRPr="006E71F6">
        <w:tab/>
      </w:r>
    </w:p>
    <w:p w14:paraId="5A4DB190" w14:textId="77777777" w:rsidR="00E6493A" w:rsidRPr="006E71F6" w:rsidRDefault="00E6493A" w:rsidP="006411AF">
      <w:pPr>
        <w:jc w:val="center"/>
      </w:pPr>
    </w:p>
    <w:p w14:paraId="71A1D586" w14:textId="77777777" w:rsidR="006411AF" w:rsidRPr="006E71F6" w:rsidRDefault="006411AF" w:rsidP="006411AF">
      <w:pPr>
        <w:jc w:val="center"/>
      </w:pPr>
      <w:r w:rsidRPr="006E71F6">
        <w:t xml:space="preserve"> </w:t>
      </w:r>
    </w:p>
    <w:p w14:paraId="68896B51" w14:textId="77777777" w:rsidR="00800825" w:rsidRPr="006E71F6" w:rsidRDefault="00800825" w:rsidP="00F079E7">
      <w:pPr>
        <w:jc w:val="center"/>
      </w:pPr>
    </w:p>
    <w:p w14:paraId="7AE6E328" w14:textId="77777777" w:rsidR="00F079E7" w:rsidRPr="006E71F6" w:rsidRDefault="00F079E7" w:rsidP="00F079E7">
      <w:pPr>
        <w:jc w:val="center"/>
      </w:pPr>
    </w:p>
    <w:p w14:paraId="06A5627B" w14:textId="77777777" w:rsidR="00F079E7" w:rsidRPr="006E71F6" w:rsidRDefault="00F079E7" w:rsidP="002871F2">
      <w:pPr>
        <w:jc w:val="center"/>
        <w:rPr>
          <w:b/>
        </w:rPr>
      </w:pPr>
    </w:p>
    <w:p w14:paraId="11BFC05C" w14:textId="77777777" w:rsidR="00E6493A" w:rsidRPr="006E71F6" w:rsidRDefault="00E6493A" w:rsidP="002871F2">
      <w:pPr>
        <w:jc w:val="center"/>
        <w:rPr>
          <w:b/>
        </w:rPr>
      </w:pPr>
    </w:p>
    <w:p w14:paraId="04433B54" w14:textId="77777777" w:rsidR="00E6493A" w:rsidRPr="006E71F6" w:rsidRDefault="00E6493A" w:rsidP="002871F2">
      <w:pPr>
        <w:jc w:val="center"/>
        <w:rPr>
          <w:b/>
        </w:rPr>
      </w:pPr>
    </w:p>
    <w:p w14:paraId="2247B7F2" w14:textId="77777777" w:rsidR="00E6493A" w:rsidRPr="006E71F6" w:rsidRDefault="00E6493A" w:rsidP="002871F2">
      <w:pPr>
        <w:jc w:val="center"/>
        <w:rPr>
          <w:b/>
        </w:rPr>
      </w:pPr>
    </w:p>
    <w:p w14:paraId="34687BC2" w14:textId="77777777" w:rsidR="00E6493A" w:rsidRPr="006E71F6" w:rsidRDefault="00E6493A" w:rsidP="002871F2">
      <w:pPr>
        <w:jc w:val="center"/>
        <w:rPr>
          <w:b/>
        </w:rPr>
      </w:pPr>
    </w:p>
    <w:p w14:paraId="276087D6" w14:textId="77777777" w:rsidR="00E6493A" w:rsidRPr="006E71F6" w:rsidRDefault="00E6493A" w:rsidP="002871F2">
      <w:pPr>
        <w:jc w:val="center"/>
        <w:rPr>
          <w:b/>
        </w:rPr>
      </w:pPr>
    </w:p>
    <w:p w14:paraId="3D47E5B9" w14:textId="77777777" w:rsidR="00E6493A" w:rsidRPr="006E71F6" w:rsidRDefault="00E6493A" w:rsidP="002871F2">
      <w:pPr>
        <w:jc w:val="center"/>
        <w:rPr>
          <w:b/>
        </w:rPr>
      </w:pPr>
    </w:p>
    <w:p w14:paraId="0A44C0E7" w14:textId="77777777" w:rsidR="00E6493A" w:rsidRPr="006E71F6" w:rsidRDefault="00E6493A" w:rsidP="002871F2">
      <w:pPr>
        <w:jc w:val="center"/>
        <w:rPr>
          <w:b/>
        </w:rPr>
      </w:pPr>
    </w:p>
    <w:p w14:paraId="0AA91777" w14:textId="77777777" w:rsidR="00E6493A" w:rsidRPr="006E71F6" w:rsidRDefault="00E6493A" w:rsidP="002871F2">
      <w:pPr>
        <w:jc w:val="center"/>
        <w:rPr>
          <w:b/>
        </w:rPr>
      </w:pPr>
    </w:p>
    <w:p w14:paraId="13F5F6E4" w14:textId="77777777" w:rsidR="00E6493A" w:rsidRPr="006E71F6" w:rsidRDefault="00E6493A" w:rsidP="002871F2">
      <w:pPr>
        <w:jc w:val="center"/>
        <w:rPr>
          <w:b/>
        </w:rPr>
      </w:pPr>
    </w:p>
    <w:p w14:paraId="5E0D4751" w14:textId="77777777" w:rsidR="00E6493A" w:rsidRPr="006E71F6" w:rsidRDefault="00E6493A" w:rsidP="002871F2">
      <w:pPr>
        <w:jc w:val="center"/>
        <w:rPr>
          <w:b/>
        </w:rPr>
      </w:pPr>
    </w:p>
    <w:p w14:paraId="3E75DAFF" w14:textId="77777777" w:rsidR="00E6493A" w:rsidRPr="006E71F6" w:rsidRDefault="00E6493A" w:rsidP="002871F2">
      <w:pPr>
        <w:jc w:val="center"/>
        <w:rPr>
          <w:b/>
        </w:rPr>
      </w:pPr>
    </w:p>
    <w:p w14:paraId="4A5F4A0B" w14:textId="77777777" w:rsidR="00E6493A" w:rsidRPr="006E71F6" w:rsidRDefault="00E6493A" w:rsidP="002871F2">
      <w:pPr>
        <w:jc w:val="center"/>
        <w:rPr>
          <w:b/>
        </w:rPr>
      </w:pPr>
    </w:p>
    <w:p w14:paraId="44A866EE" w14:textId="77777777" w:rsidR="00E6493A" w:rsidRPr="006E71F6" w:rsidRDefault="00E6493A" w:rsidP="002871F2">
      <w:pPr>
        <w:jc w:val="center"/>
        <w:rPr>
          <w:b/>
        </w:rPr>
      </w:pPr>
    </w:p>
    <w:p w14:paraId="0B8197A0" w14:textId="77777777" w:rsidR="00E6493A" w:rsidRPr="006E71F6" w:rsidRDefault="00E6493A" w:rsidP="002871F2">
      <w:pPr>
        <w:jc w:val="center"/>
        <w:rPr>
          <w:b/>
        </w:rPr>
      </w:pPr>
    </w:p>
    <w:p w14:paraId="05A27C77" w14:textId="77777777" w:rsidR="00E6493A" w:rsidRPr="006E71F6" w:rsidRDefault="00E6493A" w:rsidP="002871F2">
      <w:pPr>
        <w:jc w:val="center"/>
        <w:rPr>
          <w:b/>
        </w:rPr>
      </w:pPr>
    </w:p>
    <w:p w14:paraId="458DA291" w14:textId="77777777" w:rsidR="00E6493A" w:rsidRPr="006E71F6" w:rsidRDefault="00E6493A" w:rsidP="002871F2">
      <w:pPr>
        <w:jc w:val="center"/>
        <w:rPr>
          <w:b/>
        </w:rPr>
      </w:pPr>
    </w:p>
    <w:p w14:paraId="65A27D80" w14:textId="77777777" w:rsidR="00E6493A" w:rsidRPr="006E71F6" w:rsidRDefault="00E6493A" w:rsidP="002871F2">
      <w:pPr>
        <w:jc w:val="center"/>
        <w:rPr>
          <w:b/>
        </w:rPr>
      </w:pPr>
    </w:p>
    <w:p w14:paraId="25B575C3" w14:textId="77777777" w:rsidR="00E6493A" w:rsidRPr="006E71F6" w:rsidRDefault="00E6493A" w:rsidP="002871F2">
      <w:pPr>
        <w:jc w:val="center"/>
        <w:rPr>
          <w:b/>
        </w:rPr>
      </w:pPr>
    </w:p>
    <w:p w14:paraId="3D7380A6" w14:textId="484BB231" w:rsidR="008C35E8" w:rsidRDefault="008C35E8">
      <w:pPr>
        <w:rPr>
          <w:b/>
        </w:rPr>
      </w:pPr>
      <w:r>
        <w:rPr>
          <w:b/>
        </w:rPr>
        <w:br w:type="page"/>
      </w:r>
    </w:p>
    <w:p w14:paraId="58F3C468" w14:textId="77777777" w:rsidR="00E6493A" w:rsidRPr="006E71F6" w:rsidRDefault="00E6493A" w:rsidP="008C35E8">
      <w:pPr>
        <w:rPr>
          <w:b/>
        </w:rPr>
      </w:pPr>
    </w:p>
    <w:p w14:paraId="1AC2B741" w14:textId="77777777" w:rsidR="00E6493A" w:rsidRPr="006E71F6" w:rsidRDefault="00E6493A" w:rsidP="002871F2">
      <w:pPr>
        <w:jc w:val="center"/>
        <w:rPr>
          <w:b/>
        </w:rPr>
      </w:pPr>
    </w:p>
    <w:p w14:paraId="3AFCFA8D" w14:textId="77777777" w:rsidR="00C43FDB" w:rsidRPr="006E71F6" w:rsidRDefault="00E6493A" w:rsidP="00E6493A">
      <w:pPr>
        <w:jc w:val="both"/>
      </w:pPr>
      <w:r w:rsidRPr="006E71F6">
        <w:t xml:space="preserve">1. </w:t>
      </w:r>
      <w:r w:rsidRPr="006E71F6">
        <w:rPr>
          <w:u w:val="single"/>
        </w:rPr>
        <w:t>Назначение вступительного испытания</w:t>
      </w:r>
      <w:r w:rsidR="00A70372" w:rsidRPr="006E71F6">
        <w:rPr>
          <w:u w:val="single"/>
        </w:rPr>
        <w:t>.</w:t>
      </w:r>
    </w:p>
    <w:p w14:paraId="1624C712" w14:textId="77777777" w:rsidR="00C43FDB" w:rsidRPr="006E71F6" w:rsidRDefault="00C43FDB" w:rsidP="00C43FDB">
      <w:pPr>
        <w:jc w:val="both"/>
      </w:pPr>
      <w:r w:rsidRPr="006E71F6">
        <w:t>Измерение уровня подготовки по химии абитуриентов, поступающих в АГУ на программ</w:t>
      </w:r>
      <w:r w:rsidR="00986A4C" w:rsidRPr="006E71F6">
        <w:t>у</w:t>
      </w:r>
      <w:r w:rsidRPr="006E71F6">
        <w:t xml:space="preserve"> </w:t>
      </w:r>
      <w:r w:rsidR="00986A4C" w:rsidRPr="006E71F6">
        <w:t xml:space="preserve">подготовки магистров </w:t>
      </w:r>
      <w:r w:rsidR="00020070" w:rsidRPr="006E71F6">
        <w:t>«химическое образование»</w:t>
      </w:r>
      <w:r w:rsidRPr="006E71F6">
        <w:t>.</w:t>
      </w:r>
    </w:p>
    <w:p w14:paraId="1BF5BAD5" w14:textId="77777777" w:rsidR="00333BCE" w:rsidRPr="006E71F6" w:rsidRDefault="00333BCE" w:rsidP="00C43FDB">
      <w:pPr>
        <w:jc w:val="both"/>
      </w:pPr>
    </w:p>
    <w:p w14:paraId="3D0D472F" w14:textId="77777777" w:rsidR="00A70372" w:rsidRPr="006E71F6" w:rsidRDefault="00A70372" w:rsidP="00C43FDB">
      <w:pPr>
        <w:jc w:val="both"/>
        <w:rPr>
          <w:u w:val="single"/>
        </w:rPr>
      </w:pPr>
      <w:r w:rsidRPr="006E71F6">
        <w:t xml:space="preserve">2. </w:t>
      </w:r>
      <w:r w:rsidRPr="006E71F6">
        <w:rPr>
          <w:u w:val="single"/>
        </w:rPr>
        <w:t>Особенности проведения вступительного испытания</w:t>
      </w:r>
      <w:r w:rsidR="00410362" w:rsidRPr="006E71F6">
        <w:rPr>
          <w:u w:val="single"/>
        </w:rPr>
        <w:t>:</w:t>
      </w:r>
    </w:p>
    <w:p w14:paraId="4170ACB1" w14:textId="77777777" w:rsidR="00410362" w:rsidRPr="006E71F6" w:rsidRDefault="00410362" w:rsidP="00C43FDB">
      <w:pPr>
        <w:jc w:val="both"/>
      </w:pPr>
      <w:r w:rsidRPr="006E71F6">
        <w:t>2.1. форма вступительного испытания –</w:t>
      </w:r>
      <w:r w:rsidR="00E319B6" w:rsidRPr="006E71F6">
        <w:t>устный</w:t>
      </w:r>
      <w:r w:rsidRPr="006E71F6">
        <w:t>;</w:t>
      </w:r>
    </w:p>
    <w:p w14:paraId="1A9DDB3E" w14:textId="77777777" w:rsidR="00410362" w:rsidRPr="006E71F6" w:rsidRDefault="00410362" w:rsidP="00C43FDB">
      <w:pPr>
        <w:jc w:val="both"/>
      </w:pPr>
      <w:r w:rsidRPr="006E71F6">
        <w:t xml:space="preserve">2.2. продолжительность вступительного испытания – не менее </w:t>
      </w:r>
      <w:r w:rsidR="00BA1B8C" w:rsidRPr="006E71F6">
        <w:t>4</w:t>
      </w:r>
      <w:r w:rsidR="00DE6EDA" w:rsidRPr="006E71F6">
        <w:t>0</w:t>
      </w:r>
      <w:r w:rsidRPr="006E71F6">
        <w:t xml:space="preserve"> </w:t>
      </w:r>
      <w:r w:rsidR="00DE6EDA" w:rsidRPr="006E71F6">
        <w:t>минут</w:t>
      </w:r>
      <w:r w:rsidRPr="006E71F6">
        <w:t xml:space="preserve">, время на ответ не более </w:t>
      </w:r>
      <w:r w:rsidR="00BA1B8C" w:rsidRPr="006E71F6">
        <w:t>20</w:t>
      </w:r>
      <w:r w:rsidRPr="006E71F6">
        <w:t xml:space="preserve"> минут;</w:t>
      </w:r>
    </w:p>
    <w:p w14:paraId="34F0A44E" w14:textId="77777777" w:rsidR="00B76BB1" w:rsidRPr="006E71F6" w:rsidRDefault="00410362" w:rsidP="00C43FDB">
      <w:pPr>
        <w:jc w:val="both"/>
      </w:pPr>
      <w:r w:rsidRPr="006E71F6">
        <w:t>2.3.</w:t>
      </w:r>
      <w:r w:rsidR="00DE6EDA" w:rsidRPr="006E71F6">
        <w:t xml:space="preserve"> </w:t>
      </w:r>
      <w:r w:rsidR="00B76BB1" w:rsidRPr="006E71F6">
        <w:t xml:space="preserve">система оценивания – дифференцированная, </w:t>
      </w:r>
      <w:proofErr w:type="spellStart"/>
      <w:r w:rsidR="00B76BB1" w:rsidRPr="006E71F6">
        <w:t>стобальная</w:t>
      </w:r>
      <w:proofErr w:type="spellEnd"/>
      <w:r w:rsidR="00B76BB1" w:rsidRPr="006E71F6">
        <w:t xml:space="preserve"> в соответствии с критериями оценивания (п.5,6);</w:t>
      </w:r>
    </w:p>
    <w:p w14:paraId="0EDC0274" w14:textId="77777777" w:rsidR="00B76BB1" w:rsidRPr="006E71F6" w:rsidRDefault="00B76BB1" w:rsidP="00C43FDB">
      <w:pPr>
        <w:jc w:val="both"/>
      </w:pPr>
      <w:r w:rsidRPr="006E71F6">
        <w:t>2.4. решение о выставленной оценке принимаются простым голосованием, сразу после ответа абитуриента.</w:t>
      </w:r>
    </w:p>
    <w:p w14:paraId="2956E5DF" w14:textId="77777777" w:rsidR="00333BCE" w:rsidRPr="006E71F6" w:rsidRDefault="00333BCE" w:rsidP="00C43FDB">
      <w:pPr>
        <w:jc w:val="both"/>
      </w:pPr>
    </w:p>
    <w:p w14:paraId="05BD6BAA" w14:textId="77777777" w:rsidR="00410362" w:rsidRPr="006E71F6" w:rsidRDefault="00B76BB1" w:rsidP="00C43FDB">
      <w:pPr>
        <w:jc w:val="both"/>
      </w:pPr>
      <w:r w:rsidRPr="006E71F6">
        <w:t xml:space="preserve">3. </w:t>
      </w:r>
      <w:r w:rsidRPr="006E71F6">
        <w:rPr>
          <w:u w:val="single"/>
        </w:rPr>
        <w:t>Литература, рекомендуемая для подготовки к вступительному испытанию</w:t>
      </w:r>
      <w:r w:rsidRPr="006E71F6">
        <w:t>:</w:t>
      </w:r>
      <w:r w:rsidR="00410362" w:rsidRPr="006E71F6">
        <w:t xml:space="preserve"> </w:t>
      </w:r>
    </w:p>
    <w:p w14:paraId="4ED80F74" w14:textId="77777777" w:rsidR="00595C74" w:rsidRPr="006E71F6" w:rsidRDefault="00595C74" w:rsidP="00595C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  <w:proofErr w:type="spellStart"/>
      <w:r w:rsidRPr="006E71F6">
        <w:rPr>
          <w:i/>
        </w:rPr>
        <w:t>Аршанскии</w:t>
      </w:r>
      <w:proofErr w:type="spellEnd"/>
      <w:r w:rsidRPr="006E71F6">
        <w:rPr>
          <w:i/>
        </w:rPr>
        <w:t>̆ Е.Я.</w:t>
      </w:r>
      <w:r w:rsidRPr="006E71F6">
        <w:t xml:space="preserve"> Программа и методические рекомендации к спецкурсу «Система работы учителя химии в </w:t>
      </w:r>
      <w:proofErr w:type="spellStart"/>
      <w:r w:rsidRPr="006E71F6">
        <w:t>разнопрофильных</w:t>
      </w:r>
      <w:proofErr w:type="spellEnd"/>
      <w:r w:rsidRPr="006E71F6">
        <w:t xml:space="preserve"> классах» // Химия: методика преподавания. – 2004, №5. – С. 32 – 38. </w:t>
      </w:r>
      <w:r w:rsidRPr="006E71F6">
        <w:rPr>
          <w:rFonts w:ascii="MS Mincho" w:eastAsia="MS Mincho" w:hAnsi="MS Mincho" w:cs="MS Mincho"/>
        </w:rPr>
        <w:t> </w:t>
      </w:r>
    </w:p>
    <w:p w14:paraId="51D5C5E8" w14:textId="77777777" w:rsidR="00595C74" w:rsidRPr="006E71F6" w:rsidRDefault="00595C74" w:rsidP="00595C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  <w:proofErr w:type="spellStart"/>
      <w:r w:rsidRPr="006E71F6">
        <w:rPr>
          <w:i/>
        </w:rPr>
        <w:t>Береснева</w:t>
      </w:r>
      <w:proofErr w:type="spellEnd"/>
      <w:r w:rsidRPr="006E71F6">
        <w:rPr>
          <w:i/>
        </w:rPr>
        <w:t xml:space="preserve"> Е.В.</w:t>
      </w:r>
      <w:r w:rsidRPr="006E71F6">
        <w:t xml:space="preserve"> Современные технологии обучения химии: Учебное пособие. – М.: </w:t>
      </w:r>
      <w:proofErr w:type="spellStart"/>
      <w:r w:rsidRPr="006E71F6">
        <w:t>Центрхимпресс</w:t>
      </w:r>
      <w:proofErr w:type="spellEnd"/>
      <w:r w:rsidRPr="006E71F6">
        <w:t>, 2004. – 144 с. – (Химия в школе – абитуриенту, учителю. Библиотека журнала)</w:t>
      </w:r>
    </w:p>
    <w:p w14:paraId="11163D49" w14:textId="77777777" w:rsidR="00595C74" w:rsidRPr="006E71F6" w:rsidRDefault="00595C74" w:rsidP="00595C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  <w:proofErr w:type="spellStart"/>
      <w:r w:rsidRPr="006E71F6">
        <w:rPr>
          <w:i/>
        </w:rPr>
        <w:t>Бабанскии</w:t>
      </w:r>
      <w:proofErr w:type="spellEnd"/>
      <w:r w:rsidRPr="006E71F6">
        <w:rPr>
          <w:i/>
        </w:rPr>
        <w:t>̆ Ю.К.</w:t>
      </w:r>
      <w:r w:rsidRPr="006E71F6">
        <w:t xml:space="preserve"> Проблемы повышения эффективности педагогических исследований. – М., 1982. – 192 с. </w:t>
      </w:r>
      <w:r w:rsidRPr="006E71F6">
        <w:rPr>
          <w:rFonts w:ascii="MS Mincho" w:eastAsia="MS Mincho" w:hAnsi="MS Mincho" w:cs="MS Mincho"/>
        </w:rPr>
        <w:t> </w:t>
      </w:r>
    </w:p>
    <w:p w14:paraId="1D39D17E" w14:textId="77777777" w:rsidR="00155F47" w:rsidRPr="006E71F6" w:rsidRDefault="00155F47" w:rsidP="00595C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  <w:r w:rsidRPr="006E71F6">
        <w:rPr>
          <w:bCs/>
          <w:i/>
        </w:rPr>
        <w:t>Тамм М.Е., Третьяков Ю.Д.</w:t>
      </w:r>
      <w:r w:rsidRPr="006E71F6">
        <w:rPr>
          <w:bCs/>
        </w:rPr>
        <w:t xml:space="preserve"> Неорганическая химия. М. Академия. 20</w:t>
      </w:r>
      <w:r w:rsidR="00D16C26" w:rsidRPr="006E71F6">
        <w:rPr>
          <w:bCs/>
        </w:rPr>
        <w:t>10</w:t>
      </w:r>
      <w:r w:rsidRPr="006E71F6">
        <w:rPr>
          <w:bCs/>
        </w:rPr>
        <w:t>. 368 с.</w:t>
      </w:r>
    </w:p>
    <w:p w14:paraId="4E269C8C" w14:textId="77777777" w:rsidR="00155F47" w:rsidRPr="006E71F6" w:rsidRDefault="00155F47" w:rsidP="00595C74">
      <w:pPr>
        <w:jc w:val="both"/>
      </w:pPr>
      <w:r w:rsidRPr="006E71F6">
        <w:rPr>
          <w:i/>
        </w:rPr>
        <w:t>Михалева М.В.</w:t>
      </w:r>
      <w:r w:rsidRPr="006E71F6">
        <w:t xml:space="preserve"> Практикум по качественному химическому </w:t>
      </w:r>
      <w:proofErr w:type="spellStart"/>
      <w:r w:rsidRPr="006E71F6">
        <w:t>полумикроанализу</w:t>
      </w:r>
      <w:proofErr w:type="spellEnd"/>
      <w:r w:rsidRPr="006E71F6">
        <w:t>. М. Дрофа. 2007. 240 с.</w:t>
      </w:r>
    </w:p>
    <w:p w14:paraId="3A509587" w14:textId="77777777" w:rsidR="00155F47" w:rsidRPr="006E71F6" w:rsidRDefault="00155F47" w:rsidP="00595C74">
      <w:pPr>
        <w:jc w:val="both"/>
      </w:pPr>
      <w:proofErr w:type="spellStart"/>
      <w:r w:rsidRPr="006E71F6">
        <w:rPr>
          <w:i/>
        </w:rPr>
        <w:t>Грандберг</w:t>
      </w:r>
      <w:proofErr w:type="spellEnd"/>
      <w:r w:rsidRPr="006E71F6">
        <w:rPr>
          <w:i/>
        </w:rPr>
        <w:t xml:space="preserve"> И.И.</w:t>
      </w:r>
      <w:r w:rsidRPr="006E71F6">
        <w:t xml:space="preserve"> Органическая химия. М. Дрофа. 200</w:t>
      </w:r>
      <w:r w:rsidR="00CE52C9" w:rsidRPr="006E71F6">
        <w:t>6</w:t>
      </w:r>
      <w:r w:rsidRPr="006E71F6">
        <w:t>. 672 с.</w:t>
      </w:r>
    </w:p>
    <w:p w14:paraId="408540BF" w14:textId="77777777" w:rsidR="00155F47" w:rsidRPr="006E71F6" w:rsidRDefault="00155F47" w:rsidP="00595C74">
      <w:pPr>
        <w:jc w:val="both"/>
      </w:pPr>
      <w:proofErr w:type="spellStart"/>
      <w:r w:rsidRPr="006E71F6">
        <w:rPr>
          <w:i/>
        </w:rPr>
        <w:t>Стромберг</w:t>
      </w:r>
      <w:proofErr w:type="spellEnd"/>
      <w:r w:rsidRPr="006E71F6">
        <w:rPr>
          <w:i/>
        </w:rPr>
        <w:t xml:space="preserve"> А.Г.</w:t>
      </w:r>
      <w:r w:rsidRPr="006E71F6">
        <w:t xml:space="preserve"> Физическая химия. М. ВШ. 200</w:t>
      </w:r>
      <w:r w:rsidR="00CE52C9" w:rsidRPr="006E71F6">
        <w:t>7</w:t>
      </w:r>
      <w:r w:rsidRPr="006E71F6">
        <w:t>. 527 с.</w:t>
      </w:r>
    </w:p>
    <w:p w14:paraId="5311BE05" w14:textId="77777777" w:rsidR="00155F47" w:rsidRPr="006E71F6" w:rsidRDefault="00155F47" w:rsidP="00595C74">
      <w:pPr>
        <w:jc w:val="both"/>
      </w:pPr>
      <w:r w:rsidRPr="006E71F6">
        <w:rPr>
          <w:i/>
        </w:rPr>
        <w:t>Румянцев</w:t>
      </w:r>
      <w:r w:rsidR="00595C74" w:rsidRPr="006E71F6">
        <w:rPr>
          <w:i/>
        </w:rPr>
        <w:t xml:space="preserve"> Е.В.</w:t>
      </w:r>
      <w:r w:rsidRPr="006E71F6">
        <w:rPr>
          <w:i/>
        </w:rPr>
        <w:t xml:space="preserve">, </w:t>
      </w:r>
      <w:proofErr w:type="spellStart"/>
      <w:r w:rsidRPr="006E71F6">
        <w:rPr>
          <w:i/>
        </w:rPr>
        <w:t>Антина</w:t>
      </w:r>
      <w:proofErr w:type="spellEnd"/>
      <w:r w:rsidR="00595C74" w:rsidRPr="006E71F6">
        <w:rPr>
          <w:i/>
        </w:rPr>
        <w:t xml:space="preserve"> Е.В.</w:t>
      </w:r>
      <w:r w:rsidRPr="006E71F6">
        <w:rPr>
          <w:i/>
        </w:rPr>
        <w:t xml:space="preserve">, Чистяков </w:t>
      </w:r>
      <w:r w:rsidR="00595C74" w:rsidRPr="006E71F6">
        <w:rPr>
          <w:i/>
        </w:rPr>
        <w:t>Ю.В.</w:t>
      </w:r>
      <w:r w:rsidR="00595C74" w:rsidRPr="006E71F6">
        <w:t xml:space="preserve"> </w:t>
      </w:r>
      <w:r w:rsidRPr="006E71F6">
        <w:t>Химические основы жизни. М.: Химия. 2007. 420 с.</w:t>
      </w:r>
    </w:p>
    <w:p w14:paraId="6AB3AF77" w14:textId="77777777" w:rsidR="00155F47" w:rsidRPr="006E71F6" w:rsidRDefault="00155F47" w:rsidP="00595C74">
      <w:pPr>
        <w:jc w:val="both"/>
      </w:pPr>
      <w:proofErr w:type="spellStart"/>
      <w:r w:rsidRPr="006E71F6">
        <w:rPr>
          <w:i/>
        </w:rPr>
        <w:t>Гельфман</w:t>
      </w:r>
      <w:proofErr w:type="spellEnd"/>
      <w:r w:rsidRPr="006E71F6">
        <w:rPr>
          <w:i/>
        </w:rPr>
        <w:t xml:space="preserve"> М.И.</w:t>
      </w:r>
      <w:r w:rsidRPr="006E71F6">
        <w:t xml:space="preserve"> Коллоидная химия. М. Лань. 200</w:t>
      </w:r>
      <w:r w:rsidR="00CE52C9" w:rsidRPr="006E71F6">
        <w:t>6</w:t>
      </w:r>
      <w:r w:rsidRPr="006E71F6">
        <w:t xml:space="preserve">. 336 с. </w:t>
      </w:r>
    </w:p>
    <w:p w14:paraId="0A5F466B" w14:textId="77777777" w:rsidR="00155F47" w:rsidRPr="006E71F6" w:rsidRDefault="00155F47" w:rsidP="00595C74">
      <w:pPr>
        <w:jc w:val="both"/>
      </w:pPr>
      <w:r w:rsidRPr="006E71F6">
        <w:rPr>
          <w:i/>
        </w:rPr>
        <w:t>Кондауров Б.П.</w:t>
      </w:r>
      <w:r w:rsidRPr="006E71F6">
        <w:t xml:space="preserve"> Общая химическая технология. М. Академия. 200</w:t>
      </w:r>
      <w:r w:rsidR="00CE52C9" w:rsidRPr="006E71F6">
        <w:t>7</w:t>
      </w:r>
      <w:r w:rsidRPr="006E71F6">
        <w:t>. 336 с.</w:t>
      </w:r>
    </w:p>
    <w:p w14:paraId="041D36B7" w14:textId="77777777" w:rsidR="00333BCE" w:rsidRPr="006E71F6" w:rsidRDefault="00333BCE" w:rsidP="00595C74">
      <w:pPr>
        <w:jc w:val="both"/>
      </w:pPr>
    </w:p>
    <w:p w14:paraId="6FC8B4AA" w14:textId="77777777" w:rsidR="00E6493A" w:rsidRPr="006E71F6" w:rsidRDefault="00F359D1" w:rsidP="00595C74">
      <w:pPr>
        <w:jc w:val="both"/>
        <w:rPr>
          <w:u w:val="single"/>
        </w:rPr>
      </w:pPr>
      <w:r w:rsidRPr="006E71F6">
        <w:t xml:space="preserve">4. </w:t>
      </w:r>
      <w:r w:rsidRPr="006E71F6">
        <w:rPr>
          <w:u w:val="single"/>
        </w:rPr>
        <w:t>Перечень вопросов, составленных на основе программ подготовки бакалавров по химическому направлению</w:t>
      </w:r>
    </w:p>
    <w:p w14:paraId="01C7C1B7" w14:textId="77777777" w:rsidR="0044649E" w:rsidRPr="006E71F6" w:rsidRDefault="0044649E" w:rsidP="00371178">
      <w:pPr>
        <w:adjustRightInd w:val="0"/>
      </w:pPr>
    </w:p>
    <w:tbl>
      <w:tblPr>
        <w:tblW w:w="935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71178" w:rsidRPr="006E71F6" w14:paraId="747D3DA8" w14:textId="77777777" w:rsidTr="00D463A9">
        <w:tc>
          <w:tcPr>
            <w:tcW w:w="9356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5F48F1" w14:textId="77777777" w:rsidR="00371178" w:rsidRPr="006E71F6" w:rsidRDefault="00371178" w:rsidP="00D463A9">
            <w:pPr>
              <w:rPr>
                <w:b/>
              </w:rPr>
            </w:pPr>
            <w:r w:rsidRPr="006E71F6">
              <w:rPr>
                <w:b/>
              </w:rPr>
              <w:t xml:space="preserve">4.1. ВОПРОСЫ ОБЩЕЙ МЕТОДИКИ ОБУЧЕНИЯ ХИМИИ </w:t>
            </w:r>
          </w:p>
          <w:p w14:paraId="4D7E3FFC" w14:textId="77777777" w:rsidR="00D463A9" w:rsidRPr="006E71F6" w:rsidRDefault="00D463A9" w:rsidP="00D463A9"/>
          <w:p w14:paraId="7F698FBE" w14:textId="77777777" w:rsidR="00D463A9" w:rsidRPr="006E71F6" w:rsidRDefault="00371178" w:rsidP="00D463A9">
            <w:pPr>
              <w:jc w:val="both"/>
              <w:rPr>
                <w:b/>
              </w:rPr>
            </w:pPr>
            <w:r w:rsidRPr="006E71F6">
              <w:rPr>
                <w:b/>
              </w:rPr>
              <w:t xml:space="preserve">Современные концепции общего образования и их реализации </w:t>
            </w:r>
          </w:p>
          <w:p w14:paraId="0FBC6D21" w14:textId="77777777" w:rsidR="00D463A9" w:rsidRPr="006E71F6" w:rsidRDefault="00371178" w:rsidP="00D463A9">
            <w:pPr>
              <w:jc w:val="both"/>
              <w:rPr>
                <w:b/>
              </w:rPr>
            </w:pPr>
            <w:r w:rsidRPr="006E71F6">
              <w:rPr>
                <w:b/>
              </w:rPr>
              <w:t>в процессе обучения химии</w:t>
            </w:r>
            <w:r w:rsidR="00D463A9" w:rsidRPr="006E71F6">
              <w:rPr>
                <w:b/>
              </w:rPr>
              <w:t>.</w:t>
            </w:r>
          </w:p>
          <w:p w14:paraId="4AB33D44" w14:textId="77777777" w:rsidR="00D463A9" w:rsidRPr="006E71F6" w:rsidRDefault="00371178" w:rsidP="00D463A9">
            <w:pPr>
              <w:jc w:val="both"/>
            </w:pPr>
            <w:r w:rsidRPr="006E71F6">
              <w:t xml:space="preserve">Основные положения современных концепций общего образования в предметном обучении в соответствии с требованиями ФГОС. Решение задач интеграции и дифференциации естественнонаучного образования. </w:t>
            </w:r>
            <w:proofErr w:type="spellStart"/>
            <w:r w:rsidRPr="006E71F6">
              <w:t>Гуманизация</w:t>
            </w:r>
            <w:proofErr w:type="spellEnd"/>
            <w:r w:rsidRPr="006E71F6">
              <w:t xml:space="preserve"> и демократизация процесса обучения химии. Интенсификация воспитывающего </w:t>
            </w:r>
            <w:r w:rsidR="00D463A9" w:rsidRPr="006E71F6">
              <w:t xml:space="preserve">и развивающего обучения химии - важное направление, совершенствования учебно-воспитательного процесса. Проблемы экологии и охраны </w:t>
            </w:r>
            <w:proofErr w:type="spellStart"/>
            <w:r w:rsidR="00D463A9" w:rsidRPr="006E71F6">
              <w:t>окружающеи</w:t>
            </w:r>
            <w:proofErr w:type="spellEnd"/>
            <w:r w:rsidR="00D463A9" w:rsidRPr="006E71F6">
              <w:t xml:space="preserve">̆ среды в обучении химии. </w:t>
            </w:r>
          </w:p>
          <w:p w14:paraId="59422EF8" w14:textId="77777777" w:rsidR="00D463A9" w:rsidRPr="006E71F6" w:rsidRDefault="00D463A9" w:rsidP="00D463A9">
            <w:pPr>
              <w:jc w:val="both"/>
              <w:rPr>
                <w:b/>
              </w:rPr>
            </w:pPr>
            <w:r w:rsidRPr="006E71F6">
              <w:rPr>
                <w:b/>
              </w:rPr>
              <w:t xml:space="preserve">Совершенствование содержания обучения химии. </w:t>
            </w:r>
          </w:p>
          <w:p w14:paraId="5B10D50E" w14:textId="77777777" w:rsidR="00D463A9" w:rsidRPr="006E71F6" w:rsidRDefault="00D463A9" w:rsidP="00D463A9">
            <w:pPr>
              <w:jc w:val="both"/>
            </w:pPr>
            <w:r w:rsidRPr="006E71F6">
              <w:t xml:space="preserve">Место химии как учебного предмета в системе общего среднего образования. Источники отбора содержания химического образования. Компоненты содержания химического образования. Принципы отбора содержания и построения курса химии. Систематическое </w:t>
            </w:r>
            <w:r w:rsidRPr="006E71F6">
              <w:lastRenderedPageBreak/>
              <w:t xml:space="preserve">обновление содержания химического образования на основе достижений </w:t>
            </w:r>
            <w:proofErr w:type="spellStart"/>
            <w:r w:rsidRPr="006E71F6">
              <w:t>современнои</w:t>
            </w:r>
            <w:proofErr w:type="spellEnd"/>
            <w:r w:rsidRPr="006E71F6">
              <w:t xml:space="preserve">̆ науки и требований ФГОС. </w:t>
            </w:r>
          </w:p>
          <w:p w14:paraId="2FCA68AE" w14:textId="19A4AC3E" w:rsidR="00D463A9" w:rsidRPr="006E71F6" w:rsidRDefault="00D463A9" w:rsidP="00D463A9">
            <w:pPr>
              <w:jc w:val="both"/>
              <w:rPr>
                <w:b/>
              </w:rPr>
            </w:pPr>
            <w:r w:rsidRPr="006E71F6">
              <w:rPr>
                <w:b/>
              </w:rPr>
              <w:t xml:space="preserve">Методика обучения химии как наука и </w:t>
            </w:r>
            <w:r w:rsidR="001639C7" w:rsidRPr="006E71F6">
              <w:rPr>
                <w:b/>
              </w:rPr>
              <w:t>учебный</w:t>
            </w:r>
            <w:r w:rsidR="001639C7">
              <w:rPr>
                <w:b/>
              </w:rPr>
              <w:t xml:space="preserve"> </w:t>
            </w:r>
            <w:r w:rsidRPr="006E71F6">
              <w:rPr>
                <w:b/>
              </w:rPr>
              <w:t xml:space="preserve">предмет в педагогическом вузе. </w:t>
            </w:r>
          </w:p>
          <w:p w14:paraId="031EB8F3" w14:textId="77777777" w:rsidR="00D463A9" w:rsidRPr="006E71F6" w:rsidRDefault="00D463A9" w:rsidP="00D463A9">
            <w:pPr>
              <w:jc w:val="both"/>
            </w:pPr>
            <w:r w:rsidRPr="006E71F6">
              <w:t xml:space="preserve">Методика обучения химии как наука: предмет, задачи и методы исследования. Связь методики обучения химии с другими науками. </w:t>
            </w:r>
            <w:proofErr w:type="spellStart"/>
            <w:r w:rsidRPr="006E71F6">
              <w:t>Краткии</w:t>
            </w:r>
            <w:proofErr w:type="spellEnd"/>
            <w:r w:rsidRPr="006E71F6">
              <w:t xml:space="preserve">̆ </w:t>
            </w:r>
            <w:proofErr w:type="spellStart"/>
            <w:r w:rsidRPr="006E71F6">
              <w:t>историческии</w:t>
            </w:r>
            <w:proofErr w:type="spellEnd"/>
            <w:r w:rsidRPr="006E71F6">
              <w:t xml:space="preserve">̆ очерк становления и развития методики обучения химии. Методика обучения химии как </w:t>
            </w:r>
            <w:proofErr w:type="spellStart"/>
            <w:r w:rsidRPr="006E71F6">
              <w:t>учебныи</w:t>
            </w:r>
            <w:proofErr w:type="spellEnd"/>
            <w:r w:rsidRPr="006E71F6">
              <w:t xml:space="preserve">̆ предмет в педагогическом институте. Функции учителя химии в учебно-воспитательном процессе. Учебные дисциплины методического цикла. Краткое содержание и структура лекционного курса по методике обучения химии. Требования к </w:t>
            </w:r>
            <w:proofErr w:type="spellStart"/>
            <w:r w:rsidRPr="006E71F6">
              <w:t>методическои</w:t>
            </w:r>
            <w:proofErr w:type="spellEnd"/>
            <w:r w:rsidRPr="006E71F6">
              <w:t xml:space="preserve">̆ подготовке студентов, к её оценке. </w:t>
            </w:r>
          </w:p>
          <w:p w14:paraId="4CA9FEAB" w14:textId="77777777" w:rsidR="00D463A9" w:rsidRPr="006E71F6" w:rsidRDefault="00D463A9" w:rsidP="00D463A9">
            <w:pPr>
              <w:jc w:val="both"/>
              <w:rPr>
                <w:b/>
              </w:rPr>
            </w:pPr>
            <w:r w:rsidRPr="006E71F6">
              <w:rPr>
                <w:b/>
              </w:rPr>
              <w:t xml:space="preserve">Обучение химии как педагогическая система </w:t>
            </w:r>
          </w:p>
          <w:p w14:paraId="309BCF66" w14:textId="77777777" w:rsidR="00D463A9" w:rsidRPr="006E71F6" w:rsidRDefault="00D463A9" w:rsidP="00D463A9">
            <w:pPr>
              <w:jc w:val="both"/>
            </w:pPr>
            <w:r w:rsidRPr="006E71F6">
              <w:t xml:space="preserve">Образование, воспитание и развитие как триединая функция процесса обучения химии в школе. Образовательные цели и задачи обучения химии. Общая модель целостного процесса обучения химии и краткая характеристика ее компонентов и </w:t>
            </w:r>
            <w:proofErr w:type="spellStart"/>
            <w:r w:rsidRPr="006E71F6">
              <w:t>взаимосвязеи</w:t>
            </w:r>
            <w:proofErr w:type="spellEnd"/>
            <w:r w:rsidRPr="006E71F6">
              <w:t xml:space="preserve">̆. Деятельность учителя и учащихся в процессе обучения химии. Краткая характеристика содержания обучения химии и его основных компонентов. Идеи и принципы построения курса химии </w:t>
            </w:r>
            <w:proofErr w:type="spellStart"/>
            <w:r w:rsidRPr="006E71F6">
              <w:t>среднеи</w:t>
            </w:r>
            <w:proofErr w:type="spellEnd"/>
            <w:r w:rsidRPr="006E71F6">
              <w:t xml:space="preserve">̆ школы. </w:t>
            </w:r>
            <w:proofErr w:type="spellStart"/>
            <w:r w:rsidRPr="006E71F6">
              <w:t>Краткии</w:t>
            </w:r>
            <w:proofErr w:type="spellEnd"/>
            <w:r w:rsidRPr="006E71F6">
              <w:t xml:space="preserve">̆ анализ </w:t>
            </w:r>
            <w:proofErr w:type="spellStart"/>
            <w:r w:rsidRPr="006E71F6">
              <w:t>действующих</w:t>
            </w:r>
            <w:proofErr w:type="spellEnd"/>
            <w:r w:rsidRPr="006E71F6">
              <w:t xml:space="preserve"> программ и учебников по химии. </w:t>
            </w:r>
          </w:p>
          <w:p w14:paraId="64704E66" w14:textId="77777777" w:rsidR="00D463A9" w:rsidRPr="006E71F6" w:rsidRDefault="00D463A9" w:rsidP="00D463A9">
            <w:pPr>
              <w:jc w:val="both"/>
              <w:rPr>
                <w:b/>
              </w:rPr>
            </w:pPr>
            <w:r w:rsidRPr="006E71F6">
              <w:rPr>
                <w:b/>
              </w:rPr>
              <w:t xml:space="preserve">Методы и средства обучения химии </w:t>
            </w:r>
          </w:p>
          <w:p w14:paraId="1CCBB19C" w14:textId="7AC4B80D" w:rsidR="00D463A9" w:rsidRPr="006E71F6" w:rsidRDefault="00D463A9" w:rsidP="00707512">
            <w:pPr>
              <w:jc w:val="both"/>
            </w:pPr>
            <w:r w:rsidRPr="006E71F6">
              <w:t xml:space="preserve">Метод обучения: определение, классификация, краткая характеристика. Особенности применения дидактических и </w:t>
            </w:r>
            <w:proofErr w:type="spellStart"/>
            <w:r w:rsidRPr="006E71F6">
              <w:t>общелогических</w:t>
            </w:r>
            <w:proofErr w:type="spellEnd"/>
            <w:r w:rsidRPr="006E71F6">
              <w:t xml:space="preserve"> методов обучения химии. Специфические методы обучения химии. </w:t>
            </w:r>
            <w:proofErr w:type="spellStart"/>
            <w:r w:rsidRPr="006E71F6">
              <w:t>Химическии</w:t>
            </w:r>
            <w:proofErr w:type="spellEnd"/>
            <w:r w:rsidRPr="006E71F6">
              <w:t xml:space="preserve">̆ эксперимент как метод познания основ науки, его виды в обучении. Требования к демонстрационному химическому эксперименту и опытам учащихся. Решение химических задач как метод обучения химии. Классификация химических задач. </w:t>
            </w:r>
            <w:proofErr w:type="spellStart"/>
            <w:r w:rsidRPr="006E71F6">
              <w:t>Химическии</w:t>
            </w:r>
            <w:proofErr w:type="spellEnd"/>
            <w:r w:rsidRPr="006E71F6">
              <w:t xml:space="preserve">̆ язык и символико-графическое моделирование как метод познания химии, инструмент </w:t>
            </w:r>
            <w:proofErr w:type="spellStart"/>
            <w:r w:rsidRPr="006E71F6">
              <w:t>познавательнои</w:t>
            </w:r>
            <w:proofErr w:type="spellEnd"/>
            <w:r w:rsidRPr="006E71F6">
              <w:t>̆ деятельности, общения в процессе обучения химии. Оборудование кабинета химии. Средства обучения химии и их краткая характеристика. Наглядные средства обучения. Требования к использованию наглядности. Технические средства, особенности их применения в обучении химии. Ц</w:t>
            </w:r>
            <w:r w:rsidR="00707512" w:rsidRPr="006E71F6">
              <w:t>ифровые образовательные ресурсы.</w:t>
            </w:r>
            <w:r w:rsidRPr="006E71F6">
              <w:t xml:space="preserve"> Современные компьютерные технологии. Изменение содержания образования под влиянием междисциплинарных комплексов средств, методов, технологий обучения. </w:t>
            </w:r>
          </w:p>
          <w:p w14:paraId="4D697CCC" w14:textId="021C154A" w:rsidR="00D463A9" w:rsidRPr="006E71F6" w:rsidRDefault="00D463A9" w:rsidP="00D463A9">
            <w:pPr>
              <w:rPr>
                <w:b/>
              </w:rPr>
            </w:pPr>
            <w:r w:rsidRPr="006E71F6">
              <w:rPr>
                <w:b/>
              </w:rPr>
              <w:t>Фо</w:t>
            </w:r>
            <w:r w:rsidR="00707512" w:rsidRPr="006E71F6">
              <w:rPr>
                <w:b/>
              </w:rPr>
              <w:t>рмы организации и виды обучения.</w:t>
            </w:r>
          </w:p>
          <w:p w14:paraId="62E570C1" w14:textId="6F77D778" w:rsidR="00D463A9" w:rsidRPr="006E71F6" w:rsidRDefault="00D463A9" w:rsidP="00707512">
            <w:pPr>
              <w:jc w:val="both"/>
            </w:pPr>
            <w:r w:rsidRPr="006E71F6">
              <w:t xml:space="preserve">Подходы к обучению: </w:t>
            </w:r>
            <w:proofErr w:type="spellStart"/>
            <w:r w:rsidRPr="006E71F6">
              <w:t>интегративныи</w:t>
            </w:r>
            <w:proofErr w:type="spellEnd"/>
            <w:r w:rsidRPr="006E71F6">
              <w:t xml:space="preserve">̆, </w:t>
            </w:r>
            <w:proofErr w:type="spellStart"/>
            <w:r w:rsidRPr="006E71F6">
              <w:t>системныи</w:t>
            </w:r>
            <w:proofErr w:type="spellEnd"/>
            <w:r w:rsidRPr="006E71F6">
              <w:t xml:space="preserve">̆, </w:t>
            </w:r>
            <w:proofErr w:type="spellStart"/>
            <w:r w:rsidRPr="006E71F6">
              <w:t>деятельностныи</w:t>
            </w:r>
            <w:proofErr w:type="spellEnd"/>
            <w:r w:rsidRPr="006E71F6">
              <w:t xml:space="preserve">̆, </w:t>
            </w:r>
            <w:proofErr w:type="spellStart"/>
            <w:r w:rsidRPr="006E71F6">
              <w:t>комплексныи</w:t>
            </w:r>
            <w:proofErr w:type="spellEnd"/>
            <w:r w:rsidRPr="006E71F6">
              <w:t xml:space="preserve">̆, </w:t>
            </w:r>
            <w:proofErr w:type="spellStart"/>
            <w:r w:rsidRPr="006E71F6">
              <w:t>проблемныи</w:t>
            </w:r>
            <w:proofErr w:type="spellEnd"/>
            <w:r w:rsidRPr="006E71F6">
              <w:t>̆ и другие. Проблем</w:t>
            </w:r>
            <w:r w:rsidR="007F3186">
              <w:t>ное, дифференцированное, объяс</w:t>
            </w:r>
            <w:r w:rsidRPr="006E71F6">
              <w:t xml:space="preserve">нительно-иллюстративное обучение. Урок как основная форма организации обучения: классификация, требования к современному уроку. </w:t>
            </w:r>
            <w:proofErr w:type="spellStart"/>
            <w:r w:rsidRPr="006E71F6">
              <w:t>Интегрированныи</w:t>
            </w:r>
            <w:proofErr w:type="spellEnd"/>
            <w:r w:rsidRPr="006E71F6">
              <w:t xml:space="preserve">̆ урок химии. План урока химии и его составные элементы. </w:t>
            </w:r>
          </w:p>
          <w:p w14:paraId="1723835E" w14:textId="77777777" w:rsidR="00D463A9" w:rsidRPr="006E71F6" w:rsidRDefault="00D463A9" w:rsidP="00707512">
            <w:pPr>
              <w:jc w:val="both"/>
            </w:pPr>
            <w:r w:rsidRPr="006E71F6">
              <w:t xml:space="preserve">Организация </w:t>
            </w:r>
            <w:proofErr w:type="spellStart"/>
            <w:r w:rsidRPr="006E71F6">
              <w:t>учебнои</w:t>
            </w:r>
            <w:proofErr w:type="spellEnd"/>
            <w:r w:rsidRPr="006E71F6">
              <w:t xml:space="preserve">̆ деятельности учащихся. Современные образовательные технологии. Познавательные задачи как средство организации учения. Виды познавательных задач. Самостоятельная работа учащихся по химии. Виды заданий для </w:t>
            </w:r>
            <w:proofErr w:type="spellStart"/>
            <w:r w:rsidRPr="006E71F6">
              <w:t>самостоятельнои</w:t>
            </w:r>
            <w:proofErr w:type="spellEnd"/>
            <w:r w:rsidRPr="006E71F6">
              <w:t xml:space="preserve">̆ работы. Задания по химии для </w:t>
            </w:r>
            <w:proofErr w:type="spellStart"/>
            <w:r w:rsidRPr="006E71F6">
              <w:t>итоговои</w:t>
            </w:r>
            <w:proofErr w:type="spellEnd"/>
            <w:r w:rsidRPr="006E71F6">
              <w:t xml:space="preserve">̆ аттестации (ОГЭ и ЕГЭ), контрольных и самостоятельных работ. </w:t>
            </w:r>
          </w:p>
          <w:p w14:paraId="0A69769A" w14:textId="25194F21" w:rsidR="00707512" w:rsidRPr="006E71F6" w:rsidRDefault="00D463A9" w:rsidP="00707512">
            <w:pPr>
              <w:jc w:val="both"/>
              <w:rPr>
                <w:b/>
              </w:rPr>
            </w:pPr>
            <w:r w:rsidRPr="006E71F6">
              <w:rPr>
                <w:b/>
              </w:rPr>
              <w:t>Оценка результатов обучения химии</w:t>
            </w:r>
            <w:r w:rsidR="00707512" w:rsidRPr="006E71F6">
              <w:rPr>
                <w:b/>
              </w:rPr>
              <w:t>.</w:t>
            </w:r>
          </w:p>
          <w:p w14:paraId="48736C2A" w14:textId="505A1D5A" w:rsidR="00D463A9" w:rsidRPr="006E71F6" w:rsidRDefault="00D463A9" w:rsidP="00707512">
            <w:pPr>
              <w:jc w:val="both"/>
            </w:pPr>
            <w:r w:rsidRPr="006E71F6">
              <w:t>Результаты воспитывающего и развивающего обучения химии. Роль и функции проверки и оценки знаний и умений по химии. Требования к знаниям и умениям учащихся на разных этапах обучения химии. Виды и методы проверки знаний, умений и навыков по хими</w:t>
            </w:r>
            <w:r w:rsidR="00707512" w:rsidRPr="006E71F6">
              <w:t>и. Текущая, тематическая и ито</w:t>
            </w:r>
            <w:r w:rsidRPr="006E71F6">
              <w:t>говая проверки результатов обучения. Зачеты и экзамены. Наглядность в системе контроля и оценки знаний и умений. Мониторинг качества процесса и результатов обучения химии.</w:t>
            </w:r>
          </w:p>
          <w:p w14:paraId="0F0957E2" w14:textId="77777777" w:rsidR="00371178" w:rsidRPr="006E71F6" w:rsidRDefault="00371178" w:rsidP="00D463A9"/>
        </w:tc>
      </w:tr>
    </w:tbl>
    <w:p w14:paraId="03B35DF5" w14:textId="77777777" w:rsidR="00371178" w:rsidRDefault="00371178" w:rsidP="00025638">
      <w:pPr>
        <w:rPr>
          <w:sz w:val="28"/>
          <w:szCs w:val="28"/>
        </w:rPr>
      </w:pPr>
    </w:p>
    <w:p w14:paraId="1328204D" w14:textId="2C24D3FF" w:rsidR="00025638" w:rsidRPr="00707512" w:rsidRDefault="00707512" w:rsidP="00025638">
      <w:pPr>
        <w:rPr>
          <w:b/>
          <w:caps/>
        </w:rPr>
      </w:pPr>
      <w:r w:rsidRPr="00707512">
        <w:rPr>
          <w:b/>
          <w:caps/>
        </w:rPr>
        <w:lastRenderedPageBreak/>
        <w:t xml:space="preserve">4.2. </w:t>
      </w:r>
      <w:r w:rsidR="00025638" w:rsidRPr="00707512">
        <w:rPr>
          <w:b/>
          <w:caps/>
        </w:rPr>
        <w:t>Общетеоретические вопросы химической науки</w:t>
      </w:r>
    </w:p>
    <w:p w14:paraId="3CFA5052" w14:textId="77777777" w:rsidR="00BD6802" w:rsidRDefault="00BD6802" w:rsidP="00025638">
      <w:pPr>
        <w:jc w:val="both"/>
        <w:rPr>
          <w:b/>
        </w:rPr>
      </w:pPr>
    </w:p>
    <w:p w14:paraId="3EB95AE1" w14:textId="1FEF6910" w:rsidR="000C3D3E" w:rsidRDefault="000C3D3E" w:rsidP="00025638">
      <w:pPr>
        <w:jc w:val="both"/>
        <w:rPr>
          <w:b/>
        </w:rPr>
      </w:pPr>
      <w:r>
        <w:rPr>
          <w:b/>
        </w:rPr>
        <w:t>Основные понятия и законы химии. Простейшие стехиометрические расчеты.</w:t>
      </w:r>
    </w:p>
    <w:p w14:paraId="5A69104B" w14:textId="6C91FBAE" w:rsidR="000C3D3E" w:rsidRPr="001B4BB6" w:rsidRDefault="00D9595E" w:rsidP="00025638">
      <w:pPr>
        <w:jc w:val="both"/>
      </w:pPr>
      <w:r w:rsidRPr="00D9595E">
        <w:t xml:space="preserve">Основные химические понятия: атом, молекула, химический элемент, химическая реакция.  </w:t>
      </w:r>
      <w:r>
        <w:t xml:space="preserve">Атомно-молекулярное учение как фундамент современной химии. Атомы и молекулы как дискретные частицы. Относительные атомные и молекулярные массы. Моль. Закон </w:t>
      </w:r>
      <w:proofErr w:type="spellStart"/>
      <w:r>
        <w:t>Авагадро</w:t>
      </w:r>
      <w:proofErr w:type="spellEnd"/>
      <w:r>
        <w:t xml:space="preserve">. Молярная масса и молярный объем. Определение молекулярной массы веществ в газообразном состоянии. Газовые законы. Эквивалент. Закон эквивалентов. Закон постоянства состава. Закон сохранения массы веществ. Закон сохранения энергии. Простейшие и истинные формулы. Уравнения химических реакций. Расчеты по уравнениям реакции. </w:t>
      </w:r>
    </w:p>
    <w:p w14:paraId="73E1771D" w14:textId="37713B5F" w:rsidR="00BD6802" w:rsidRPr="00BD6802" w:rsidRDefault="00595E3C" w:rsidP="00025638">
      <w:pPr>
        <w:jc w:val="both"/>
        <w:rPr>
          <w:b/>
        </w:rPr>
      </w:pPr>
      <w:r>
        <w:rPr>
          <w:b/>
        </w:rPr>
        <w:t>Строение вещества</w:t>
      </w:r>
      <w:r w:rsidR="00D9595E">
        <w:rPr>
          <w:b/>
        </w:rPr>
        <w:t>.</w:t>
      </w:r>
      <w:r w:rsidR="00025638" w:rsidRPr="00BD6802">
        <w:rPr>
          <w:b/>
        </w:rPr>
        <w:t xml:space="preserve"> </w:t>
      </w:r>
    </w:p>
    <w:p w14:paraId="0DFF7A6A" w14:textId="34DCD3D2" w:rsidR="00D9595E" w:rsidRDefault="00D9595E" w:rsidP="00025638">
      <w:pPr>
        <w:jc w:val="both"/>
      </w:pPr>
      <w:r>
        <w:t xml:space="preserve">Современные представления о строении атома. Экспериментальные основания учения о строении атомов. Корпускулярно-волновой дуализм микрочастиц. Теория строения атома </w:t>
      </w:r>
      <w:proofErr w:type="spellStart"/>
      <w:r>
        <w:t>Н.Бора</w:t>
      </w:r>
      <w:proofErr w:type="spellEnd"/>
      <w:r>
        <w:t xml:space="preserve">. Атомные спектры. Элементы волновой механики атомов. Принцип неопределенности </w:t>
      </w:r>
      <w:proofErr w:type="spellStart"/>
      <w:r>
        <w:t>Гейнзенберга</w:t>
      </w:r>
      <w:proofErr w:type="spellEnd"/>
      <w:r>
        <w:t xml:space="preserve">. Квантовые числа их физический смысл. Атомные </w:t>
      </w:r>
      <w:proofErr w:type="spellStart"/>
      <w:r>
        <w:t>орбитали</w:t>
      </w:r>
      <w:proofErr w:type="spellEnd"/>
      <w:r>
        <w:t xml:space="preserve">. Принцип Паули. Правило </w:t>
      </w:r>
      <w:proofErr w:type="spellStart"/>
      <w:r>
        <w:t>Гунда</w:t>
      </w:r>
      <w:proofErr w:type="spellEnd"/>
      <w:r>
        <w:t xml:space="preserve"> и </w:t>
      </w:r>
      <w:proofErr w:type="spellStart"/>
      <w:r>
        <w:t>Клечковского</w:t>
      </w:r>
      <w:proofErr w:type="spellEnd"/>
      <w:r>
        <w:t xml:space="preserve">. </w:t>
      </w:r>
    </w:p>
    <w:p w14:paraId="54E54E80" w14:textId="02D29789" w:rsidR="00D9595E" w:rsidRPr="00D9595E" w:rsidRDefault="00D9595E" w:rsidP="00025638">
      <w:pPr>
        <w:jc w:val="both"/>
        <w:rPr>
          <w:b/>
        </w:rPr>
      </w:pPr>
      <w:r w:rsidRPr="00D9595E">
        <w:rPr>
          <w:b/>
        </w:rPr>
        <w:t xml:space="preserve">Периодический закон. Периодическая система. </w:t>
      </w:r>
    </w:p>
    <w:p w14:paraId="640C0E14" w14:textId="1048E550" w:rsidR="00D9595E" w:rsidRDefault="00025638" w:rsidP="00025638">
      <w:pPr>
        <w:jc w:val="both"/>
      </w:pPr>
      <w:r w:rsidRPr="00707512">
        <w:t xml:space="preserve">Периодический закон и периодическая система Д.И. Менделеева. Общенаучное и философское значение периодического закона. </w:t>
      </w:r>
      <w:r w:rsidR="00AB667A">
        <w:t xml:space="preserve">Периодические изменения свойств химических элементов, соединений. Энергия ионизации и сродство к электрону. </w:t>
      </w:r>
      <w:proofErr w:type="spellStart"/>
      <w:r w:rsidR="00AB667A">
        <w:t>Электроотрицательность</w:t>
      </w:r>
      <w:proofErr w:type="spellEnd"/>
      <w:r w:rsidR="00AB667A">
        <w:t xml:space="preserve">.  </w:t>
      </w:r>
    </w:p>
    <w:p w14:paraId="5791EFC6" w14:textId="77777777" w:rsidR="00AB667A" w:rsidRPr="00AB667A" w:rsidRDefault="00025638" w:rsidP="00025638">
      <w:pPr>
        <w:jc w:val="both"/>
        <w:rPr>
          <w:b/>
        </w:rPr>
      </w:pPr>
      <w:r w:rsidRPr="00AB667A">
        <w:rPr>
          <w:b/>
        </w:rPr>
        <w:t xml:space="preserve">Основные характеристики химической связи. </w:t>
      </w:r>
    </w:p>
    <w:p w14:paraId="62BAD7B7" w14:textId="4A21BE1A" w:rsidR="00025638" w:rsidRPr="00707512" w:rsidRDefault="00AB667A" w:rsidP="00025638">
      <w:pPr>
        <w:jc w:val="both"/>
      </w:pPr>
      <w:r>
        <w:t>Теория химической связи (ХС). Основные характеристики ХС. Длинна, энергия, направленность, валентные углы. Валентность и с</w:t>
      </w:r>
      <w:r w:rsidR="00025638" w:rsidRPr="00707512">
        <w:t xml:space="preserve">тепень окисления. Координационное число. Ковалентная связь. Методы ковалентных связей. Механизм образования ковалентной связи. Гибридизация АО. Ионная связь. </w:t>
      </w:r>
      <w:r>
        <w:t>Водородная связь</w:t>
      </w:r>
      <w:r w:rsidR="00025638" w:rsidRPr="00707512">
        <w:t xml:space="preserve">. </w:t>
      </w:r>
    </w:p>
    <w:p w14:paraId="073E66D4" w14:textId="7FFB8A4F" w:rsidR="00595E3C" w:rsidRPr="00595E3C" w:rsidRDefault="00595E3C" w:rsidP="00025638">
      <w:pPr>
        <w:jc w:val="both"/>
        <w:rPr>
          <w:b/>
        </w:rPr>
      </w:pPr>
      <w:r w:rsidRPr="00595E3C">
        <w:rPr>
          <w:b/>
        </w:rPr>
        <w:t>Основные классы неорганических соединений</w:t>
      </w:r>
    </w:p>
    <w:p w14:paraId="34F26F42" w14:textId="4BC9F903" w:rsidR="00025638" w:rsidRPr="00707512" w:rsidRDefault="00AB667A" w:rsidP="00025638">
      <w:pPr>
        <w:jc w:val="both"/>
      </w:pPr>
      <w:r>
        <w:t>Классификация неорганических соединений. Оксиды, кислоты, основания, соли, номенклатура, свойства. Химические свойства. Генетическая связь.</w:t>
      </w:r>
      <w:r w:rsidR="00025638" w:rsidRPr="00707512">
        <w:t xml:space="preserve"> </w:t>
      </w:r>
    </w:p>
    <w:p w14:paraId="4AA5444D" w14:textId="3E15E2B1" w:rsidR="00595E3C" w:rsidRDefault="00AB667A" w:rsidP="00025638">
      <w:pPr>
        <w:jc w:val="both"/>
        <w:rPr>
          <w:b/>
        </w:rPr>
      </w:pPr>
      <w:r>
        <w:rPr>
          <w:b/>
        </w:rPr>
        <w:t xml:space="preserve">Общие свойства растворов. </w:t>
      </w:r>
    </w:p>
    <w:p w14:paraId="68A672CB" w14:textId="7218D436" w:rsidR="00AB667A" w:rsidRPr="00AB667A" w:rsidRDefault="00AB667A" w:rsidP="00025638">
      <w:pPr>
        <w:jc w:val="both"/>
      </w:pPr>
      <w:r>
        <w:t xml:space="preserve">Классификация растворов. Способы выражения концентрации растворенного вещества в растворе. </w:t>
      </w:r>
      <w:r w:rsidR="007A14F8">
        <w:t xml:space="preserve">Растворы электролитов и </w:t>
      </w:r>
      <w:proofErr w:type="spellStart"/>
      <w:r w:rsidR="007A14F8">
        <w:t>неэлектролитов</w:t>
      </w:r>
      <w:proofErr w:type="spellEnd"/>
      <w:r w:rsidR="007A14F8">
        <w:t xml:space="preserve">. Электролитическая диссоциация. Обменные реакции в растворах. Гидролиз солей. </w:t>
      </w:r>
      <w:proofErr w:type="gramStart"/>
      <w:r w:rsidR="007A14F8">
        <w:t>Свойства</w:t>
      </w:r>
      <w:proofErr w:type="gramEnd"/>
      <w:r w:rsidR="007A14F8">
        <w:t xml:space="preserve"> разбавленные растворов </w:t>
      </w:r>
      <w:proofErr w:type="spellStart"/>
      <w:r w:rsidR="007A14F8">
        <w:t>неэлектролитов</w:t>
      </w:r>
      <w:proofErr w:type="spellEnd"/>
      <w:r w:rsidR="007A14F8">
        <w:t xml:space="preserve">. Закон Рауля. Криоскопия и эбуллиоскопия. Осмотическое </w:t>
      </w:r>
      <w:proofErr w:type="spellStart"/>
      <w:r w:rsidR="007A14F8">
        <w:t>давоение</w:t>
      </w:r>
      <w:proofErr w:type="spellEnd"/>
      <w:r w:rsidR="007A14F8">
        <w:t xml:space="preserve">. Экстракция. </w:t>
      </w:r>
      <w:r w:rsidR="007A14F8" w:rsidRPr="00707512">
        <w:t>Вода как слабый электролит, рН среды. Методы определения рН среды. Индикаторы. Буферные растворы. Биологическое значение буферных растворов.</w:t>
      </w:r>
    </w:p>
    <w:p w14:paraId="548ED56C" w14:textId="4FA787BB" w:rsidR="00AB667A" w:rsidRPr="007A14F8" w:rsidRDefault="007A14F8" w:rsidP="00025638">
      <w:pPr>
        <w:jc w:val="both"/>
        <w:rPr>
          <w:b/>
        </w:rPr>
      </w:pPr>
      <w:r w:rsidRPr="007A14F8">
        <w:rPr>
          <w:b/>
        </w:rPr>
        <w:t>Основы химической термодинамики.</w:t>
      </w:r>
    </w:p>
    <w:p w14:paraId="53A30068" w14:textId="000A9129" w:rsidR="00025638" w:rsidRPr="00707512" w:rsidRDefault="007A14F8" w:rsidP="00025638">
      <w:pPr>
        <w:jc w:val="both"/>
      </w:pPr>
      <w:r w:rsidRPr="00707512">
        <w:t xml:space="preserve">Основные термодинамические понятия: внутренняя энергия, энтропия, энтальпия, изобарно-изотермический потенциал. </w:t>
      </w:r>
      <w:r w:rsidR="00025638" w:rsidRPr="00707512">
        <w:t xml:space="preserve">Тепловые эффекты реакций. Закон Гесса. Оценка возможности протекания реакции в заданном направлении. </w:t>
      </w:r>
    </w:p>
    <w:p w14:paraId="428FF159" w14:textId="3D9204D1" w:rsidR="007A14F8" w:rsidRDefault="007A14F8" w:rsidP="00025638">
      <w:pPr>
        <w:jc w:val="both"/>
        <w:rPr>
          <w:b/>
        </w:rPr>
      </w:pPr>
      <w:r>
        <w:rPr>
          <w:b/>
        </w:rPr>
        <w:t>Химическая кинетика и катализ.</w:t>
      </w:r>
    </w:p>
    <w:p w14:paraId="272AB767" w14:textId="160C9305" w:rsidR="007A14F8" w:rsidRDefault="007A14F8" w:rsidP="00025638">
      <w:pPr>
        <w:jc w:val="both"/>
        <w:rPr>
          <w:b/>
        </w:rPr>
      </w:pPr>
      <w:r w:rsidRPr="00707512">
        <w:t>Скорость химических реакций. Факторы, влияющие на скорость химической реакции. Закон действия масс.</w:t>
      </w:r>
      <w:r w:rsidR="007F3186">
        <w:t xml:space="preserve"> Химическое равновесие. Смещение химического равновесия. </w:t>
      </w:r>
      <w:r w:rsidRPr="00707512">
        <w:t xml:space="preserve"> Катализ и катализаторы. Понятие о механизме действия катализаторов</w:t>
      </w:r>
    </w:p>
    <w:p w14:paraId="55920DF9" w14:textId="4E8AF485" w:rsidR="00595E3C" w:rsidRDefault="00025638" w:rsidP="00025638">
      <w:pPr>
        <w:jc w:val="both"/>
      </w:pPr>
      <w:proofErr w:type="spellStart"/>
      <w:r w:rsidRPr="00595E3C">
        <w:rPr>
          <w:b/>
        </w:rPr>
        <w:t>Окисли</w:t>
      </w:r>
      <w:r w:rsidR="007A14F8">
        <w:rPr>
          <w:b/>
        </w:rPr>
        <w:t>тельно</w:t>
      </w:r>
      <w:proofErr w:type="spellEnd"/>
      <w:r w:rsidR="007A14F8">
        <w:rPr>
          <w:b/>
        </w:rPr>
        <w:t>-восстановительные и электрохимические процессы</w:t>
      </w:r>
      <w:r w:rsidRPr="00595E3C">
        <w:rPr>
          <w:b/>
        </w:rPr>
        <w:t>.</w:t>
      </w:r>
      <w:r w:rsidRPr="00707512">
        <w:t xml:space="preserve"> </w:t>
      </w:r>
    </w:p>
    <w:p w14:paraId="2F536FEC" w14:textId="25EE49BA" w:rsidR="00025638" w:rsidRPr="00707512" w:rsidRDefault="00025638" w:rsidP="00025638">
      <w:pPr>
        <w:jc w:val="both"/>
      </w:pPr>
      <w:r w:rsidRPr="00707512">
        <w:t xml:space="preserve">Понятие об </w:t>
      </w:r>
      <w:proofErr w:type="spellStart"/>
      <w:r w:rsidRPr="00707512">
        <w:t>окислительно</w:t>
      </w:r>
      <w:proofErr w:type="spellEnd"/>
      <w:r w:rsidRPr="00707512">
        <w:t xml:space="preserve">-восстановительном потенциале. Направленность </w:t>
      </w:r>
      <w:proofErr w:type="spellStart"/>
      <w:r w:rsidRPr="00707512">
        <w:t>окислительно</w:t>
      </w:r>
      <w:proofErr w:type="spellEnd"/>
      <w:r w:rsidRPr="00707512">
        <w:t xml:space="preserve">-восстановительных реакций. Электродные потенциалы. Электрохимический ряд напряжений. Электролиз. </w:t>
      </w:r>
    </w:p>
    <w:p w14:paraId="43D3810F" w14:textId="4F4AAE2A" w:rsidR="007A14F8" w:rsidRPr="007A14F8" w:rsidRDefault="007A14F8" w:rsidP="009B380A">
      <w:pPr>
        <w:jc w:val="both"/>
        <w:rPr>
          <w:b/>
        </w:rPr>
      </w:pPr>
      <w:r w:rsidRPr="007A14F8">
        <w:rPr>
          <w:b/>
        </w:rPr>
        <w:t>Основы коллоидной химии.</w:t>
      </w:r>
    </w:p>
    <w:p w14:paraId="47C442FD" w14:textId="7EA43F5D" w:rsidR="007A14F8" w:rsidRDefault="007A14F8" w:rsidP="009B380A">
      <w:pPr>
        <w:jc w:val="both"/>
      </w:pPr>
      <w:r>
        <w:t>Поверхностные явления и адсорбция. Дисперсные системы. Коллоидные растворы.</w:t>
      </w:r>
    </w:p>
    <w:p w14:paraId="7F085B51" w14:textId="07170F9E" w:rsidR="007A14F8" w:rsidRDefault="007A14F8" w:rsidP="009B380A">
      <w:pPr>
        <w:jc w:val="both"/>
        <w:rPr>
          <w:b/>
        </w:rPr>
      </w:pPr>
      <w:r w:rsidRPr="007A14F8">
        <w:rPr>
          <w:b/>
        </w:rPr>
        <w:t xml:space="preserve">Основы органической химии. </w:t>
      </w:r>
    </w:p>
    <w:p w14:paraId="1ABECEB5" w14:textId="32B58974" w:rsidR="007A14F8" w:rsidRPr="007A14F8" w:rsidRDefault="007C6003" w:rsidP="009B380A">
      <w:pPr>
        <w:jc w:val="both"/>
      </w:pPr>
      <w:r>
        <w:lastRenderedPageBreak/>
        <w:t>Теория строения органических соединений А.М. Бутлерова. Основные классы органических соединений</w:t>
      </w:r>
      <w:r w:rsidR="007F3186">
        <w:t xml:space="preserve"> (углеводороды, </w:t>
      </w:r>
      <w:proofErr w:type="spellStart"/>
      <w:r w:rsidR="007F3186">
        <w:t>кислородержащие</w:t>
      </w:r>
      <w:proofErr w:type="spellEnd"/>
      <w:r w:rsidR="007F3186">
        <w:t xml:space="preserve"> и азотсодержащие соединения)</w:t>
      </w:r>
      <w:r>
        <w:t xml:space="preserve">. Особенности </w:t>
      </w:r>
      <w:proofErr w:type="spellStart"/>
      <w:r>
        <w:t>полимерногостроения</w:t>
      </w:r>
      <w:proofErr w:type="spellEnd"/>
      <w:r>
        <w:t xml:space="preserve"> вещества. </w:t>
      </w:r>
      <w:r w:rsidR="00EA21AD">
        <w:t xml:space="preserve">Биополимеры. </w:t>
      </w:r>
    </w:p>
    <w:p w14:paraId="01FC8859" w14:textId="77777777" w:rsidR="009B380A" w:rsidRDefault="009B380A" w:rsidP="00025638">
      <w:pPr>
        <w:jc w:val="both"/>
      </w:pPr>
    </w:p>
    <w:tbl>
      <w:tblPr>
        <w:tblW w:w="92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344C7" w:rsidRPr="005C738A" w14:paraId="00B8A2EA" w14:textId="77777777" w:rsidTr="00B344C7">
        <w:tc>
          <w:tcPr>
            <w:tcW w:w="921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554158" w14:textId="77777777" w:rsidR="00B344C7" w:rsidRPr="005C738A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B344C7" w:rsidRPr="00EB520B" w14:paraId="2A0154D8" w14:textId="77777777" w:rsidTr="00B344C7">
        <w:tblPrEx>
          <w:tblBorders>
            <w:top w:val="none" w:sz="0" w:space="0" w:color="auto"/>
          </w:tblBorders>
        </w:tblPrEx>
        <w:trPr>
          <w:trHeight w:val="1077"/>
        </w:trPr>
        <w:tc>
          <w:tcPr>
            <w:tcW w:w="921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4EAB99" w14:textId="3C2AE7B2" w:rsidR="00B344C7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B520B">
              <w:rPr>
                <w:b/>
              </w:rPr>
              <w:t>4.</w:t>
            </w:r>
            <w:r>
              <w:rPr>
                <w:b/>
              </w:rPr>
              <w:t>3</w:t>
            </w:r>
            <w:r w:rsidRPr="00EB520B">
              <w:rPr>
                <w:b/>
              </w:rPr>
              <w:t xml:space="preserve">. МЕТОДИКА ИЗУЧЕНИЯ ВАЖНЕЙШИХ РАЗДЕЛОВ И ТЕМ ШКОЛЬНОГО КУРСА ХИМИИ </w:t>
            </w:r>
          </w:p>
          <w:p w14:paraId="0E65E84A" w14:textId="77777777" w:rsidR="004B2E40" w:rsidRPr="00EB520B" w:rsidRDefault="004B2E40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319D616" w14:textId="77777777" w:rsidR="00B344C7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EB520B">
              <w:rPr>
                <w:b/>
              </w:rPr>
              <w:t>Формирование первоначальных химических понятий, содержание уроков, методы и средства обучения.</w:t>
            </w:r>
            <w:r w:rsidRPr="00EB520B">
              <w:t xml:space="preserve"> </w:t>
            </w:r>
          </w:p>
          <w:p w14:paraId="698F2973" w14:textId="77777777" w:rsidR="00BE6806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EB520B">
              <w:t>Методика изучения атомно-</w:t>
            </w:r>
            <w:proofErr w:type="spellStart"/>
            <w:r w:rsidRPr="00EB520B">
              <w:t>молекулярнои</w:t>
            </w:r>
            <w:proofErr w:type="spellEnd"/>
            <w:r w:rsidRPr="00EB520B">
              <w:t xml:space="preserve">̆ теории как </w:t>
            </w:r>
            <w:proofErr w:type="spellStart"/>
            <w:r w:rsidRPr="00EB520B">
              <w:t>научнои</w:t>
            </w:r>
            <w:proofErr w:type="spellEnd"/>
            <w:r w:rsidRPr="00EB520B">
              <w:t xml:space="preserve">̆ основы вводного курса химии. Ознакомление учащихся с первоначальными химическими понятиями: вещество, </w:t>
            </w:r>
            <w:proofErr w:type="spellStart"/>
            <w:r w:rsidRPr="00EB520B">
              <w:t>свойства</w:t>
            </w:r>
            <w:proofErr w:type="spellEnd"/>
            <w:r w:rsidRPr="00EB520B">
              <w:t xml:space="preserve"> веществ, чистые вещества и смеси, физические и химические явления, признаки химических реакций и условия их протекания. Первоначальная классификация веществ. Особенности формирования понятия о веществах на первоначальном этапе обучения. Общие методические принципы изучения конкретных веществ на основе а</w:t>
            </w:r>
            <w:r>
              <w:t>томно-</w:t>
            </w:r>
            <w:proofErr w:type="spellStart"/>
            <w:r w:rsidRPr="00EB520B">
              <w:t>молекулярнои</w:t>
            </w:r>
            <w:proofErr w:type="spellEnd"/>
            <w:r w:rsidRPr="00EB520B">
              <w:t xml:space="preserve">̆ теории (на примере изучения кислорода и водорода в 8 классе). Развитие первоначальных химических понятий при изучении конкретных веществ. </w:t>
            </w:r>
            <w:proofErr w:type="spellStart"/>
            <w:r w:rsidRPr="00EB520B">
              <w:t>Методическии</w:t>
            </w:r>
            <w:proofErr w:type="spellEnd"/>
            <w:r w:rsidRPr="00EB520B">
              <w:t xml:space="preserve">̆ инструментарий для формирования первоначальных химических понятий. Методика изучения стехиометрических основных законов химии: законов постоянства состава, сохранения массы веществ. Их экспериментальное обоснование. Значение исторического материала при изучении законов химии. Ограничения применимости законов. </w:t>
            </w:r>
          </w:p>
          <w:p w14:paraId="1B515238" w14:textId="3EE805CF" w:rsidR="00BE6806" w:rsidRPr="00BE6806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6806">
              <w:rPr>
                <w:b/>
              </w:rPr>
              <w:t xml:space="preserve">Формирование понятий о </w:t>
            </w:r>
            <w:r w:rsidR="00BE6806" w:rsidRPr="00BE6806">
              <w:rPr>
                <w:b/>
              </w:rPr>
              <w:t>важнейших</w:t>
            </w:r>
            <w:r w:rsidRPr="00BE6806">
              <w:rPr>
                <w:b/>
              </w:rPr>
              <w:t xml:space="preserve"> классах неорганических соединений</w:t>
            </w:r>
            <w:r w:rsidR="00BE6806" w:rsidRPr="00BE6806">
              <w:rPr>
                <w:b/>
              </w:rPr>
              <w:t>.</w:t>
            </w:r>
          </w:p>
          <w:p w14:paraId="2DAD826F" w14:textId="77777777" w:rsidR="00464DF6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EB520B">
              <w:t xml:space="preserve"> Краткая характеристика различных методических подходов к изучению оксидов, гидроксидов и солей. Взаимосвязь индивидуального и общего в процессе изучения </w:t>
            </w:r>
            <w:r w:rsidR="00BE6806" w:rsidRPr="00EB520B">
              <w:t>важнейших</w:t>
            </w:r>
            <w:r w:rsidRPr="00EB520B">
              <w:t xml:space="preserve"> классов неорганических соединений. Методика изучения оксидов, гидроксидов и солей. Классификация неорганических веществ по составу и </w:t>
            </w:r>
            <w:r w:rsidR="00BE6806" w:rsidRPr="00EB520B">
              <w:t>свойствам</w:t>
            </w:r>
            <w:r w:rsidRPr="00EB520B">
              <w:t xml:space="preserve">. Формирование понятия о взаимосвязи между классами неорганических соединений. Формирование умения предвидеть </w:t>
            </w:r>
            <w:r w:rsidR="00BE6806" w:rsidRPr="00EB520B">
              <w:t>свойства</w:t>
            </w:r>
            <w:r w:rsidRPr="00EB520B">
              <w:t xml:space="preserve"> и применение веществ на основании их состава. </w:t>
            </w:r>
          </w:p>
          <w:p w14:paraId="47389405" w14:textId="77777777" w:rsidR="00464DF6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464DF6">
              <w:rPr>
                <w:b/>
              </w:rPr>
              <w:t xml:space="preserve">Методика изучения периодического закона и </w:t>
            </w:r>
            <w:r w:rsidR="00BE6806" w:rsidRPr="00464DF6">
              <w:rPr>
                <w:b/>
              </w:rPr>
              <w:t>периодической</w:t>
            </w:r>
            <w:r w:rsidRPr="00464DF6">
              <w:rPr>
                <w:b/>
              </w:rPr>
              <w:t>̆ системы Д. И. Менделеева</w:t>
            </w:r>
            <w:r w:rsidR="00BE6806" w:rsidRPr="00464DF6">
              <w:rPr>
                <w:b/>
              </w:rPr>
              <w:t>.</w:t>
            </w:r>
            <w:r w:rsidRPr="00EB520B">
              <w:t xml:space="preserve"> </w:t>
            </w:r>
          </w:p>
          <w:p w14:paraId="3E2F1D31" w14:textId="77777777" w:rsidR="00464DF6" w:rsidRDefault="00BE6806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EB520B">
              <w:t>Периодический</w:t>
            </w:r>
            <w:r w:rsidR="00B344C7" w:rsidRPr="00EB520B">
              <w:t xml:space="preserve">̆ закон и теория строения атома как научные основы школьного курса химии. Характеристика методических подходов к изучению периодического закона и теории строения атома. </w:t>
            </w:r>
            <w:r w:rsidR="00464DF6">
              <w:t>Примерный</w:t>
            </w:r>
            <w:r w:rsidR="00B344C7" w:rsidRPr="00EB520B">
              <w:t xml:space="preserve"> план изучения периодического закона и </w:t>
            </w:r>
            <w:r w:rsidR="00464DF6" w:rsidRPr="00EB520B">
              <w:t>периодической</w:t>
            </w:r>
            <w:r w:rsidR="00B344C7" w:rsidRPr="00EB520B">
              <w:t xml:space="preserve">̆ системы. Введение понятий об амфотерных оксидах и гидроксидах, естественных группах элементов. Количественные и качественные характеристики элемента. Теория строения атома в курсе химии </w:t>
            </w:r>
            <w:r w:rsidR="00464DF6" w:rsidRPr="00EB520B">
              <w:t>средней</w:t>
            </w:r>
            <w:r w:rsidR="00464DF6">
              <w:t xml:space="preserve"> </w:t>
            </w:r>
            <w:r w:rsidR="00B344C7" w:rsidRPr="00EB520B">
              <w:t xml:space="preserve">школы. Развитие понятия о химическом элементе. </w:t>
            </w:r>
            <w:r w:rsidR="00464DF6" w:rsidRPr="00EB520B">
              <w:t>Периодический</w:t>
            </w:r>
            <w:r w:rsidR="00464DF6">
              <w:t xml:space="preserve"> </w:t>
            </w:r>
            <w:r w:rsidR="00B344C7" w:rsidRPr="00EB520B">
              <w:t xml:space="preserve">закон в свете теории строения атома. Методика раскрытия сущности периодического закона в свете теории строения атома. Формирование и развитие понятия о </w:t>
            </w:r>
            <w:r w:rsidR="00464DF6" w:rsidRPr="00EB520B">
              <w:t>периодической</w:t>
            </w:r>
            <w:r w:rsidR="00464DF6">
              <w:t xml:space="preserve"> </w:t>
            </w:r>
            <w:r w:rsidR="00B344C7" w:rsidRPr="00EB520B">
              <w:t xml:space="preserve">системе как форме выражения периодического закона. Характеристика </w:t>
            </w:r>
            <w:r w:rsidR="00464DF6" w:rsidRPr="00EB520B">
              <w:t>свойств</w:t>
            </w:r>
            <w:r w:rsidR="00B344C7" w:rsidRPr="00EB520B">
              <w:t xml:space="preserve"> элемента на основе его положения в </w:t>
            </w:r>
            <w:r w:rsidR="00464DF6" w:rsidRPr="00EB520B">
              <w:t>периодической</w:t>
            </w:r>
            <w:r w:rsidR="00464DF6">
              <w:t xml:space="preserve"> </w:t>
            </w:r>
            <w:r w:rsidR="00B344C7" w:rsidRPr="00EB520B">
              <w:t xml:space="preserve">системе. </w:t>
            </w:r>
          </w:p>
          <w:p w14:paraId="30B78546" w14:textId="77777777" w:rsidR="00464DF6" w:rsidRPr="00464DF6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4DF6">
              <w:rPr>
                <w:b/>
              </w:rPr>
              <w:t xml:space="preserve">Формирование понятий о </w:t>
            </w:r>
            <w:r w:rsidR="00464DF6" w:rsidRPr="00464DF6">
              <w:rPr>
                <w:b/>
              </w:rPr>
              <w:t xml:space="preserve">химической </w:t>
            </w:r>
            <w:r w:rsidRPr="00464DF6">
              <w:rPr>
                <w:b/>
              </w:rPr>
              <w:t>связи и строении веществ</w:t>
            </w:r>
            <w:r w:rsidR="00464DF6" w:rsidRPr="00464DF6">
              <w:rPr>
                <w:b/>
              </w:rPr>
              <w:t>.</w:t>
            </w:r>
            <w:r w:rsidRPr="00464DF6">
              <w:rPr>
                <w:b/>
              </w:rPr>
              <w:t xml:space="preserve"> </w:t>
            </w:r>
          </w:p>
          <w:p w14:paraId="42639179" w14:textId="77777777" w:rsidR="00464DF6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EB520B">
              <w:t xml:space="preserve">Методика формирования понятия о </w:t>
            </w:r>
            <w:r w:rsidR="00464DF6" w:rsidRPr="00EB520B">
              <w:t>химической</w:t>
            </w:r>
            <w:r w:rsidR="00464DF6">
              <w:t xml:space="preserve"> </w:t>
            </w:r>
            <w:r w:rsidRPr="00EB520B">
              <w:t xml:space="preserve">связи на основе электронных и энергетических представлений. Формирование понятий о видах химических </w:t>
            </w:r>
            <w:r w:rsidR="00464DF6" w:rsidRPr="00EB520B">
              <w:t>связей</w:t>
            </w:r>
            <w:r w:rsidRPr="00EB520B">
              <w:t xml:space="preserve">, параметрах и механизмах их образования. Структура твердых веществ в свете современных представлений. Раскрытие зависимости </w:t>
            </w:r>
            <w:r w:rsidR="00464DF6" w:rsidRPr="00EB520B">
              <w:t>свойств</w:t>
            </w:r>
            <w:r w:rsidRPr="00EB520B">
              <w:t xml:space="preserve"> веществ от их строения на разных уровнях организации материи. Средства и методы изучения </w:t>
            </w:r>
            <w:r w:rsidR="00464DF6" w:rsidRPr="00EB520B">
              <w:t>химической</w:t>
            </w:r>
            <w:r w:rsidR="00464DF6">
              <w:t xml:space="preserve"> </w:t>
            </w:r>
            <w:r w:rsidRPr="00EB520B">
              <w:t xml:space="preserve">связи и строения веществ. </w:t>
            </w:r>
          </w:p>
          <w:p w14:paraId="5F3353ED" w14:textId="044DE02E" w:rsidR="00464DF6" w:rsidRPr="00464DF6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4DF6">
              <w:rPr>
                <w:b/>
              </w:rPr>
              <w:t xml:space="preserve">Этапы формирования понятия о </w:t>
            </w:r>
            <w:r w:rsidR="00464DF6" w:rsidRPr="00464DF6">
              <w:rPr>
                <w:b/>
              </w:rPr>
              <w:t xml:space="preserve">химической </w:t>
            </w:r>
            <w:r w:rsidRPr="00464DF6">
              <w:rPr>
                <w:b/>
              </w:rPr>
              <w:t xml:space="preserve">реакции в курсе химии </w:t>
            </w:r>
            <w:r w:rsidR="00464DF6" w:rsidRPr="00464DF6">
              <w:rPr>
                <w:b/>
              </w:rPr>
              <w:t>средней</w:t>
            </w:r>
            <w:r w:rsidRPr="00464DF6">
              <w:rPr>
                <w:b/>
              </w:rPr>
              <w:t xml:space="preserve"> </w:t>
            </w:r>
            <w:r w:rsidRPr="00464DF6">
              <w:rPr>
                <w:b/>
              </w:rPr>
              <w:lastRenderedPageBreak/>
              <w:t>школы.</w:t>
            </w:r>
          </w:p>
          <w:p w14:paraId="3923E902" w14:textId="77777777" w:rsidR="00464DF6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EB520B">
              <w:t xml:space="preserve">Взаимосвязь формирования понятия о </w:t>
            </w:r>
            <w:r w:rsidR="00464DF6" w:rsidRPr="00EB520B">
              <w:t>химической</w:t>
            </w:r>
            <w:r w:rsidR="00464DF6">
              <w:t xml:space="preserve"> </w:t>
            </w:r>
            <w:r w:rsidRPr="00EB520B">
              <w:t xml:space="preserve">реакции с формированием и развитием понятий о веществе и химическом элементе. Принципы и направления развития понятий о </w:t>
            </w:r>
            <w:r w:rsidR="00464DF6" w:rsidRPr="00EB520B">
              <w:t>химической</w:t>
            </w:r>
            <w:r w:rsidR="00464DF6">
              <w:t xml:space="preserve"> </w:t>
            </w:r>
            <w:r w:rsidRPr="00EB520B">
              <w:t xml:space="preserve">реакции на основе </w:t>
            </w:r>
            <w:r w:rsidR="00464DF6" w:rsidRPr="00EB520B">
              <w:t>электронной</w:t>
            </w:r>
            <w:r w:rsidR="00464DF6">
              <w:t xml:space="preserve"> </w:t>
            </w:r>
            <w:r w:rsidRPr="00EB520B">
              <w:t>теории. Энергетика химических процессов. Изучение скорости химических реакций. Формирование понятий об обратимых и необратимых реакциях и химическом равновесии. Развитие</w:t>
            </w:r>
            <w:r>
              <w:t xml:space="preserve"> понятия о количественных отно</w:t>
            </w:r>
            <w:r w:rsidRPr="00EB520B">
              <w:t xml:space="preserve">шениях веществ при химических реакциях. Формирование понятий о реакциях ионного обмена, </w:t>
            </w:r>
            <w:proofErr w:type="spellStart"/>
            <w:r w:rsidRPr="00EB520B">
              <w:t>окислительно</w:t>
            </w:r>
            <w:proofErr w:type="spellEnd"/>
            <w:r w:rsidRPr="00EB520B">
              <w:t xml:space="preserve">-восстановительных реакциях и электролизе. Значение эксперимента и компьютерных технологий в формировании понятия о </w:t>
            </w:r>
            <w:r w:rsidR="00464DF6" w:rsidRPr="00EB520B">
              <w:t>химической</w:t>
            </w:r>
            <w:r w:rsidR="00464DF6">
              <w:t xml:space="preserve"> </w:t>
            </w:r>
            <w:r w:rsidRPr="00EB520B">
              <w:t xml:space="preserve">реакции. </w:t>
            </w:r>
          </w:p>
          <w:p w14:paraId="2136F691" w14:textId="12805B47" w:rsidR="00B344C7" w:rsidRPr="00EB520B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5E3D8C">
              <w:rPr>
                <w:b/>
              </w:rPr>
              <w:t>Место и значение учебного материала о растворах в школьном курсе химии.</w:t>
            </w:r>
            <w:r w:rsidRPr="00EB520B">
              <w:t xml:space="preserve"> Первоначальное ознакомление учащихся с растворами и </w:t>
            </w:r>
            <w:r w:rsidR="00464DF6" w:rsidRPr="00EB520B">
              <w:t>дальнейшее</w:t>
            </w:r>
            <w:r w:rsidRPr="00EB520B">
              <w:t xml:space="preserve"> развитие знаний о растворах. Определение понятия «раствор» на разных этапах обучения. </w:t>
            </w:r>
            <w:r w:rsidR="00464DF6" w:rsidRPr="00EB520B">
              <w:t xml:space="preserve">Методика изучения растворов и основ теории электролитической диссоциации </w:t>
            </w:r>
            <w:r w:rsidRPr="00EB520B">
              <w:t>Раскрытие механизма растворения</w:t>
            </w:r>
            <w:r w:rsidR="005E3D8C">
              <w:t xml:space="preserve"> веществ на основе молекулярно-</w:t>
            </w:r>
            <w:proofErr w:type="spellStart"/>
            <w:r w:rsidRPr="00EB520B">
              <w:t>кинетическои</w:t>
            </w:r>
            <w:proofErr w:type="spellEnd"/>
            <w:r w:rsidRPr="00EB520B">
              <w:t>̆ и физико-</w:t>
            </w:r>
            <w:proofErr w:type="spellStart"/>
            <w:r w:rsidRPr="00EB520B">
              <w:t>химическои</w:t>
            </w:r>
            <w:proofErr w:type="spellEnd"/>
            <w:r w:rsidRPr="00EB520B">
              <w:t xml:space="preserve">̆ теорий. Растворение. Методика изучения концентрации растворов. Система задач и упражнений. Методические подходы к изучению процессов </w:t>
            </w:r>
            <w:proofErr w:type="spellStart"/>
            <w:r w:rsidRPr="00EB520B">
              <w:t>электролитическои</w:t>
            </w:r>
            <w:proofErr w:type="spellEnd"/>
            <w:r w:rsidRPr="00EB520B">
              <w:t xml:space="preserve">̆ диссоциации электролитов. Различие </w:t>
            </w:r>
            <w:r w:rsidR="005E3D8C" w:rsidRPr="00EB520B">
              <w:t>свойств</w:t>
            </w:r>
            <w:r w:rsidRPr="00EB520B">
              <w:t xml:space="preserve"> сильных и слабых электролитов. Развитие знаний о гидроксидах и солях в свете теории электролитов. Особенности протекания реакций электролитов. Методика изучения гидролиза. Требования к использованию эксперимента при изучении растворов. Ознакомление учащихся с современными представлениями о </w:t>
            </w:r>
            <w:r w:rsidR="005E3D8C" w:rsidRPr="00EB520B">
              <w:t>классификации</w:t>
            </w:r>
            <w:r w:rsidRPr="00EB520B">
              <w:t xml:space="preserve"> дисперсных систем и растворов. Роль химических задач и эксперимента при изучении теории электролитов. Методы и средства изучения растворов. </w:t>
            </w:r>
          </w:p>
          <w:p w14:paraId="549DD3B8" w14:textId="77777777" w:rsidR="00B344C7" w:rsidRPr="005E3D8C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3D8C">
              <w:rPr>
                <w:b/>
              </w:rPr>
              <w:t xml:space="preserve">Методика изучения элементов и их соединений в систематическом курсе химии </w:t>
            </w:r>
          </w:p>
          <w:p w14:paraId="09BE0274" w14:textId="77777777" w:rsidR="005E3D8C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EB520B">
              <w:t xml:space="preserve">Основные принципы изучения элементов и их соединений в систематическом курсе химии. Общие методические подходы к изучению систематики элементов. План изучения элементов и их соединений на основе периодического закона и теории строения веществ. Использование дедуктивного и проблемного подходов при изучении систематики элементов. Применение и развитие знаний учащихся о периодическом законе и строении веществ при изучении химических элементов и их соединений. Раскрытие идеи о зависимости </w:t>
            </w:r>
            <w:proofErr w:type="spellStart"/>
            <w:r w:rsidRPr="00EB520B">
              <w:t>свойств</w:t>
            </w:r>
            <w:proofErr w:type="spellEnd"/>
            <w:r w:rsidRPr="00EB520B">
              <w:t xml:space="preserve"> веществ от их строения на основе учения о строении веществ и теорий </w:t>
            </w:r>
            <w:proofErr w:type="spellStart"/>
            <w:r w:rsidRPr="00EB520B">
              <w:t>электролитическои</w:t>
            </w:r>
            <w:proofErr w:type="spellEnd"/>
            <w:r w:rsidRPr="00EB520B">
              <w:t xml:space="preserve">̆ диссоциации. Место и значение средств </w:t>
            </w:r>
            <w:proofErr w:type="spellStart"/>
            <w:r w:rsidRPr="00EB520B">
              <w:t>педагогическои</w:t>
            </w:r>
            <w:proofErr w:type="spellEnd"/>
            <w:r w:rsidRPr="00EB520B">
              <w:t xml:space="preserve">̆ технологии (в том числе химического эксперимента), расчетных и экспериментальных задач, графических средств и </w:t>
            </w:r>
            <w:proofErr w:type="spellStart"/>
            <w:r w:rsidRPr="00EB520B">
              <w:t>моделеи</w:t>
            </w:r>
            <w:proofErr w:type="spellEnd"/>
            <w:r w:rsidRPr="00EB520B">
              <w:t xml:space="preserve">̆ при изучении систематики элементов и их соединений. </w:t>
            </w:r>
          </w:p>
          <w:p w14:paraId="57809614" w14:textId="77777777" w:rsidR="005E3D8C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5E3D8C">
              <w:rPr>
                <w:i/>
              </w:rPr>
              <w:t>Методика изучения неметаллов.</w:t>
            </w:r>
            <w:r w:rsidRPr="00EB520B">
              <w:t xml:space="preserve"> Общая характеристика неметаллов. Пути активизации </w:t>
            </w:r>
            <w:proofErr w:type="spellStart"/>
            <w:r w:rsidRPr="00EB520B">
              <w:t>познавательнои</w:t>
            </w:r>
            <w:proofErr w:type="spellEnd"/>
            <w:r w:rsidRPr="00EB520B">
              <w:t xml:space="preserve">̆ деятельности учащихся. Характеристика галогенов на основе периодического закона и теории строения вещества. Место и значение химического эксперимента, </w:t>
            </w:r>
            <w:proofErr w:type="spellStart"/>
            <w:r w:rsidRPr="00EB520B">
              <w:t>моделеи</w:t>
            </w:r>
            <w:proofErr w:type="spellEnd"/>
            <w:r w:rsidRPr="00EB520B">
              <w:t xml:space="preserve">̆ и других видов средств при изучении галогенов. Сравнительная характеристика галогенов как иллюстрация перехода количественных изменений в качественные. Методическая система изучения галогенов. Общая характеристика </w:t>
            </w:r>
            <w:proofErr w:type="spellStart"/>
            <w:r w:rsidRPr="00EB520B">
              <w:t>халькогенов</w:t>
            </w:r>
            <w:proofErr w:type="spellEnd"/>
            <w:r w:rsidRPr="00EB520B">
              <w:t xml:space="preserve">. План изучения серы и ее соединений. Применение </w:t>
            </w:r>
            <w:proofErr w:type="spellStart"/>
            <w:r w:rsidRPr="00EB520B">
              <w:t>халькогенов</w:t>
            </w:r>
            <w:proofErr w:type="spellEnd"/>
            <w:r w:rsidRPr="00EB520B">
              <w:t xml:space="preserve">. Формирование </w:t>
            </w:r>
            <w:proofErr w:type="spellStart"/>
            <w:r w:rsidRPr="00EB520B">
              <w:t>важнейших</w:t>
            </w:r>
            <w:proofErr w:type="spellEnd"/>
            <w:r w:rsidRPr="00EB520B">
              <w:t xml:space="preserve"> химических понятий при изучении азота, фосфора и их соединений. Развитие понятий об </w:t>
            </w:r>
            <w:proofErr w:type="spellStart"/>
            <w:r w:rsidRPr="00EB520B">
              <w:t>окислительно</w:t>
            </w:r>
            <w:proofErr w:type="spellEnd"/>
            <w:r w:rsidRPr="00EB520B">
              <w:t xml:space="preserve">-восстановительных реакциях, типах химических </w:t>
            </w:r>
            <w:proofErr w:type="spellStart"/>
            <w:r w:rsidRPr="00EB520B">
              <w:t>связеи</w:t>
            </w:r>
            <w:proofErr w:type="spellEnd"/>
            <w:r w:rsidRPr="00EB520B">
              <w:t xml:space="preserve">̆, валентности и степени окисления при изучении материала темы. </w:t>
            </w:r>
            <w:r w:rsidRPr="005E3D8C">
              <w:t xml:space="preserve">Место и значение химического эксперимента и компьютерных технологий при изучении темы. </w:t>
            </w:r>
            <w:proofErr w:type="spellStart"/>
            <w:r w:rsidRPr="00EB520B">
              <w:t>Междисциплинарныи</w:t>
            </w:r>
            <w:proofErr w:type="spellEnd"/>
            <w:r w:rsidRPr="00EB520B">
              <w:t xml:space="preserve">̆ комплекс средств обучения при изучении материала темы. Общая характеристика элементов </w:t>
            </w:r>
            <w:proofErr w:type="spellStart"/>
            <w:r w:rsidRPr="00EB520B">
              <w:t>главнои</w:t>
            </w:r>
            <w:proofErr w:type="spellEnd"/>
            <w:r w:rsidRPr="00EB520B">
              <w:t xml:space="preserve">̆ подгруппы 4 группы. Раскрытие </w:t>
            </w:r>
            <w:proofErr w:type="spellStart"/>
            <w:r w:rsidRPr="00EB520B">
              <w:t>уникальнои</w:t>
            </w:r>
            <w:proofErr w:type="spellEnd"/>
            <w:r w:rsidRPr="00EB520B">
              <w:t xml:space="preserve">̆ природы углерода и кремния. Значение дедуктивного и проблемного подходов, сравнительного метода при изучении углерода, кремния и их соединений. Развитие </w:t>
            </w:r>
            <w:proofErr w:type="spellStart"/>
            <w:r w:rsidRPr="00EB520B">
              <w:t>важнейших</w:t>
            </w:r>
            <w:proofErr w:type="spellEnd"/>
            <w:r w:rsidRPr="00EB520B">
              <w:t xml:space="preserve"> химических понятий. Комплекс методов и средств </w:t>
            </w:r>
            <w:r w:rsidRPr="00EB520B">
              <w:lastRenderedPageBreak/>
              <w:t xml:space="preserve">обучения. </w:t>
            </w:r>
          </w:p>
          <w:p w14:paraId="4E3C4C53" w14:textId="77777777" w:rsidR="005E3D8C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5E3D8C">
              <w:rPr>
                <w:i/>
              </w:rPr>
              <w:t>Методика изучения металлов.</w:t>
            </w:r>
            <w:r w:rsidRPr="00EB520B">
              <w:t xml:space="preserve"> Образовательно-воспитательное значение учебного материала о металлах в школьном курсе химии. Общие методические подходы к изучению металлов. Роль </w:t>
            </w:r>
            <w:proofErr w:type="spellStart"/>
            <w:r w:rsidRPr="00EB520B">
              <w:t>межпредметных</w:t>
            </w:r>
            <w:proofErr w:type="spellEnd"/>
            <w:r w:rsidRPr="00EB520B">
              <w:t xml:space="preserve"> </w:t>
            </w:r>
            <w:proofErr w:type="spellStart"/>
            <w:r w:rsidRPr="00EB520B">
              <w:t>связеи</w:t>
            </w:r>
            <w:proofErr w:type="spellEnd"/>
            <w:r w:rsidRPr="00EB520B">
              <w:t xml:space="preserve">̆ при изучении металлов. Положение в </w:t>
            </w:r>
            <w:proofErr w:type="spellStart"/>
            <w:r w:rsidRPr="00EB520B">
              <w:t>периодическои</w:t>
            </w:r>
            <w:proofErr w:type="spellEnd"/>
            <w:r w:rsidRPr="00EB520B">
              <w:t xml:space="preserve">̆ системе и особенности электронных структур атомов металлических элементов. Развитие понятия о </w:t>
            </w:r>
            <w:proofErr w:type="spellStart"/>
            <w:r w:rsidRPr="00EB520B">
              <w:t>металлическои</w:t>
            </w:r>
            <w:proofErr w:type="spellEnd"/>
            <w:r w:rsidRPr="00EB520B">
              <w:t xml:space="preserve">̆ связи, кристаллическом строении металлов и </w:t>
            </w:r>
            <w:proofErr w:type="spellStart"/>
            <w:r w:rsidRPr="00EB520B">
              <w:t>окислительно</w:t>
            </w:r>
            <w:proofErr w:type="spellEnd"/>
            <w:r w:rsidRPr="00EB520B">
              <w:t xml:space="preserve">-восстановительных реакциях. Методика изучения общих </w:t>
            </w:r>
            <w:proofErr w:type="spellStart"/>
            <w:r w:rsidRPr="00EB520B">
              <w:t>свойств</w:t>
            </w:r>
            <w:proofErr w:type="spellEnd"/>
            <w:r w:rsidRPr="00EB520B">
              <w:t xml:space="preserve"> и ряда напряжений металлов. Формирование первоначального понятия о сплавах. Характеристика щелочных и </w:t>
            </w:r>
            <w:proofErr w:type="spellStart"/>
            <w:r w:rsidRPr="00EB520B">
              <w:t>щёлочноземельных</w:t>
            </w:r>
            <w:proofErr w:type="spellEnd"/>
            <w:r w:rsidRPr="00EB520B">
              <w:t xml:space="preserve"> металлов на основе периодического закона и электронных представлений. Пути повышения эффективности использования химического эксперимента и наглядных средств при изучении щелочных и </w:t>
            </w:r>
            <w:proofErr w:type="spellStart"/>
            <w:r w:rsidRPr="00EB520B">
              <w:t>щёлочноземельных</w:t>
            </w:r>
            <w:proofErr w:type="spellEnd"/>
            <w:r w:rsidRPr="00EB520B">
              <w:t xml:space="preserve"> металлов. Алюминий и его соединения. Развитие понятия об амфотерных соединениях и гидролизе солей при изучении алюминия и его соединений. Металлы, образованные элементами побочных подгрупп: раскрытие </w:t>
            </w:r>
            <w:proofErr w:type="spellStart"/>
            <w:r w:rsidRPr="00EB520B">
              <w:t>особенностеи</w:t>
            </w:r>
            <w:proofErr w:type="spellEnd"/>
            <w:r w:rsidRPr="00EB520B">
              <w:t xml:space="preserve">̆ электронного строения, положение в </w:t>
            </w:r>
            <w:proofErr w:type="spellStart"/>
            <w:r w:rsidRPr="00EB520B">
              <w:t>периодическои</w:t>
            </w:r>
            <w:proofErr w:type="spellEnd"/>
            <w:r w:rsidRPr="00EB520B">
              <w:t xml:space="preserve">̆ системе. Методика изучения железа и его соединений. Развитие представлений учащихся о металлургическом производстве при изучении производства чугуна и стали. Роль темы в экологическом воспитании. </w:t>
            </w:r>
          </w:p>
          <w:p w14:paraId="5C60D3C7" w14:textId="77777777" w:rsidR="005E3D8C" w:rsidRPr="00F421EF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21EF">
              <w:rPr>
                <w:b/>
              </w:rPr>
              <w:t xml:space="preserve">Методические принципы изучения органических веществ. </w:t>
            </w:r>
          </w:p>
          <w:p w14:paraId="766C6712" w14:textId="1CC1FE31" w:rsidR="00F421EF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EB520B">
              <w:t>Последовательность расположения разделов и тем</w:t>
            </w:r>
            <w:r w:rsidR="005E3D8C">
              <w:t xml:space="preserve">. </w:t>
            </w:r>
            <w:r w:rsidRPr="00EB520B">
              <w:t xml:space="preserve">Курс </w:t>
            </w:r>
            <w:proofErr w:type="spellStart"/>
            <w:r w:rsidRPr="00EB520B">
              <w:t>органическои</w:t>
            </w:r>
            <w:proofErr w:type="spellEnd"/>
            <w:r w:rsidRPr="00EB520B">
              <w:t xml:space="preserve">̆ химии в </w:t>
            </w:r>
            <w:proofErr w:type="spellStart"/>
            <w:r w:rsidR="00F421EF">
              <w:t>среднеи</w:t>
            </w:r>
            <w:proofErr w:type="spellEnd"/>
            <w:r w:rsidR="00F421EF">
              <w:t>̆ школе: образовательно-</w:t>
            </w:r>
            <w:r w:rsidRPr="00EB520B">
              <w:t xml:space="preserve">воспитательные задачи, содержание, структура, принципы и идеи построения курса, соотношение теоретического и описательного материала, связь с курсом </w:t>
            </w:r>
            <w:proofErr w:type="spellStart"/>
            <w:r w:rsidRPr="00EB520B">
              <w:t>неорганическои</w:t>
            </w:r>
            <w:proofErr w:type="spellEnd"/>
            <w:r w:rsidRPr="00EB520B">
              <w:t xml:space="preserve">̆ химии. Теория строения органических соединений А.М. Бутлерова. Методика изучения ее основных положений. Методика изучения </w:t>
            </w:r>
            <w:proofErr w:type="spellStart"/>
            <w:r w:rsidRPr="00EB520B">
              <w:t>важнейших</w:t>
            </w:r>
            <w:proofErr w:type="spellEnd"/>
            <w:r w:rsidRPr="00EB520B">
              <w:t xml:space="preserve"> видов гибридизации электронных </w:t>
            </w:r>
            <w:proofErr w:type="spellStart"/>
            <w:r w:rsidRPr="00EB520B">
              <w:t>орбиталеи</w:t>
            </w:r>
            <w:proofErr w:type="spellEnd"/>
            <w:r w:rsidRPr="00EB520B">
              <w:t>̆. Принципы формирования понятий об изомерии и го</w:t>
            </w:r>
            <w:r w:rsidR="00F421EF">
              <w:t>мологии. Раскрытие причины мно</w:t>
            </w:r>
            <w:r w:rsidRPr="00EB520B">
              <w:t xml:space="preserve">гообразия органических соединений. Генетические связи и их использование при изучении органических соединений. Развитие понятия о </w:t>
            </w:r>
            <w:proofErr w:type="spellStart"/>
            <w:r w:rsidRPr="00EB520B">
              <w:t>химическои</w:t>
            </w:r>
            <w:proofErr w:type="spellEnd"/>
            <w:r w:rsidRPr="00EB520B">
              <w:t xml:space="preserve">̆ реакции. Раскрытие идеи зависимости между </w:t>
            </w:r>
            <w:r w:rsidR="00F421EF">
              <w:t xml:space="preserve">строением и </w:t>
            </w:r>
            <w:proofErr w:type="spellStart"/>
            <w:r w:rsidR="00F421EF">
              <w:t>свойствами</w:t>
            </w:r>
            <w:proofErr w:type="spellEnd"/>
            <w:r w:rsidR="00F421EF">
              <w:t xml:space="preserve"> органи</w:t>
            </w:r>
            <w:r w:rsidRPr="00EB520B">
              <w:t xml:space="preserve">ческих соединений. Методика изучения углеводородов, кислородсодержащих, азотсодержащих органических соединений, высокомолекулярных веществ и полимерных материалов. Отбор учебного материала и последовательность его расположения. Развитие структурных и электронных представлений учащихся при изучении строения. Зависимость </w:t>
            </w:r>
            <w:proofErr w:type="spellStart"/>
            <w:r w:rsidRPr="00EB520B">
              <w:t>свойств</w:t>
            </w:r>
            <w:proofErr w:type="spellEnd"/>
            <w:r w:rsidRPr="00EB520B">
              <w:t xml:space="preserve"> от их состава и строения. Методика ознакомления учащихся с природными соединениями. Понятия о </w:t>
            </w:r>
            <w:proofErr w:type="spellStart"/>
            <w:r w:rsidRPr="00EB520B">
              <w:t>функциональнои</w:t>
            </w:r>
            <w:proofErr w:type="spellEnd"/>
            <w:r w:rsidRPr="00EB520B">
              <w:t xml:space="preserve">̆ группе, межмолекулярном </w:t>
            </w:r>
            <w:proofErr w:type="spellStart"/>
            <w:r w:rsidRPr="00EB520B">
              <w:t>взаимодействии</w:t>
            </w:r>
            <w:proofErr w:type="spellEnd"/>
            <w:r w:rsidRPr="00EB520B">
              <w:t>. Примеры взаимосвязи между классами органических соединений</w:t>
            </w:r>
            <w:r w:rsidR="00F421EF">
              <w:t>.</w:t>
            </w:r>
            <w:r w:rsidRPr="00EB520B">
              <w:t xml:space="preserve"> </w:t>
            </w:r>
          </w:p>
          <w:p w14:paraId="594160C9" w14:textId="77777777" w:rsidR="00F421EF" w:rsidRPr="00F421EF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21EF">
              <w:rPr>
                <w:b/>
              </w:rPr>
              <w:t xml:space="preserve">Методические принципы изучения заключительного курса основ </w:t>
            </w:r>
            <w:proofErr w:type="spellStart"/>
            <w:r w:rsidRPr="00F421EF">
              <w:rPr>
                <w:b/>
              </w:rPr>
              <w:t>общеи</w:t>
            </w:r>
            <w:proofErr w:type="spellEnd"/>
            <w:r w:rsidRPr="00F421EF">
              <w:rPr>
                <w:b/>
              </w:rPr>
              <w:t>̆ химии</w:t>
            </w:r>
            <w:r w:rsidR="00F421EF" w:rsidRPr="00F421EF">
              <w:rPr>
                <w:b/>
              </w:rPr>
              <w:t>.</w:t>
            </w:r>
          </w:p>
          <w:p w14:paraId="45D018C7" w14:textId="550767FC" w:rsidR="00B344C7" w:rsidRPr="00EB520B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EB520B">
              <w:t xml:space="preserve">Задачи курса </w:t>
            </w:r>
            <w:proofErr w:type="spellStart"/>
            <w:r w:rsidRPr="00EB520B">
              <w:t>общеи</w:t>
            </w:r>
            <w:proofErr w:type="spellEnd"/>
            <w:r w:rsidRPr="00EB520B">
              <w:t xml:space="preserve">̆ химии, его образовательно-воспитательное значение. Общие принципы изучения учебного материала. Раскрытие </w:t>
            </w:r>
            <w:proofErr w:type="spellStart"/>
            <w:r w:rsidRPr="00EB520B">
              <w:t>свойств</w:t>
            </w:r>
            <w:proofErr w:type="spellEnd"/>
            <w:r w:rsidRPr="00EB520B">
              <w:t xml:space="preserve"> неорганических и органических веществ в зависимости от состава и строения. Формирование единого подхода к изучению состава, строения, </w:t>
            </w:r>
            <w:proofErr w:type="spellStart"/>
            <w:r w:rsidRPr="00EB520B">
              <w:t>свойств</w:t>
            </w:r>
            <w:proofErr w:type="spellEnd"/>
            <w:r w:rsidRPr="00EB520B">
              <w:t xml:space="preserve"> </w:t>
            </w:r>
            <w:proofErr w:type="gramStart"/>
            <w:r w:rsidRPr="00EB520B">
              <w:t xml:space="preserve">хи- </w:t>
            </w:r>
            <w:proofErr w:type="spellStart"/>
            <w:r w:rsidRPr="00EB520B">
              <w:t>мических</w:t>
            </w:r>
            <w:proofErr w:type="spellEnd"/>
            <w:proofErr w:type="gramEnd"/>
            <w:r w:rsidRPr="00EB520B">
              <w:t xml:space="preserve"> реакций неорганических и органических соединений. Методика проведения практических занятий по курсу </w:t>
            </w:r>
            <w:proofErr w:type="spellStart"/>
            <w:r w:rsidRPr="00EB520B">
              <w:t>общеи</w:t>
            </w:r>
            <w:proofErr w:type="spellEnd"/>
            <w:r w:rsidRPr="00EB520B">
              <w:t xml:space="preserve">̆ химии. Подбор и составление расчетных и экспериментальных задач. Раскрытие </w:t>
            </w:r>
            <w:proofErr w:type="spellStart"/>
            <w:r w:rsidRPr="00EB520B">
              <w:t>межпредметных</w:t>
            </w:r>
            <w:proofErr w:type="spellEnd"/>
            <w:r w:rsidRPr="00EB520B">
              <w:t xml:space="preserve"> </w:t>
            </w:r>
            <w:proofErr w:type="spellStart"/>
            <w:r w:rsidRPr="00EB520B">
              <w:t>связеи</w:t>
            </w:r>
            <w:proofErr w:type="spellEnd"/>
            <w:r w:rsidRPr="00EB520B">
              <w:t xml:space="preserve">̆. Развитие представлений учащихся о периодическом законе. Строение. электронных оболочек атомов элементов малых и больших периодов. Развитие представлений о </w:t>
            </w:r>
            <w:proofErr w:type="spellStart"/>
            <w:r w:rsidRPr="00EB520B">
              <w:t>реальнои</w:t>
            </w:r>
            <w:proofErr w:type="spellEnd"/>
            <w:r w:rsidRPr="00EB520B">
              <w:t xml:space="preserve">̆ валентности и валентных возможностях атомов, строении веществ, видах химических </w:t>
            </w:r>
            <w:proofErr w:type="spellStart"/>
            <w:r w:rsidRPr="00EB520B">
              <w:t>связеи</w:t>
            </w:r>
            <w:proofErr w:type="spellEnd"/>
            <w:r w:rsidRPr="00EB520B">
              <w:t xml:space="preserve">̆. Пространственное строение молекул. Вещества постоянного и переменного состава. Краткие сведения о комплексных соединениях, дисперсных системах, коллоидных и истинных растворах, сплавах. Обобщение сведений о химических реакциях. Закон сохранения и превращения энергии при химических реакциях. Общие подходы к классификации химических реакций в курсе </w:t>
            </w:r>
            <w:proofErr w:type="spellStart"/>
            <w:r w:rsidRPr="00EB520B">
              <w:t>неорганическои</w:t>
            </w:r>
            <w:proofErr w:type="spellEnd"/>
            <w:r w:rsidRPr="00EB520B">
              <w:t xml:space="preserve">̆ и </w:t>
            </w:r>
            <w:proofErr w:type="spellStart"/>
            <w:r w:rsidRPr="00EB520B">
              <w:t>органическои</w:t>
            </w:r>
            <w:proofErr w:type="spellEnd"/>
            <w:r w:rsidRPr="00EB520B">
              <w:t xml:space="preserve">̆ химии. Развитие представлений учащихся о </w:t>
            </w:r>
            <w:r w:rsidRPr="00EB520B">
              <w:lastRenderedPageBreak/>
              <w:t xml:space="preserve">скорости </w:t>
            </w:r>
            <w:proofErr w:type="spellStart"/>
            <w:r w:rsidRPr="00EB520B">
              <w:t>химическои</w:t>
            </w:r>
            <w:proofErr w:type="spellEnd"/>
            <w:r w:rsidRPr="00EB520B">
              <w:t xml:space="preserve">̆ реакции, катализе в </w:t>
            </w:r>
            <w:proofErr w:type="spellStart"/>
            <w:r w:rsidRPr="00EB520B">
              <w:t>неорганическои</w:t>
            </w:r>
            <w:proofErr w:type="spellEnd"/>
            <w:r w:rsidRPr="00EB520B">
              <w:t xml:space="preserve">̆ и </w:t>
            </w:r>
            <w:proofErr w:type="spellStart"/>
            <w:r w:rsidRPr="00EB520B">
              <w:t>органическои</w:t>
            </w:r>
            <w:proofErr w:type="spellEnd"/>
            <w:r w:rsidRPr="00EB520B">
              <w:t xml:space="preserve">̆ химии, обратимых и необратимых реакциях, химическом равновесии, тепловом эффекте </w:t>
            </w:r>
            <w:proofErr w:type="spellStart"/>
            <w:r w:rsidRPr="00EB520B">
              <w:t>химическои</w:t>
            </w:r>
            <w:proofErr w:type="spellEnd"/>
            <w:r w:rsidRPr="00EB520B">
              <w:t xml:space="preserve">̆ реакции. Развитие знаний учащихся о неметаллах и металлах. Обзор неметаллических элементов по группам и периодам. О </w:t>
            </w:r>
            <w:proofErr w:type="spellStart"/>
            <w:r w:rsidRPr="00EB520B">
              <w:t>собенности</w:t>
            </w:r>
            <w:proofErr w:type="spellEnd"/>
            <w:r w:rsidRPr="00EB520B">
              <w:t xml:space="preserve"> электронного строения их атомов. </w:t>
            </w:r>
            <w:proofErr w:type="spellStart"/>
            <w:r w:rsidRPr="00EB520B">
              <w:t>Свойства</w:t>
            </w:r>
            <w:proofErr w:type="spellEnd"/>
            <w:r w:rsidRPr="00EB520B">
              <w:t xml:space="preserve">, применение, сравнение </w:t>
            </w:r>
            <w:proofErr w:type="spellStart"/>
            <w:r w:rsidRPr="00EB520B">
              <w:t>окислительно</w:t>
            </w:r>
            <w:proofErr w:type="spellEnd"/>
            <w:r w:rsidRPr="00EB520B">
              <w:t xml:space="preserve">- восстановительных и кислотно-основных </w:t>
            </w:r>
            <w:proofErr w:type="spellStart"/>
            <w:r w:rsidRPr="00EB520B">
              <w:t>свойств</w:t>
            </w:r>
            <w:proofErr w:type="spellEnd"/>
            <w:r w:rsidRPr="00EB520B">
              <w:t xml:space="preserve"> неметаллов, металлов и их соединений. Окислительные </w:t>
            </w:r>
            <w:proofErr w:type="spellStart"/>
            <w:r w:rsidRPr="00EB520B">
              <w:t>свойства</w:t>
            </w:r>
            <w:proofErr w:type="spellEnd"/>
            <w:r w:rsidRPr="00EB520B">
              <w:t xml:space="preserve"> </w:t>
            </w:r>
            <w:proofErr w:type="spellStart"/>
            <w:r w:rsidRPr="00EB520B">
              <w:t>сернои</w:t>
            </w:r>
            <w:proofErr w:type="spellEnd"/>
            <w:r w:rsidRPr="00EB520B">
              <w:t xml:space="preserve">̆ и </w:t>
            </w:r>
            <w:proofErr w:type="spellStart"/>
            <w:r w:rsidRPr="00EB520B">
              <w:t>азотнои</w:t>
            </w:r>
            <w:proofErr w:type="spellEnd"/>
            <w:r w:rsidRPr="00EB520B">
              <w:t xml:space="preserve">̆ кислоты. Методика изучения </w:t>
            </w:r>
            <w:proofErr w:type="spellStart"/>
            <w:r w:rsidRPr="00EB520B">
              <w:t>свойств</w:t>
            </w:r>
            <w:proofErr w:type="spellEnd"/>
            <w:r w:rsidRPr="00EB520B">
              <w:t xml:space="preserve"> и применения некоторых металлов побочных подгрупп (медь, титан, хром). </w:t>
            </w:r>
          </w:p>
          <w:p w14:paraId="182D23F6" w14:textId="77777777" w:rsidR="00F421EF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F421EF">
              <w:rPr>
                <w:b/>
              </w:rPr>
              <w:t>Формирование представлений учащихся о роли химии.</w:t>
            </w:r>
            <w:r w:rsidRPr="00EB520B">
              <w:t xml:space="preserve"> </w:t>
            </w:r>
          </w:p>
          <w:p w14:paraId="5B536973" w14:textId="16C9600C" w:rsidR="00B344C7" w:rsidRPr="00EB520B" w:rsidRDefault="00B344C7" w:rsidP="000713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EB520B">
              <w:t xml:space="preserve">Химия в </w:t>
            </w:r>
            <w:proofErr w:type="spellStart"/>
            <w:r w:rsidRPr="00EB520B">
              <w:t>повседневнои</w:t>
            </w:r>
            <w:proofErr w:type="spellEnd"/>
            <w:r w:rsidRPr="00EB520B">
              <w:t xml:space="preserve">̆ жизни. Роль химии в повышении материального уровня общества и в улучшении </w:t>
            </w:r>
            <w:proofErr w:type="spellStart"/>
            <w:r w:rsidRPr="00EB520B">
              <w:t>экологическои</w:t>
            </w:r>
            <w:proofErr w:type="spellEnd"/>
            <w:r w:rsidRPr="00EB520B">
              <w:t>̆ обстановки.</w:t>
            </w:r>
          </w:p>
        </w:tc>
      </w:tr>
    </w:tbl>
    <w:p w14:paraId="4BAABC5E" w14:textId="77777777" w:rsidR="00B344C7" w:rsidRDefault="00B344C7" w:rsidP="00025638">
      <w:pPr>
        <w:jc w:val="both"/>
      </w:pPr>
    </w:p>
    <w:p w14:paraId="70092ECC" w14:textId="77777777" w:rsidR="00B344C7" w:rsidRPr="00707512" w:rsidRDefault="00B344C7" w:rsidP="00025638">
      <w:pPr>
        <w:jc w:val="both"/>
      </w:pPr>
    </w:p>
    <w:p w14:paraId="500779C0" w14:textId="77777777" w:rsidR="00333BCE" w:rsidRPr="00707512" w:rsidRDefault="00333BCE" w:rsidP="00E6493A">
      <w:pPr>
        <w:jc w:val="both"/>
      </w:pPr>
      <w:r w:rsidRPr="00707512">
        <w:t xml:space="preserve">5. </w:t>
      </w:r>
      <w:r w:rsidRPr="00707512">
        <w:rPr>
          <w:u w:val="single"/>
        </w:rPr>
        <w:t>Основные критерии оценивания ответа абитуриента, поступающего в магистратуру (не менее 4 критериев)</w:t>
      </w:r>
    </w:p>
    <w:p w14:paraId="49D6962A" w14:textId="77777777" w:rsidR="00B1292C" w:rsidRPr="00707512" w:rsidRDefault="00B1292C" w:rsidP="00B1292C">
      <w:pPr>
        <w:jc w:val="both"/>
      </w:pPr>
      <w:r w:rsidRPr="00707512">
        <w:t>5.1. Знание понятийного аппарата, видов и способов его представления. Умение вычислять по известным формулам, понимать смысл и границы применимости формул;</w:t>
      </w:r>
    </w:p>
    <w:p w14:paraId="484BAAD0" w14:textId="77777777" w:rsidR="00B1292C" w:rsidRPr="00707512" w:rsidRDefault="00B1292C" w:rsidP="00B1292C">
      <w:pPr>
        <w:jc w:val="both"/>
      </w:pPr>
      <w:r w:rsidRPr="00707512">
        <w:t>5.2. Умение аргументировать ответ, выявлять причинно-следственные связи, прогнозировать свойства химических соединений в зависимости от их строения;</w:t>
      </w:r>
    </w:p>
    <w:p w14:paraId="19E4DA70" w14:textId="77777777" w:rsidR="00B1292C" w:rsidRPr="00707512" w:rsidRDefault="00B1292C" w:rsidP="00B1292C">
      <w:pPr>
        <w:jc w:val="both"/>
      </w:pPr>
      <w:r w:rsidRPr="00707512">
        <w:t>5.3. Умение анализировать и систематизировать фактический материал по данному разделу, излагать его в логической последовательности;</w:t>
      </w:r>
    </w:p>
    <w:p w14:paraId="7B9CAB3D" w14:textId="77777777" w:rsidR="00B1292C" w:rsidRPr="00707512" w:rsidRDefault="00B1292C" w:rsidP="00B1292C">
      <w:pPr>
        <w:jc w:val="both"/>
      </w:pPr>
      <w:r w:rsidRPr="00707512">
        <w:t>5.4. Степень эрудированности испытуемого, его умение применять фактический материал в практической плоскости.</w:t>
      </w:r>
    </w:p>
    <w:p w14:paraId="446237F9" w14:textId="77777777" w:rsidR="00B1292C" w:rsidRPr="00707512" w:rsidRDefault="00B1292C" w:rsidP="00E6493A">
      <w:pPr>
        <w:jc w:val="both"/>
      </w:pPr>
    </w:p>
    <w:p w14:paraId="070A2C31" w14:textId="77777777" w:rsidR="00245E5E" w:rsidRPr="00707512" w:rsidRDefault="00245E5E" w:rsidP="00E6493A">
      <w:pPr>
        <w:jc w:val="both"/>
        <w:rPr>
          <w:u w:val="single"/>
        </w:rPr>
      </w:pPr>
      <w:r w:rsidRPr="00707512">
        <w:t xml:space="preserve">6. </w:t>
      </w:r>
      <w:r w:rsidRPr="00707512">
        <w:rPr>
          <w:u w:val="single"/>
        </w:rPr>
        <w:t>Соотношение критериев оценивания ответа абитуриента и уровни его знаний</w:t>
      </w:r>
    </w:p>
    <w:p w14:paraId="2C4E1A62" w14:textId="77777777" w:rsidR="001F6407" w:rsidRPr="006E71F6" w:rsidRDefault="001F6407" w:rsidP="00E6493A">
      <w:pPr>
        <w:jc w:val="both"/>
        <w:rPr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38"/>
        <w:gridCol w:w="3766"/>
      </w:tblGrid>
      <w:tr w:rsidR="00C15660" w:rsidRPr="006E71F6" w14:paraId="45EBBBB1" w14:textId="77777777" w:rsidTr="00C15660">
        <w:tc>
          <w:tcPr>
            <w:tcW w:w="5623" w:type="dxa"/>
          </w:tcPr>
          <w:p w14:paraId="4B56FF7D" w14:textId="77777777" w:rsidR="00C15660" w:rsidRPr="006E71F6" w:rsidRDefault="00C15660" w:rsidP="00C15660">
            <w:pPr>
              <w:jc w:val="center"/>
              <w:rPr>
                <w:b/>
              </w:rPr>
            </w:pPr>
            <w:r w:rsidRPr="006E71F6">
              <w:rPr>
                <w:b/>
              </w:rPr>
              <w:t>Уровни и подуровни знаний</w:t>
            </w:r>
          </w:p>
        </w:tc>
        <w:tc>
          <w:tcPr>
            <w:tcW w:w="3947" w:type="dxa"/>
          </w:tcPr>
          <w:p w14:paraId="639428BD" w14:textId="77777777" w:rsidR="00C15660" w:rsidRPr="006E71F6" w:rsidRDefault="00C15660" w:rsidP="00C15660">
            <w:pPr>
              <w:jc w:val="center"/>
              <w:rPr>
                <w:b/>
              </w:rPr>
            </w:pPr>
            <w:r w:rsidRPr="006E71F6">
              <w:rPr>
                <w:b/>
              </w:rPr>
              <w:t>Балл</w:t>
            </w:r>
          </w:p>
        </w:tc>
      </w:tr>
      <w:tr w:rsidR="00C15660" w:rsidRPr="006E71F6" w14:paraId="7355783C" w14:textId="77777777" w:rsidTr="00C15660">
        <w:tc>
          <w:tcPr>
            <w:tcW w:w="5623" w:type="dxa"/>
          </w:tcPr>
          <w:p w14:paraId="7F8C57C1" w14:textId="77777777" w:rsidR="00C15660" w:rsidRPr="006E71F6" w:rsidRDefault="00C15660" w:rsidP="00C15660">
            <w:pPr>
              <w:jc w:val="both"/>
              <w:rPr>
                <w:i/>
                <w:u w:val="single"/>
              </w:rPr>
            </w:pPr>
            <w:r w:rsidRPr="006E71F6">
              <w:rPr>
                <w:i/>
                <w:u w:val="single"/>
              </w:rPr>
              <w:t xml:space="preserve">Критерий 5.1 </w:t>
            </w:r>
          </w:p>
          <w:p w14:paraId="460F7AE1" w14:textId="77777777" w:rsidR="00C15660" w:rsidRPr="006E71F6" w:rsidRDefault="00C15660" w:rsidP="00C15660">
            <w:pPr>
              <w:jc w:val="both"/>
            </w:pPr>
            <w:r w:rsidRPr="006E71F6">
              <w:t xml:space="preserve">- Знание понятийного аппарата, видов и способов его представления; </w:t>
            </w:r>
          </w:p>
          <w:p w14:paraId="5AE9D5A4" w14:textId="77777777" w:rsidR="00C15660" w:rsidRPr="006E71F6" w:rsidRDefault="00C15660" w:rsidP="00C15660">
            <w:pPr>
              <w:jc w:val="both"/>
            </w:pPr>
            <w:r w:rsidRPr="006E71F6">
              <w:t>- Умение вычислять по известным формулам, понимать смысл и границы применимости формул.</w:t>
            </w:r>
          </w:p>
        </w:tc>
        <w:tc>
          <w:tcPr>
            <w:tcW w:w="3947" w:type="dxa"/>
          </w:tcPr>
          <w:p w14:paraId="57B5CE7E" w14:textId="77777777" w:rsidR="00C15660" w:rsidRPr="006E71F6" w:rsidRDefault="00C15660" w:rsidP="00C15660">
            <w:pPr>
              <w:jc w:val="center"/>
            </w:pPr>
          </w:p>
          <w:p w14:paraId="74BF9069" w14:textId="77777777" w:rsidR="00C15660" w:rsidRPr="006E71F6" w:rsidRDefault="00C15660" w:rsidP="00C15660">
            <w:pPr>
              <w:jc w:val="center"/>
            </w:pPr>
            <w:r w:rsidRPr="006E71F6">
              <w:t>13</w:t>
            </w:r>
          </w:p>
          <w:p w14:paraId="741407C6" w14:textId="77777777" w:rsidR="00C15660" w:rsidRPr="006E71F6" w:rsidRDefault="00C15660" w:rsidP="00C15660">
            <w:pPr>
              <w:jc w:val="center"/>
            </w:pPr>
          </w:p>
          <w:p w14:paraId="3F7B2C0B" w14:textId="77777777" w:rsidR="00C15660" w:rsidRPr="006E71F6" w:rsidRDefault="00C15660" w:rsidP="00C15660">
            <w:pPr>
              <w:jc w:val="center"/>
            </w:pPr>
            <w:r w:rsidRPr="006E71F6">
              <w:t>12</w:t>
            </w:r>
          </w:p>
        </w:tc>
      </w:tr>
      <w:tr w:rsidR="00C15660" w:rsidRPr="006E71F6" w14:paraId="75FDDF31" w14:textId="77777777" w:rsidTr="00C15660">
        <w:tc>
          <w:tcPr>
            <w:tcW w:w="5623" w:type="dxa"/>
          </w:tcPr>
          <w:p w14:paraId="30F2989F" w14:textId="77777777" w:rsidR="00C15660" w:rsidRPr="006E71F6" w:rsidRDefault="00C15660" w:rsidP="00C15660">
            <w:pPr>
              <w:jc w:val="both"/>
              <w:rPr>
                <w:i/>
                <w:u w:val="single"/>
              </w:rPr>
            </w:pPr>
            <w:r w:rsidRPr="006E71F6">
              <w:rPr>
                <w:i/>
                <w:u w:val="single"/>
              </w:rPr>
              <w:t>Критерий 5.2</w:t>
            </w:r>
          </w:p>
          <w:p w14:paraId="65D5EB4B" w14:textId="77777777" w:rsidR="00C15660" w:rsidRPr="006E71F6" w:rsidRDefault="00C15660" w:rsidP="00C15660">
            <w:pPr>
              <w:jc w:val="both"/>
            </w:pPr>
            <w:r w:rsidRPr="006E71F6">
              <w:t>- Умение аргументировать ответ;</w:t>
            </w:r>
          </w:p>
          <w:p w14:paraId="5AB08CC9" w14:textId="77777777" w:rsidR="00C15660" w:rsidRPr="006E71F6" w:rsidRDefault="00C15660" w:rsidP="00C15660">
            <w:pPr>
              <w:jc w:val="both"/>
            </w:pPr>
            <w:r w:rsidRPr="006E71F6">
              <w:t xml:space="preserve">- Выявлять причинно-следственные связи;   </w:t>
            </w:r>
          </w:p>
          <w:p w14:paraId="4215F47A" w14:textId="77777777" w:rsidR="00C15660" w:rsidRPr="006E71F6" w:rsidRDefault="00C15660" w:rsidP="00C15660">
            <w:pPr>
              <w:jc w:val="both"/>
            </w:pPr>
            <w:r w:rsidRPr="006E71F6">
              <w:t xml:space="preserve">- Прогнозировать свойства химических соединений в зависимости от их строения. </w:t>
            </w:r>
          </w:p>
        </w:tc>
        <w:tc>
          <w:tcPr>
            <w:tcW w:w="3947" w:type="dxa"/>
          </w:tcPr>
          <w:p w14:paraId="5F50D704" w14:textId="77777777" w:rsidR="00C15660" w:rsidRPr="006E71F6" w:rsidRDefault="00C15660" w:rsidP="00C15660">
            <w:pPr>
              <w:jc w:val="center"/>
            </w:pPr>
          </w:p>
          <w:p w14:paraId="3B55A778" w14:textId="77777777" w:rsidR="00C15660" w:rsidRPr="006E71F6" w:rsidRDefault="00C15660" w:rsidP="00C15660">
            <w:pPr>
              <w:jc w:val="center"/>
            </w:pPr>
            <w:r w:rsidRPr="006E71F6">
              <w:t>8</w:t>
            </w:r>
          </w:p>
          <w:p w14:paraId="60067976" w14:textId="77777777" w:rsidR="00C15660" w:rsidRPr="006E71F6" w:rsidRDefault="00C15660" w:rsidP="00C15660">
            <w:pPr>
              <w:jc w:val="center"/>
            </w:pPr>
            <w:r w:rsidRPr="006E71F6">
              <w:t>8</w:t>
            </w:r>
          </w:p>
          <w:p w14:paraId="736EA005" w14:textId="77777777" w:rsidR="00C15660" w:rsidRPr="006E71F6" w:rsidRDefault="00C15660" w:rsidP="00C15660">
            <w:pPr>
              <w:jc w:val="center"/>
            </w:pPr>
            <w:r w:rsidRPr="006E71F6">
              <w:t>9</w:t>
            </w:r>
          </w:p>
        </w:tc>
      </w:tr>
      <w:tr w:rsidR="00C15660" w:rsidRPr="006E71F6" w14:paraId="3FD54ED2" w14:textId="77777777" w:rsidTr="00C15660">
        <w:tc>
          <w:tcPr>
            <w:tcW w:w="5624" w:type="dxa"/>
          </w:tcPr>
          <w:p w14:paraId="276852EA" w14:textId="77777777" w:rsidR="00C15660" w:rsidRPr="006E71F6" w:rsidRDefault="00C15660" w:rsidP="00C15660">
            <w:pPr>
              <w:jc w:val="both"/>
              <w:rPr>
                <w:i/>
                <w:u w:val="single"/>
              </w:rPr>
            </w:pPr>
            <w:r w:rsidRPr="006E71F6">
              <w:rPr>
                <w:i/>
                <w:u w:val="single"/>
              </w:rPr>
              <w:t xml:space="preserve">Критерий 5.3 </w:t>
            </w:r>
          </w:p>
          <w:p w14:paraId="68419513" w14:textId="77777777" w:rsidR="00C15660" w:rsidRPr="006E71F6" w:rsidRDefault="00C15660" w:rsidP="00C15660">
            <w:pPr>
              <w:jc w:val="both"/>
            </w:pPr>
            <w:r w:rsidRPr="006E71F6">
              <w:t>- Умение анализировать и систематизировать фактический материал по данному разделу;</w:t>
            </w:r>
          </w:p>
          <w:p w14:paraId="3700F157" w14:textId="77777777" w:rsidR="00C15660" w:rsidRPr="006E71F6" w:rsidRDefault="00C15660" w:rsidP="00C15660">
            <w:pPr>
              <w:jc w:val="both"/>
            </w:pPr>
            <w:r w:rsidRPr="006E71F6">
              <w:t xml:space="preserve">- Излагать материал в логической последовательности. </w:t>
            </w:r>
          </w:p>
        </w:tc>
        <w:tc>
          <w:tcPr>
            <w:tcW w:w="3946" w:type="dxa"/>
          </w:tcPr>
          <w:p w14:paraId="3A375E9D" w14:textId="77777777" w:rsidR="00C15660" w:rsidRPr="006E71F6" w:rsidRDefault="00C15660" w:rsidP="00C15660">
            <w:pPr>
              <w:jc w:val="center"/>
            </w:pPr>
          </w:p>
          <w:p w14:paraId="793575DD" w14:textId="77777777" w:rsidR="00C15660" w:rsidRPr="006E71F6" w:rsidRDefault="00C15660" w:rsidP="00C15660">
            <w:pPr>
              <w:jc w:val="center"/>
            </w:pPr>
            <w:r w:rsidRPr="006E71F6">
              <w:t>13</w:t>
            </w:r>
          </w:p>
          <w:p w14:paraId="12F78E68" w14:textId="77777777" w:rsidR="00C15660" w:rsidRPr="006E71F6" w:rsidRDefault="00C15660" w:rsidP="00C15660">
            <w:pPr>
              <w:jc w:val="center"/>
            </w:pPr>
          </w:p>
          <w:p w14:paraId="3E1EEDA5" w14:textId="77777777" w:rsidR="00C15660" w:rsidRPr="006E71F6" w:rsidRDefault="00C15660" w:rsidP="00C15660">
            <w:pPr>
              <w:jc w:val="center"/>
            </w:pPr>
          </w:p>
          <w:p w14:paraId="438F9FD1" w14:textId="77777777" w:rsidR="00C15660" w:rsidRPr="006E71F6" w:rsidRDefault="00C15660" w:rsidP="00C15660">
            <w:pPr>
              <w:jc w:val="center"/>
            </w:pPr>
            <w:r w:rsidRPr="006E71F6">
              <w:t>12</w:t>
            </w:r>
          </w:p>
          <w:p w14:paraId="77F2FCB3" w14:textId="77777777" w:rsidR="00C15660" w:rsidRPr="006E71F6" w:rsidRDefault="00C15660" w:rsidP="00C15660">
            <w:pPr>
              <w:jc w:val="center"/>
            </w:pPr>
          </w:p>
        </w:tc>
      </w:tr>
      <w:tr w:rsidR="00C15660" w:rsidRPr="006E71F6" w14:paraId="03B2CA83" w14:textId="77777777" w:rsidTr="00C15660">
        <w:tc>
          <w:tcPr>
            <w:tcW w:w="5624" w:type="dxa"/>
          </w:tcPr>
          <w:p w14:paraId="753DA86D" w14:textId="77777777" w:rsidR="00C15660" w:rsidRPr="006E71F6" w:rsidRDefault="00C15660" w:rsidP="00C15660">
            <w:pPr>
              <w:jc w:val="both"/>
              <w:rPr>
                <w:i/>
                <w:u w:val="single"/>
              </w:rPr>
            </w:pPr>
            <w:r w:rsidRPr="006E71F6">
              <w:rPr>
                <w:i/>
                <w:u w:val="single"/>
              </w:rPr>
              <w:t xml:space="preserve">Критерий 5.4 </w:t>
            </w:r>
          </w:p>
          <w:p w14:paraId="59734B24" w14:textId="77777777" w:rsidR="00C15660" w:rsidRPr="006E71F6" w:rsidRDefault="00C15660" w:rsidP="00C15660">
            <w:pPr>
              <w:jc w:val="both"/>
            </w:pPr>
            <w:r w:rsidRPr="006E71F6">
              <w:t>- Степень эрудированности испытуемого;</w:t>
            </w:r>
          </w:p>
          <w:p w14:paraId="3716937F" w14:textId="77777777" w:rsidR="00C15660" w:rsidRPr="006E71F6" w:rsidRDefault="00C15660" w:rsidP="00C15660">
            <w:pPr>
              <w:jc w:val="both"/>
            </w:pPr>
            <w:r w:rsidRPr="006E71F6">
              <w:t>- Умение применять фактический материал в практической плоскости.</w:t>
            </w:r>
          </w:p>
        </w:tc>
        <w:tc>
          <w:tcPr>
            <w:tcW w:w="3946" w:type="dxa"/>
          </w:tcPr>
          <w:p w14:paraId="78254CCB" w14:textId="77777777" w:rsidR="00C15660" w:rsidRPr="006E71F6" w:rsidRDefault="00C15660" w:rsidP="00C15660">
            <w:pPr>
              <w:jc w:val="center"/>
            </w:pPr>
          </w:p>
          <w:p w14:paraId="4A0009E5" w14:textId="77777777" w:rsidR="00C15660" w:rsidRPr="006E71F6" w:rsidRDefault="00C15660" w:rsidP="00C15660">
            <w:pPr>
              <w:jc w:val="center"/>
            </w:pPr>
            <w:r w:rsidRPr="006E71F6">
              <w:t>12</w:t>
            </w:r>
          </w:p>
          <w:p w14:paraId="7E8883A8" w14:textId="77777777" w:rsidR="00C15660" w:rsidRPr="006E71F6" w:rsidRDefault="00C15660" w:rsidP="00C15660">
            <w:pPr>
              <w:jc w:val="center"/>
            </w:pPr>
          </w:p>
          <w:p w14:paraId="562FD2B2" w14:textId="77777777" w:rsidR="00C15660" w:rsidRPr="006E71F6" w:rsidRDefault="00C15660" w:rsidP="00C15660">
            <w:pPr>
              <w:jc w:val="center"/>
            </w:pPr>
            <w:r w:rsidRPr="006E71F6">
              <w:t>13</w:t>
            </w:r>
          </w:p>
        </w:tc>
      </w:tr>
    </w:tbl>
    <w:p w14:paraId="7D0FC0E1" w14:textId="77777777" w:rsidR="00245E5E" w:rsidRDefault="00245E5E" w:rsidP="00245E5E">
      <w:pPr>
        <w:jc w:val="center"/>
        <w:rPr>
          <w:sz w:val="28"/>
          <w:szCs w:val="28"/>
          <w:u w:val="single"/>
        </w:rPr>
      </w:pPr>
    </w:p>
    <w:p w14:paraId="4A3398F5" w14:textId="77777777" w:rsidR="005C738A" w:rsidRDefault="005C738A" w:rsidP="00245E5E">
      <w:pPr>
        <w:jc w:val="center"/>
        <w:rPr>
          <w:sz w:val="28"/>
          <w:szCs w:val="28"/>
          <w:u w:val="single"/>
        </w:rPr>
      </w:pPr>
    </w:p>
    <w:p w14:paraId="4ECCFE74" w14:textId="48E80827" w:rsidR="005C738A" w:rsidRPr="00245E5E" w:rsidRDefault="005C738A" w:rsidP="00F421EF">
      <w:pPr>
        <w:rPr>
          <w:sz w:val="28"/>
          <w:szCs w:val="28"/>
          <w:u w:val="single"/>
        </w:rPr>
      </w:pPr>
    </w:p>
    <w:sectPr w:rsidR="005C738A" w:rsidRPr="00245E5E" w:rsidSect="005C738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F6A1D"/>
    <w:multiLevelType w:val="hybridMultilevel"/>
    <w:tmpl w:val="611E1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B5BBC"/>
    <w:multiLevelType w:val="hybridMultilevel"/>
    <w:tmpl w:val="26F01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A6536"/>
    <w:multiLevelType w:val="hybridMultilevel"/>
    <w:tmpl w:val="17FEC2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225A81"/>
    <w:multiLevelType w:val="hybridMultilevel"/>
    <w:tmpl w:val="BD3E69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8165F9"/>
    <w:multiLevelType w:val="hybridMultilevel"/>
    <w:tmpl w:val="7D90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83E0C"/>
    <w:multiLevelType w:val="hybridMultilevel"/>
    <w:tmpl w:val="134E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C2B02"/>
    <w:multiLevelType w:val="hybridMultilevel"/>
    <w:tmpl w:val="3B40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F1C4A"/>
    <w:multiLevelType w:val="hybridMultilevel"/>
    <w:tmpl w:val="DB501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D470F8"/>
    <w:multiLevelType w:val="hybridMultilevel"/>
    <w:tmpl w:val="648CB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B65A08"/>
    <w:multiLevelType w:val="hybridMultilevel"/>
    <w:tmpl w:val="61E022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2F38E9"/>
    <w:multiLevelType w:val="hybridMultilevel"/>
    <w:tmpl w:val="16D2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FE243C"/>
    <w:multiLevelType w:val="hybridMultilevel"/>
    <w:tmpl w:val="9A7C0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9F085E"/>
    <w:multiLevelType w:val="hybridMultilevel"/>
    <w:tmpl w:val="477CC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93674F"/>
    <w:multiLevelType w:val="hybridMultilevel"/>
    <w:tmpl w:val="36BC2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F2"/>
    <w:rsid w:val="00020070"/>
    <w:rsid w:val="00025638"/>
    <w:rsid w:val="00041096"/>
    <w:rsid w:val="000C3D3E"/>
    <w:rsid w:val="00132649"/>
    <w:rsid w:val="00155F47"/>
    <w:rsid w:val="001639C7"/>
    <w:rsid w:val="00177DA1"/>
    <w:rsid w:val="001B4BB6"/>
    <w:rsid w:val="001F22D2"/>
    <w:rsid w:val="001F6407"/>
    <w:rsid w:val="00210AF9"/>
    <w:rsid w:val="002272CF"/>
    <w:rsid w:val="00245E5E"/>
    <w:rsid w:val="00247AE2"/>
    <w:rsid w:val="00250742"/>
    <w:rsid w:val="00253A2A"/>
    <w:rsid w:val="00261921"/>
    <w:rsid w:val="00271DDB"/>
    <w:rsid w:val="002871F2"/>
    <w:rsid w:val="0029197B"/>
    <w:rsid w:val="00333BCE"/>
    <w:rsid w:val="003413D6"/>
    <w:rsid w:val="00371178"/>
    <w:rsid w:val="003C4209"/>
    <w:rsid w:val="003E68EA"/>
    <w:rsid w:val="00410362"/>
    <w:rsid w:val="0042141F"/>
    <w:rsid w:val="0044649E"/>
    <w:rsid w:val="00464DF6"/>
    <w:rsid w:val="00496755"/>
    <w:rsid w:val="004B24D8"/>
    <w:rsid w:val="004B2E40"/>
    <w:rsid w:val="004B6746"/>
    <w:rsid w:val="004E3547"/>
    <w:rsid w:val="005317A9"/>
    <w:rsid w:val="00565BE9"/>
    <w:rsid w:val="00570C41"/>
    <w:rsid w:val="005769FC"/>
    <w:rsid w:val="00595C74"/>
    <w:rsid w:val="00595E3C"/>
    <w:rsid w:val="005C738A"/>
    <w:rsid w:val="005E3D8C"/>
    <w:rsid w:val="005F3912"/>
    <w:rsid w:val="00603C38"/>
    <w:rsid w:val="006411AF"/>
    <w:rsid w:val="006E71F6"/>
    <w:rsid w:val="00707512"/>
    <w:rsid w:val="00765823"/>
    <w:rsid w:val="007A14F8"/>
    <w:rsid w:val="007C6003"/>
    <w:rsid w:val="007F3186"/>
    <w:rsid w:val="00800825"/>
    <w:rsid w:val="00806287"/>
    <w:rsid w:val="00860B8C"/>
    <w:rsid w:val="008627CD"/>
    <w:rsid w:val="008C35E8"/>
    <w:rsid w:val="009526E7"/>
    <w:rsid w:val="00986845"/>
    <w:rsid w:val="00986A4C"/>
    <w:rsid w:val="009B380A"/>
    <w:rsid w:val="00A63E7E"/>
    <w:rsid w:val="00A70372"/>
    <w:rsid w:val="00AA2F8B"/>
    <w:rsid w:val="00AB667A"/>
    <w:rsid w:val="00B1292C"/>
    <w:rsid w:val="00B344C7"/>
    <w:rsid w:val="00B76BB1"/>
    <w:rsid w:val="00BA1B8C"/>
    <w:rsid w:val="00BB7DCC"/>
    <w:rsid w:val="00BC3A10"/>
    <w:rsid w:val="00BD6802"/>
    <w:rsid w:val="00BE6806"/>
    <w:rsid w:val="00C106A4"/>
    <w:rsid w:val="00C15660"/>
    <w:rsid w:val="00C172F3"/>
    <w:rsid w:val="00C22FF7"/>
    <w:rsid w:val="00C43FDB"/>
    <w:rsid w:val="00C50682"/>
    <w:rsid w:val="00CC7A0F"/>
    <w:rsid w:val="00CE35FB"/>
    <w:rsid w:val="00CE52C9"/>
    <w:rsid w:val="00CF6B93"/>
    <w:rsid w:val="00D16C26"/>
    <w:rsid w:val="00D463A9"/>
    <w:rsid w:val="00D5493F"/>
    <w:rsid w:val="00D95886"/>
    <w:rsid w:val="00D9595E"/>
    <w:rsid w:val="00DD0F13"/>
    <w:rsid w:val="00DE6EDA"/>
    <w:rsid w:val="00E319B6"/>
    <w:rsid w:val="00E6493A"/>
    <w:rsid w:val="00EA21AD"/>
    <w:rsid w:val="00EB3B7B"/>
    <w:rsid w:val="00EB520B"/>
    <w:rsid w:val="00EE29F6"/>
    <w:rsid w:val="00EE5DC3"/>
    <w:rsid w:val="00EF416F"/>
    <w:rsid w:val="00F079E7"/>
    <w:rsid w:val="00F148AE"/>
    <w:rsid w:val="00F359D1"/>
    <w:rsid w:val="00F421EF"/>
    <w:rsid w:val="00F90549"/>
    <w:rsid w:val="00F960A3"/>
    <w:rsid w:val="00FB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D1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6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1B4BB6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23100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Пользователь</cp:lastModifiedBy>
  <cp:revision>22</cp:revision>
  <dcterms:created xsi:type="dcterms:W3CDTF">2016-09-20T07:50:00Z</dcterms:created>
  <dcterms:modified xsi:type="dcterms:W3CDTF">2019-10-01T07:06:00Z</dcterms:modified>
</cp:coreProperties>
</file>