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182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532"/>
      </w:tblGrid>
      <w:tr w:rsidR="00C36C6C" w:rsidTr="00C351C2">
        <w:trPr>
          <w:trHeight w:val="768"/>
        </w:trPr>
        <w:tc>
          <w:tcPr>
            <w:tcW w:w="8532" w:type="dxa"/>
          </w:tcPr>
          <w:p w:rsidR="00C351C2" w:rsidRDefault="00C351C2" w:rsidP="00C351C2">
            <w:pPr>
              <w:pStyle w:val="a3"/>
              <w:snapToGrid w:val="0"/>
              <w:ind w:left="35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C351C2" w:rsidRDefault="00C351C2" w:rsidP="00C351C2">
            <w:pPr>
              <w:pStyle w:val="a3"/>
              <w:ind w:left="35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Учёным советом университета</w:t>
            </w:r>
          </w:p>
          <w:p w:rsidR="00C351C2" w:rsidRDefault="00C351C2" w:rsidP="00C351C2">
            <w:pPr>
              <w:pStyle w:val="a3"/>
              <w:ind w:left="35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ФГБОУ ВО «Астраханский</w:t>
            </w:r>
          </w:p>
          <w:p w:rsidR="00C351C2" w:rsidRDefault="00C351C2" w:rsidP="00C351C2">
            <w:pPr>
              <w:pStyle w:val="a3"/>
              <w:ind w:left="35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государственный университет»</w:t>
            </w:r>
          </w:p>
          <w:p w:rsidR="00C351C2" w:rsidRDefault="00C351C2" w:rsidP="00C351C2">
            <w:pPr>
              <w:pStyle w:val="a3"/>
              <w:ind w:left="35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 сентября 2018 года, протокол № 2</w:t>
            </w:r>
          </w:p>
          <w:p w:rsidR="00C36C6C" w:rsidRDefault="00C36C6C" w:rsidP="00E37A0E">
            <w:pPr>
              <w:pStyle w:val="Default"/>
              <w:jc w:val="right"/>
              <w:rPr>
                <w:sz w:val="28"/>
                <w:szCs w:val="28"/>
              </w:rPr>
            </w:pPr>
          </w:p>
        </w:tc>
      </w:tr>
    </w:tbl>
    <w:p w:rsidR="00C36C6C" w:rsidRDefault="00C36C6C" w:rsidP="00C36C6C">
      <w:pPr>
        <w:pStyle w:val="Default"/>
      </w:pPr>
    </w:p>
    <w:p w:rsidR="00C36C6C" w:rsidRDefault="00C36C6C" w:rsidP="00C36C6C"/>
    <w:p w:rsidR="00C36C6C" w:rsidRPr="008B7FDC" w:rsidRDefault="00C36C6C" w:rsidP="00C36C6C"/>
    <w:p w:rsidR="00C36C6C" w:rsidRPr="008B7FDC" w:rsidRDefault="00C36C6C" w:rsidP="00C36C6C"/>
    <w:p w:rsidR="00C36C6C" w:rsidRPr="008B7FDC" w:rsidRDefault="00C36C6C" w:rsidP="00C36C6C"/>
    <w:p w:rsidR="00C36C6C" w:rsidRPr="008B7FDC" w:rsidRDefault="00C36C6C" w:rsidP="00C36C6C"/>
    <w:p w:rsidR="00C36C6C" w:rsidRPr="008B7FDC" w:rsidRDefault="00C36C6C" w:rsidP="00C36C6C"/>
    <w:p w:rsidR="00C36C6C" w:rsidRPr="008B7FDC" w:rsidRDefault="00C36C6C" w:rsidP="00C36C6C"/>
    <w:p w:rsidR="00C36C6C" w:rsidRDefault="00C36C6C" w:rsidP="00C36C6C"/>
    <w:p w:rsidR="00C36C6C" w:rsidRDefault="00C36C6C" w:rsidP="00C36C6C">
      <w:pPr>
        <w:jc w:val="center"/>
      </w:pPr>
    </w:p>
    <w:p w:rsidR="00C36C6C" w:rsidRDefault="00C36C6C" w:rsidP="00C36C6C">
      <w:pPr>
        <w:jc w:val="center"/>
      </w:pPr>
    </w:p>
    <w:p w:rsidR="00C36C6C" w:rsidRDefault="00C36C6C" w:rsidP="00C36C6C">
      <w:pPr>
        <w:jc w:val="center"/>
      </w:pPr>
    </w:p>
    <w:p w:rsidR="00C36C6C" w:rsidRDefault="00C36C6C" w:rsidP="00C36C6C">
      <w:pPr>
        <w:jc w:val="center"/>
      </w:pPr>
    </w:p>
    <w:p w:rsidR="00C36C6C" w:rsidRDefault="00C36C6C" w:rsidP="00C36C6C">
      <w:pPr>
        <w:jc w:val="center"/>
      </w:pPr>
    </w:p>
    <w:p w:rsidR="00C36C6C" w:rsidRDefault="00C36C6C" w:rsidP="00C36C6C">
      <w:pPr>
        <w:jc w:val="center"/>
      </w:pPr>
    </w:p>
    <w:p w:rsidR="00C36C6C" w:rsidRDefault="00C36C6C" w:rsidP="00C36C6C">
      <w:pPr>
        <w:jc w:val="center"/>
      </w:pPr>
    </w:p>
    <w:p w:rsidR="00C36C6C" w:rsidRDefault="00C36C6C" w:rsidP="00C36C6C">
      <w:pPr>
        <w:jc w:val="center"/>
      </w:pPr>
    </w:p>
    <w:p w:rsidR="00C36C6C" w:rsidRDefault="00C36C6C" w:rsidP="00C36C6C">
      <w:pPr>
        <w:jc w:val="center"/>
      </w:pPr>
    </w:p>
    <w:p w:rsidR="00C36C6C" w:rsidRDefault="00C36C6C" w:rsidP="00C36C6C">
      <w:pPr>
        <w:jc w:val="center"/>
      </w:pPr>
    </w:p>
    <w:p w:rsidR="00C36C6C" w:rsidRPr="00CD7233" w:rsidRDefault="00C36C6C" w:rsidP="00C36C6C">
      <w:pPr>
        <w:tabs>
          <w:tab w:val="left" w:pos="1890"/>
        </w:tabs>
        <w:jc w:val="center"/>
        <w:rPr>
          <w:b/>
          <w:sz w:val="28"/>
          <w:szCs w:val="28"/>
        </w:rPr>
      </w:pPr>
      <w:r w:rsidRPr="00CD7233">
        <w:rPr>
          <w:b/>
          <w:sz w:val="28"/>
          <w:szCs w:val="28"/>
        </w:rPr>
        <w:t xml:space="preserve">ПРОГРАММА ВСТУПИТЕЛЬНОГО ИСПЫТАНИЯ </w:t>
      </w:r>
    </w:p>
    <w:p w:rsidR="00C36C6C" w:rsidRDefault="00C36C6C" w:rsidP="00C36C6C">
      <w:pPr>
        <w:tabs>
          <w:tab w:val="left" w:pos="1890"/>
        </w:tabs>
        <w:jc w:val="center"/>
        <w:rPr>
          <w:b/>
          <w:sz w:val="28"/>
          <w:szCs w:val="28"/>
        </w:rPr>
      </w:pPr>
      <w:r w:rsidRPr="00CD7233">
        <w:rPr>
          <w:b/>
          <w:sz w:val="28"/>
          <w:szCs w:val="28"/>
        </w:rPr>
        <w:t>ПО ТЕОРИИ И МЕТОДИКЕ СОЦИАЛЬНОЙ РАБОТЫ,</w:t>
      </w:r>
    </w:p>
    <w:p w:rsidR="00C36C6C" w:rsidRPr="00CD7233" w:rsidRDefault="00C36C6C" w:rsidP="00C36C6C">
      <w:pPr>
        <w:tabs>
          <w:tab w:val="left" w:pos="1890"/>
        </w:tabs>
        <w:jc w:val="center"/>
        <w:rPr>
          <w:b/>
          <w:sz w:val="28"/>
          <w:szCs w:val="28"/>
        </w:rPr>
      </w:pPr>
    </w:p>
    <w:p w:rsidR="00C36C6C" w:rsidRDefault="00C36C6C" w:rsidP="00C36C6C">
      <w:pPr>
        <w:tabs>
          <w:tab w:val="left" w:pos="1890"/>
        </w:tabs>
        <w:jc w:val="center"/>
        <w:rPr>
          <w:b/>
          <w:sz w:val="28"/>
          <w:szCs w:val="28"/>
        </w:rPr>
      </w:pPr>
      <w:r w:rsidRPr="00CD7233">
        <w:rPr>
          <w:b/>
          <w:sz w:val="28"/>
          <w:szCs w:val="28"/>
        </w:rPr>
        <w:t>для поступающих по направлению подготовки магистров</w:t>
      </w:r>
    </w:p>
    <w:p w:rsidR="00C36C6C" w:rsidRPr="00CD7233" w:rsidRDefault="00C36C6C" w:rsidP="00C36C6C">
      <w:pPr>
        <w:tabs>
          <w:tab w:val="left" w:pos="1890"/>
        </w:tabs>
        <w:jc w:val="center"/>
        <w:rPr>
          <w:b/>
          <w:sz w:val="28"/>
          <w:szCs w:val="28"/>
        </w:rPr>
      </w:pPr>
    </w:p>
    <w:p w:rsidR="00C36C6C" w:rsidRDefault="00C36C6C" w:rsidP="00C36C6C">
      <w:pPr>
        <w:tabs>
          <w:tab w:val="left" w:pos="1890"/>
        </w:tabs>
        <w:jc w:val="center"/>
        <w:rPr>
          <w:b/>
          <w:sz w:val="28"/>
          <w:szCs w:val="28"/>
        </w:rPr>
      </w:pPr>
      <w:r w:rsidRPr="00CD7233">
        <w:rPr>
          <w:b/>
          <w:sz w:val="28"/>
          <w:szCs w:val="28"/>
        </w:rPr>
        <w:t>39.04.02 СОЦИАЛЬНАЯ РАБОТА</w:t>
      </w:r>
    </w:p>
    <w:p w:rsidR="00235BEA" w:rsidRPr="00CD7233" w:rsidRDefault="00235BEA" w:rsidP="00C36C6C">
      <w:pPr>
        <w:tabs>
          <w:tab w:val="left" w:pos="1890"/>
        </w:tabs>
        <w:jc w:val="center"/>
        <w:rPr>
          <w:b/>
          <w:sz w:val="28"/>
          <w:szCs w:val="28"/>
        </w:rPr>
      </w:pPr>
    </w:p>
    <w:p w:rsidR="00C36C6C" w:rsidRDefault="00325DCD" w:rsidP="00C36C6C">
      <w:pPr>
        <w:tabs>
          <w:tab w:val="left" w:pos="18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Направленность/профиль </w:t>
      </w:r>
      <w:r w:rsidR="00C36C6C" w:rsidRPr="00CD7233">
        <w:rPr>
          <w:b/>
          <w:sz w:val="28"/>
          <w:szCs w:val="28"/>
        </w:rPr>
        <w:t>«Экономика, право, организация и управление в социальной работе»</w:t>
      </w:r>
    </w:p>
    <w:p w:rsidR="00C36C6C" w:rsidRPr="00CD7233" w:rsidRDefault="00C36C6C" w:rsidP="00C36C6C">
      <w:pPr>
        <w:tabs>
          <w:tab w:val="left" w:pos="1890"/>
        </w:tabs>
        <w:jc w:val="center"/>
        <w:rPr>
          <w:b/>
          <w:sz w:val="28"/>
          <w:szCs w:val="28"/>
        </w:rPr>
      </w:pPr>
    </w:p>
    <w:p w:rsidR="00C36C6C" w:rsidRPr="00CD7233" w:rsidRDefault="00C36C6C" w:rsidP="00C36C6C">
      <w:pPr>
        <w:tabs>
          <w:tab w:val="left" w:pos="1890"/>
        </w:tabs>
        <w:jc w:val="center"/>
        <w:rPr>
          <w:b/>
          <w:sz w:val="28"/>
          <w:szCs w:val="28"/>
        </w:rPr>
      </w:pPr>
      <w:r w:rsidRPr="00CD7233">
        <w:rPr>
          <w:b/>
          <w:sz w:val="28"/>
          <w:szCs w:val="28"/>
        </w:rPr>
        <w:t>в 2019 году</w:t>
      </w:r>
    </w:p>
    <w:p w:rsidR="00C36C6C" w:rsidRDefault="00C36C6C" w:rsidP="00C36C6C">
      <w:pPr>
        <w:tabs>
          <w:tab w:val="left" w:pos="1890"/>
        </w:tabs>
        <w:jc w:val="center"/>
        <w:rPr>
          <w:sz w:val="28"/>
          <w:szCs w:val="28"/>
        </w:rPr>
      </w:pPr>
    </w:p>
    <w:p w:rsidR="00C36C6C" w:rsidRDefault="00C36C6C" w:rsidP="00C36C6C">
      <w:pPr>
        <w:tabs>
          <w:tab w:val="left" w:pos="1890"/>
        </w:tabs>
        <w:jc w:val="center"/>
        <w:rPr>
          <w:sz w:val="28"/>
          <w:szCs w:val="28"/>
        </w:rPr>
      </w:pPr>
    </w:p>
    <w:p w:rsidR="00C36C6C" w:rsidRDefault="00C36C6C" w:rsidP="00C36C6C">
      <w:pPr>
        <w:tabs>
          <w:tab w:val="left" w:pos="1890"/>
        </w:tabs>
        <w:jc w:val="center"/>
        <w:rPr>
          <w:sz w:val="28"/>
          <w:szCs w:val="28"/>
        </w:rPr>
      </w:pPr>
    </w:p>
    <w:p w:rsidR="00C36C6C" w:rsidRDefault="00C36C6C" w:rsidP="00C36C6C">
      <w:pPr>
        <w:tabs>
          <w:tab w:val="left" w:pos="1890"/>
        </w:tabs>
        <w:jc w:val="center"/>
        <w:rPr>
          <w:sz w:val="28"/>
          <w:szCs w:val="28"/>
        </w:rPr>
      </w:pPr>
    </w:p>
    <w:p w:rsidR="00C36C6C" w:rsidRDefault="00C36C6C" w:rsidP="00C36C6C">
      <w:pPr>
        <w:tabs>
          <w:tab w:val="left" w:pos="1890"/>
        </w:tabs>
        <w:jc w:val="center"/>
        <w:rPr>
          <w:sz w:val="28"/>
          <w:szCs w:val="28"/>
        </w:rPr>
      </w:pPr>
    </w:p>
    <w:p w:rsidR="00C36C6C" w:rsidRDefault="00C36C6C" w:rsidP="00C36C6C">
      <w:pPr>
        <w:tabs>
          <w:tab w:val="left" w:pos="1890"/>
        </w:tabs>
        <w:jc w:val="center"/>
        <w:rPr>
          <w:sz w:val="28"/>
          <w:szCs w:val="28"/>
        </w:rPr>
      </w:pPr>
    </w:p>
    <w:p w:rsidR="00C36C6C" w:rsidRDefault="00C36C6C" w:rsidP="00C36C6C">
      <w:pPr>
        <w:tabs>
          <w:tab w:val="left" w:pos="1890"/>
        </w:tabs>
        <w:jc w:val="center"/>
        <w:rPr>
          <w:sz w:val="28"/>
          <w:szCs w:val="28"/>
        </w:rPr>
      </w:pPr>
    </w:p>
    <w:p w:rsidR="00C36C6C" w:rsidRDefault="00C36C6C" w:rsidP="00C36C6C">
      <w:pPr>
        <w:tabs>
          <w:tab w:val="left" w:pos="1890"/>
        </w:tabs>
        <w:jc w:val="center"/>
        <w:rPr>
          <w:sz w:val="28"/>
          <w:szCs w:val="28"/>
        </w:rPr>
      </w:pPr>
    </w:p>
    <w:p w:rsidR="00C36C6C" w:rsidRDefault="00C36C6C" w:rsidP="00C36C6C">
      <w:pPr>
        <w:tabs>
          <w:tab w:val="left" w:pos="1890"/>
        </w:tabs>
        <w:jc w:val="center"/>
        <w:rPr>
          <w:sz w:val="28"/>
          <w:szCs w:val="28"/>
        </w:rPr>
      </w:pPr>
    </w:p>
    <w:p w:rsidR="00C36C6C" w:rsidRDefault="00C36C6C" w:rsidP="00C36C6C">
      <w:pPr>
        <w:tabs>
          <w:tab w:val="left" w:pos="1890"/>
        </w:tabs>
        <w:jc w:val="center"/>
        <w:rPr>
          <w:sz w:val="28"/>
          <w:szCs w:val="28"/>
        </w:rPr>
      </w:pPr>
    </w:p>
    <w:p w:rsidR="00C36C6C" w:rsidRDefault="00C36C6C" w:rsidP="00C36C6C">
      <w:pPr>
        <w:tabs>
          <w:tab w:val="left" w:pos="1890"/>
        </w:tabs>
        <w:jc w:val="center"/>
        <w:rPr>
          <w:sz w:val="28"/>
          <w:szCs w:val="28"/>
        </w:rPr>
      </w:pPr>
    </w:p>
    <w:p w:rsidR="00C36C6C" w:rsidRDefault="00235BEA" w:rsidP="00235BEA">
      <w:pPr>
        <w:tabs>
          <w:tab w:val="left" w:pos="1890"/>
          <w:tab w:val="left" w:pos="523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</w:p>
    <w:p w:rsidR="00C36C6C" w:rsidRDefault="00C36C6C" w:rsidP="00C36C6C">
      <w:pPr>
        <w:tabs>
          <w:tab w:val="left" w:pos="1890"/>
        </w:tabs>
        <w:jc w:val="center"/>
        <w:rPr>
          <w:sz w:val="28"/>
          <w:szCs w:val="28"/>
        </w:rPr>
      </w:pPr>
    </w:p>
    <w:p w:rsidR="00C36C6C" w:rsidRDefault="00C36C6C" w:rsidP="00C36C6C">
      <w:pPr>
        <w:tabs>
          <w:tab w:val="left" w:pos="1890"/>
        </w:tabs>
        <w:jc w:val="center"/>
        <w:rPr>
          <w:sz w:val="28"/>
          <w:szCs w:val="28"/>
        </w:rPr>
      </w:pPr>
    </w:p>
    <w:p w:rsidR="00C36C6C" w:rsidRDefault="00C36C6C" w:rsidP="00C36C6C">
      <w:pPr>
        <w:tabs>
          <w:tab w:val="left" w:pos="1890"/>
        </w:tabs>
        <w:jc w:val="center"/>
        <w:rPr>
          <w:sz w:val="28"/>
          <w:szCs w:val="28"/>
        </w:rPr>
      </w:pPr>
    </w:p>
    <w:p w:rsidR="00C36C6C" w:rsidRDefault="00C36C6C" w:rsidP="00C36C6C">
      <w:pPr>
        <w:tabs>
          <w:tab w:val="left" w:pos="1890"/>
        </w:tabs>
        <w:jc w:val="center"/>
        <w:rPr>
          <w:sz w:val="28"/>
          <w:szCs w:val="28"/>
        </w:rPr>
      </w:pPr>
    </w:p>
    <w:p w:rsidR="00C36C6C" w:rsidRPr="008B7FDC" w:rsidRDefault="00C36C6C" w:rsidP="00C36C6C">
      <w:pPr>
        <w:tabs>
          <w:tab w:val="left" w:pos="18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АСТРАХАНЬ - 2018</w:t>
      </w:r>
    </w:p>
    <w:p w:rsidR="00C36C6C" w:rsidRPr="008B7FDC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  <w:r w:rsidRPr="00E70CB5">
        <w:rPr>
          <w:b/>
          <w:sz w:val="28"/>
          <w:szCs w:val="28"/>
        </w:rPr>
        <w:lastRenderedPageBreak/>
        <w:t>1.</w:t>
      </w:r>
      <w:r w:rsidRPr="008B7FDC">
        <w:rPr>
          <w:b/>
          <w:sz w:val="28"/>
          <w:szCs w:val="28"/>
        </w:rPr>
        <w:t xml:space="preserve"> Вступительные испытания</w:t>
      </w:r>
      <w:r w:rsidRPr="008B7FDC">
        <w:rPr>
          <w:sz w:val="28"/>
          <w:szCs w:val="28"/>
        </w:rPr>
        <w:t xml:space="preserve"> в магистратуру имеют своей </w:t>
      </w:r>
      <w:r>
        <w:rPr>
          <w:sz w:val="28"/>
          <w:szCs w:val="28"/>
        </w:rPr>
        <w:t>целью выявление степени готовно</w:t>
      </w:r>
      <w:r w:rsidRPr="008B7FDC">
        <w:rPr>
          <w:sz w:val="28"/>
          <w:szCs w:val="28"/>
        </w:rPr>
        <w:t>сти абитуриентов к освоению магистерских программ по направлению «Социальная работа». В ходе вступительного испытания оцениваются обобщающие з</w:t>
      </w:r>
      <w:r>
        <w:rPr>
          <w:sz w:val="28"/>
          <w:szCs w:val="28"/>
        </w:rPr>
        <w:t>нания и умения по основам, мето</w:t>
      </w:r>
      <w:r w:rsidRPr="008B7FDC">
        <w:rPr>
          <w:sz w:val="28"/>
          <w:szCs w:val="28"/>
        </w:rPr>
        <w:t>дам и технологиям социальной работы.</w:t>
      </w:r>
    </w:p>
    <w:p w:rsidR="00C36C6C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</w:p>
    <w:p w:rsidR="00C36C6C" w:rsidRPr="008B7FDC" w:rsidRDefault="00C36C6C" w:rsidP="00C36C6C">
      <w:pPr>
        <w:tabs>
          <w:tab w:val="left" w:pos="1890"/>
        </w:tabs>
        <w:jc w:val="both"/>
        <w:rPr>
          <w:b/>
          <w:sz w:val="28"/>
          <w:szCs w:val="28"/>
        </w:rPr>
      </w:pPr>
      <w:r w:rsidRPr="008B7FDC">
        <w:rPr>
          <w:b/>
          <w:sz w:val="28"/>
          <w:szCs w:val="28"/>
        </w:rPr>
        <w:t>2. Особенности проведения вступительного испытания</w:t>
      </w:r>
    </w:p>
    <w:p w:rsidR="00C36C6C" w:rsidRPr="008B7FDC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  <w:r w:rsidRPr="008B7FDC">
        <w:rPr>
          <w:sz w:val="28"/>
          <w:szCs w:val="28"/>
        </w:rPr>
        <w:t>2.1. Форма вступительного испытания – устная.</w:t>
      </w:r>
    </w:p>
    <w:p w:rsidR="00C36C6C" w:rsidRPr="008B7FDC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  <w:r w:rsidRPr="008B7FDC">
        <w:rPr>
          <w:sz w:val="28"/>
          <w:szCs w:val="28"/>
        </w:rPr>
        <w:t>2.2. Продолжительность вступительного испытания: время на подготовку – не более 20 минут, время на ответ – не более 10 минут.</w:t>
      </w:r>
    </w:p>
    <w:p w:rsidR="00C36C6C" w:rsidRPr="008B7FDC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2.3. Система оценивания -</w:t>
      </w:r>
      <w:r w:rsidRPr="008B7FDC">
        <w:rPr>
          <w:sz w:val="28"/>
          <w:szCs w:val="28"/>
        </w:rPr>
        <w:t xml:space="preserve"> </w:t>
      </w:r>
      <w:proofErr w:type="spellStart"/>
      <w:r w:rsidRPr="008B7FDC">
        <w:rPr>
          <w:sz w:val="28"/>
          <w:szCs w:val="28"/>
        </w:rPr>
        <w:t>стобалльная</w:t>
      </w:r>
      <w:proofErr w:type="spellEnd"/>
      <w:r w:rsidRPr="008B7FDC">
        <w:rPr>
          <w:sz w:val="28"/>
          <w:szCs w:val="28"/>
        </w:rPr>
        <w:t>, в соответствии с критериями оценивания.</w:t>
      </w:r>
    </w:p>
    <w:p w:rsidR="00C36C6C" w:rsidRPr="008B7FDC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  <w:r w:rsidRPr="008B7FDC">
        <w:rPr>
          <w:sz w:val="28"/>
          <w:szCs w:val="28"/>
        </w:rPr>
        <w:t>2.4. Решение о выставленной оценке принимается простым голосованием сразу после ответа абитуриента.</w:t>
      </w:r>
    </w:p>
    <w:p w:rsidR="00C36C6C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</w:p>
    <w:p w:rsidR="00C36C6C" w:rsidRPr="008B7FDC" w:rsidRDefault="00C36C6C" w:rsidP="00C36C6C">
      <w:pPr>
        <w:tabs>
          <w:tab w:val="left" w:pos="1890"/>
        </w:tabs>
        <w:jc w:val="both"/>
        <w:rPr>
          <w:b/>
          <w:sz w:val="28"/>
          <w:szCs w:val="28"/>
        </w:rPr>
      </w:pPr>
      <w:r w:rsidRPr="008B7FDC">
        <w:rPr>
          <w:b/>
          <w:sz w:val="28"/>
          <w:szCs w:val="28"/>
        </w:rPr>
        <w:t>3. Литература, рекомендуемая для подготовки к вступительному испытанию</w:t>
      </w:r>
    </w:p>
    <w:p w:rsidR="00C36C6C" w:rsidRPr="002043FE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  <w:r w:rsidRPr="002043FE">
        <w:rPr>
          <w:sz w:val="28"/>
          <w:szCs w:val="28"/>
        </w:rPr>
        <w:t xml:space="preserve">1. Белова Е.А. Технология социальной работы / Белова Елена Анатольевна. - </w:t>
      </w:r>
      <w:proofErr w:type="gramStart"/>
      <w:r w:rsidRPr="002043FE">
        <w:rPr>
          <w:sz w:val="28"/>
          <w:szCs w:val="28"/>
        </w:rPr>
        <w:t>Хабаровск :</w:t>
      </w:r>
      <w:proofErr w:type="gramEnd"/>
      <w:r w:rsidRPr="002043FE">
        <w:rPr>
          <w:sz w:val="28"/>
          <w:szCs w:val="28"/>
        </w:rPr>
        <w:t xml:space="preserve"> Изд-во ТОГУ, 2010 .- 149с.</w:t>
      </w:r>
    </w:p>
    <w:p w:rsidR="00C36C6C" w:rsidRPr="002043FE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 Басов Н.Ф.</w:t>
      </w:r>
      <w:r w:rsidRPr="002043FE">
        <w:rPr>
          <w:sz w:val="28"/>
          <w:szCs w:val="28"/>
        </w:rPr>
        <w:t xml:space="preserve"> Социальная работа с молодежью</w:t>
      </w:r>
      <w:r>
        <w:rPr>
          <w:sz w:val="28"/>
          <w:szCs w:val="28"/>
        </w:rPr>
        <w:t xml:space="preserve"> </w:t>
      </w:r>
      <w:r w:rsidRPr="002043FE">
        <w:rPr>
          <w:sz w:val="28"/>
          <w:szCs w:val="28"/>
        </w:rPr>
        <w:t xml:space="preserve">/ Басов Н.Ф., Басова В.М., </w:t>
      </w:r>
      <w:proofErr w:type="spellStart"/>
      <w:r w:rsidRPr="002043FE">
        <w:rPr>
          <w:sz w:val="28"/>
          <w:szCs w:val="28"/>
        </w:rPr>
        <w:t>Веричева</w:t>
      </w:r>
      <w:proofErr w:type="spellEnd"/>
      <w:r w:rsidRPr="002043FE">
        <w:rPr>
          <w:sz w:val="28"/>
          <w:szCs w:val="28"/>
        </w:rPr>
        <w:t xml:space="preserve"> О.Н., Захарова Ж.А., [и др.]; под ред. Н.Ф. Басова. - </w:t>
      </w:r>
      <w:proofErr w:type="gramStart"/>
      <w:r w:rsidRPr="002043FE">
        <w:rPr>
          <w:sz w:val="28"/>
          <w:szCs w:val="28"/>
        </w:rPr>
        <w:t>Москва :</w:t>
      </w:r>
      <w:proofErr w:type="gramEnd"/>
      <w:r w:rsidRPr="002043FE">
        <w:rPr>
          <w:sz w:val="28"/>
          <w:szCs w:val="28"/>
        </w:rPr>
        <w:t xml:space="preserve"> Дашков и К°, 2012 .- 328с.</w:t>
      </w:r>
    </w:p>
    <w:p w:rsidR="00C36C6C" w:rsidRPr="002043FE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  <w:r w:rsidRPr="002043FE">
        <w:rPr>
          <w:sz w:val="28"/>
          <w:szCs w:val="28"/>
        </w:rPr>
        <w:t xml:space="preserve">3. Басов Н.Ф. Социальная работа / Басов Н.Ф., Басова В.М., </w:t>
      </w:r>
      <w:proofErr w:type="spellStart"/>
      <w:r w:rsidRPr="002043FE">
        <w:rPr>
          <w:sz w:val="28"/>
          <w:szCs w:val="28"/>
        </w:rPr>
        <w:t>Бойцова</w:t>
      </w:r>
      <w:proofErr w:type="spellEnd"/>
      <w:r w:rsidRPr="002043FE">
        <w:rPr>
          <w:sz w:val="28"/>
          <w:szCs w:val="28"/>
        </w:rPr>
        <w:t xml:space="preserve"> С.В., </w:t>
      </w:r>
      <w:proofErr w:type="spellStart"/>
      <w:r w:rsidRPr="002043FE">
        <w:rPr>
          <w:sz w:val="28"/>
          <w:szCs w:val="28"/>
        </w:rPr>
        <w:t>Веричева</w:t>
      </w:r>
      <w:proofErr w:type="spellEnd"/>
      <w:r w:rsidRPr="002043FE">
        <w:rPr>
          <w:sz w:val="28"/>
          <w:szCs w:val="28"/>
        </w:rPr>
        <w:t xml:space="preserve"> О.Н., [и др.]; под ред. Н.Ф. Басова. -</w:t>
      </w:r>
      <w:r>
        <w:rPr>
          <w:sz w:val="28"/>
          <w:szCs w:val="28"/>
        </w:rPr>
        <w:t xml:space="preserve"> </w:t>
      </w:r>
      <w:proofErr w:type="gramStart"/>
      <w:r w:rsidRPr="002043FE">
        <w:rPr>
          <w:sz w:val="28"/>
          <w:szCs w:val="28"/>
        </w:rPr>
        <w:t>Москва :</w:t>
      </w:r>
      <w:proofErr w:type="gramEnd"/>
      <w:r w:rsidRPr="002043FE">
        <w:rPr>
          <w:sz w:val="28"/>
          <w:szCs w:val="28"/>
        </w:rPr>
        <w:t xml:space="preserve"> Дашков и К°, 2011 .- 364с.</w:t>
      </w:r>
    </w:p>
    <w:p w:rsidR="00C36C6C" w:rsidRPr="002043FE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  <w:r w:rsidRPr="002043FE">
        <w:rPr>
          <w:sz w:val="28"/>
          <w:szCs w:val="28"/>
        </w:rPr>
        <w:t>4. Григорьев С.И.   Социальная работа с молодежью: основные направления и современные формы</w:t>
      </w:r>
      <w:r>
        <w:rPr>
          <w:sz w:val="28"/>
          <w:szCs w:val="28"/>
        </w:rPr>
        <w:t xml:space="preserve"> </w:t>
      </w:r>
      <w:r w:rsidRPr="002043FE">
        <w:rPr>
          <w:sz w:val="28"/>
          <w:szCs w:val="28"/>
        </w:rPr>
        <w:t xml:space="preserve">/ Григорьев Святослав Иванович, </w:t>
      </w:r>
      <w:proofErr w:type="spellStart"/>
      <w:r w:rsidRPr="002043FE">
        <w:rPr>
          <w:sz w:val="28"/>
          <w:szCs w:val="28"/>
        </w:rPr>
        <w:t>Гуслякова</w:t>
      </w:r>
      <w:proofErr w:type="spellEnd"/>
      <w:r w:rsidRPr="002043FE">
        <w:rPr>
          <w:sz w:val="28"/>
          <w:szCs w:val="28"/>
        </w:rPr>
        <w:t xml:space="preserve"> Людмила Герасимовна, Павлов С.Н. - </w:t>
      </w:r>
      <w:proofErr w:type="gramStart"/>
      <w:r w:rsidRPr="002043FE">
        <w:rPr>
          <w:sz w:val="28"/>
          <w:szCs w:val="28"/>
        </w:rPr>
        <w:t>Москва :</w:t>
      </w:r>
      <w:proofErr w:type="gramEnd"/>
      <w:r w:rsidRPr="002043FE">
        <w:rPr>
          <w:sz w:val="28"/>
          <w:szCs w:val="28"/>
        </w:rPr>
        <w:t xml:space="preserve"> </w:t>
      </w:r>
      <w:proofErr w:type="spellStart"/>
      <w:r w:rsidRPr="002043FE">
        <w:rPr>
          <w:sz w:val="28"/>
          <w:szCs w:val="28"/>
        </w:rPr>
        <w:t>Кнорус</w:t>
      </w:r>
      <w:proofErr w:type="spellEnd"/>
      <w:r w:rsidRPr="002043FE">
        <w:rPr>
          <w:sz w:val="28"/>
          <w:szCs w:val="28"/>
        </w:rPr>
        <w:t>, 2011 .- 216с.</w:t>
      </w:r>
    </w:p>
    <w:p w:rsidR="00C36C6C" w:rsidRPr="002043FE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043FE">
        <w:rPr>
          <w:sz w:val="28"/>
          <w:szCs w:val="28"/>
        </w:rPr>
        <w:t xml:space="preserve">. История социальной работы / Жуков В.И., Кононова Т.Б., Аникеева О.А., </w:t>
      </w:r>
      <w:proofErr w:type="spellStart"/>
      <w:r w:rsidRPr="002043FE">
        <w:rPr>
          <w:sz w:val="28"/>
          <w:szCs w:val="28"/>
        </w:rPr>
        <w:t>Бадя</w:t>
      </w:r>
      <w:proofErr w:type="spellEnd"/>
      <w:r w:rsidRPr="002043FE">
        <w:rPr>
          <w:sz w:val="28"/>
          <w:szCs w:val="28"/>
        </w:rPr>
        <w:t xml:space="preserve"> Л.В., [и др.]; под ред. В.И. Жукова. - </w:t>
      </w:r>
      <w:proofErr w:type="gramStart"/>
      <w:r w:rsidRPr="002043FE">
        <w:rPr>
          <w:sz w:val="28"/>
          <w:szCs w:val="28"/>
        </w:rPr>
        <w:t>Москва :</w:t>
      </w:r>
      <w:proofErr w:type="gramEnd"/>
      <w:r w:rsidRPr="002043FE">
        <w:rPr>
          <w:sz w:val="28"/>
          <w:szCs w:val="28"/>
        </w:rPr>
        <w:t xml:space="preserve"> Изд-во РГСУ, 2011 .-</w:t>
      </w:r>
      <w:r>
        <w:rPr>
          <w:sz w:val="28"/>
          <w:szCs w:val="28"/>
        </w:rPr>
        <w:t xml:space="preserve"> </w:t>
      </w:r>
      <w:r w:rsidRPr="002043FE">
        <w:rPr>
          <w:sz w:val="28"/>
          <w:szCs w:val="28"/>
        </w:rPr>
        <w:t xml:space="preserve">400с. </w:t>
      </w:r>
    </w:p>
    <w:p w:rsidR="00C36C6C" w:rsidRPr="002043FE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043FE">
        <w:rPr>
          <w:sz w:val="28"/>
          <w:szCs w:val="28"/>
        </w:rPr>
        <w:t xml:space="preserve">. История социальной </w:t>
      </w:r>
      <w:proofErr w:type="gramStart"/>
      <w:r w:rsidRPr="002043FE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2043FE">
        <w:rPr>
          <w:sz w:val="28"/>
          <w:szCs w:val="28"/>
        </w:rPr>
        <w:t>:</w:t>
      </w:r>
      <w:proofErr w:type="gramEnd"/>
      <w:r w:rsidRPr="002043FE">
        <w:rPr>
          <w:sz w:val="28"/>
          <w:szCs w:val="28"/>
        </w:rPr>
        <w:t xml:space="preserve"> метод. указ. к изучению курса для </w:t>
      </w:r>
      <w:r>
        <w:rPr>
          <w:sz w:val="28"/>
          <w:szCs w:val="28"/>
        </w:rPr>
        <w:t>студентов специальности «</w:t>
      </w:r>
      <w:r w:rsidRPr="002043FE">
        <w:rPr>
          <w:sz w:val="28"/>
          <w:szCs w:val="28"/>
        </w:rPr>
        <w:t>Социальная работа</w:t>
      </w:r>
      <w:r>
        <w:rPr>
          <w:sz w:val="28"/>
          <w:szCs w:val="28"/>
        </w:rPr>
        <w:t>» всех форм обучения</w:t>
      </w:r>
      <w:r w:rsidRPr="002043FE">
        <w:rPr>
          <w:sz w:val="28"/>
          <w:szCs w:val="28"/>
        </w:rPr>
        <w:t xml:space="preserve"> ; сост. А.В. </w:t>
      </w:r>
      <w:proofErr w:type="spellStart"/>
      <w:r w:rsidRPr="002043FE">
        <w:rPr>
          <w:sz w:val="28"/>
          <w:szCs w:val="28"/>
        </w:rPr>
        <w:t>Кортелева</w:t>
      </w:r>
      <w:proofErr w:type="spellEnd"/>
      <w:r w:rsidRPr="002043FE">
        <w:rPr>
          <w:sz w:val="28"/>
          <w:szCs w:val="28"/>
        </w:rPr>
        <w:t xml:space="preserve">. - </w:t>
      </w:r>
      <w:proofErr w:type="gramStart"/>
      <w:r w:rsidRPr="002043FE">
        <w:rPr>
          <w:sz w:val="28"/>
          <w:szCs w:val="28"/>
        </w:rPr>
        <w:t>Хабаровск :</w:t>
      </w:r>
      <w:proofErr w:type="gramEnd"/>
      <w:r w:rsidRPr="002043FE">
        <w:rPr>
          <w:sz w:val="28"/>
          <w:szCs w:val="28"/>
        </w:rPr>
        <w:t xml:space="preserve"> Изд-во ТОГУ, 2009 .- 29с.</w:t>
      </w:r>
    </w:p>
    <w:p w:rsidR="00C36C6C" w:rsidRPr="002043FE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2043FE">
        <w:rPr>
          <w:sz w:val="28"/>
          <w:szCs w:val="28"/>
        </w:rPr>
        <w:t>. История социальной работы</w:t>
      </w:r>
      <w:r>
        <w:rPr>
          <w:sz w:val="28"/>
          <w:szCs w:val="28"/>
        </w:rPr>
        <w:t xml:space="preserve"> </w:t>
      </w:r>
      <w:r w:rsidRPr="002043FE">
        <w:rPr>
          <w:sz w:val="28"/>
          <w:szCs w:val="28"/>
        </w:rPr>
        <w:t xml:space="preserve">/ Шарин Валерий Иванович. - </w:t>
      </w:r>
      <w:proofErr w:type="gramStart"/>
      <w:r w:rsidRPr="002043FE">
        <w:rPr>
          <w:sz w:val="28"/>
          <w:szCs w:val="28"/>
        </w:rPr>
        <w:t>Москва :</w:t>
      </w:r>
      <w:proofErr w:type="gramEnd"/>
      <w:r w:rsidRPr="002043FE">
        <w:rPr>
          <w:sz w:val="28"/>
          <w:szCs w:val="28"/>
        </w:rPr>
        <w:t xml:space="preserve"> Дашков и К°, 2011 .- 368с.</w:t>
      </w:r>
    </w:p>
    <w:p w:rsidR="00C36C6C" w:rsidRPr="002043FE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2043FE">
        <w:rPr>
          <w:sz w:val="28"/>
          <w:szCs w:val="28"/>
        </w:rPr>
        <w:t>. История социальной работы</w:t>
      </w:r>
      <w:r>
        <w:rPr>
          <w:sz w:val="28"/>
          <w:szCs w:val="28"/>
        </w:rPr>
        <w:t xml:space="preserve"> </w:t>
      </w:r>
      <w:r w:rsidRPr="002043FE">
        <w:rPr>
          <w:sz w:val="28"/>
          <w:szCs w:val="28"/>
        </w:rPr>
        <w:t xml:space="preserve">/ Фирсов Михаил Васильевич. - </w:t>
      </w:r>
      <w:proofErr w:type="gramStart"/>
      <w:r w:rsidRPr="002043FE">
        <w:rPr>
          <w:sz w:val="28"/>
          <w:szCs w:val="28"/>
        </w:rPr>
        <w:t>Москва :</w:t>
      </w:r>
      <w:proofErr w:type="gramEnd"/>
      <w:r w:rsidRPr="002043FE">
        <w:rPr>
          <w:sz w:val="28"/>
          <w:szCs w:val="28"/>
        </w:rPr>
        <w:t xml:space="preserve"> </w:t>
      </w:r>
      <w:proofErr w:type="spellStart"/>
      <w:r w:rsidRPr="002043FE">
        <w:rPr>
          <w:sz w:val="28"/>
          <w:szCs w:val="28"/>
        </w:rPr>
        <w:t>Трикста</w:t>
      </w:r>
      <w:proofErr w:type="spellEnd"/>
      <w:r w:rsidRPr="002043FE">
        <w:rPr>
          <w:sz w:val="28"/>
          <w:szCs w:val="28"/>
        </w:rPr>
        <w:t>, 2010 .- 608с.</w:t>
      </w:r>
    </w:p>
    <w:p w:rsidR="00C36C6C" w:rsidRPr="002043FE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2043FE">
        <w:rPr>
          <w:sz w:val="28"/>
          <w:szCs w:val="28"/>
        </w:rPr>
        <w:t xml:space="preserve">. История социальной работы / Агапов Евгений Петрович, </w:t>
      </w:r>
      <w:proofErr w:type="spellStart"/>
      <w:r w:rsidRPr="002043FE">
        <w:rPr>
          <w:sz w:val="28"/>
          <w:szCs w:val="28"/>
        </w:rPr>
        <w:t>Волощукова</w:t>
      </w:r>
      <w:proofErr w:type="spellEnd"/>
      <w:r w:rsidRPr="002043FE">
        <w:rPr>
          <w:sz w:val="28"/>
          <w:szCs w:val="28"/>
        </w:rPr>
        <w:t xml:space="preserve"> К. В. - </w:t>
      </w:r>
      <w:proofErr w:type="gramStart"/>
      <w:r w:rsidRPr="002043FE">
        <w:rPr>
          <w:sz w:val="28"/>
          <w:szCs w:val="28"/>
        </w:rPr>
        <w:t>Москва :</w:t>
      </w:r>
      <w:proofErr w:type="gramEnd"/>
      <w:r w:rsidRPr="002043FE">
        <w:rPr>
          <w:sz w:val="28"/>
          <w:szCs w:val="28"/>
        </w:rPr>
        <w:t xml:space="preserve"> </w:t>
      </w:r>
      <w:proofErr w:type="spellStart"/>
      <w:r w:rsidRPr="002043FE">
        <w:rPr>
          <w:sz w:val="28"/>
          <w:szCs w:val="28"/>
        </w:rPr>
        <w:t>Академцентр</w:t>
      </w:r>
      <w:proofErr w:type="spellEnd"/>
      <w:r w:rsidRPr="002043FE">
        <w:rPr>
          <w:sz w:val="28"/>
          <w:szCs w:val="28"/>
        </w:rPr>
        <w:t>, 2010 .- 256с.</w:t>
      </w:r>
    </w:p>
    <w:p w:rsidR="00C36C6C" w:rsidRPr="002043FE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  <w:r w:rsidRPr="002043FE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2043FE">
        <w:rPr>
          <w:sz w:val="28"/>
          <w:szCs w:val="28"/>
        </w:rPr>
        <w:t xml:space="preserve">. Нестерова Г.Ф. Технология и методика социальной работы / Нестерова Галина Федоровна, </w:t>
      </w:r>
      <w:proofErr w:type="spellStart"/>
      <w:r w:rsidRPr="002043FE">
        <w:rPr>
          <w:sz w:val="28"/>
          <w:szCs w:val="28"/>
        </w:rPr>
        <w:t>Астэр</w:t>
      </w:r>
      <w:proofErr w:type="spellEnd"/>
      <w:r w:rsidRPr="002043FE">
        <w:rPr>
          <w:sz w:val="28"/>
          <w:szCs w:val="28"/>
        </w:rPr>
        <w:t xml:space="preserve"> Ирина Валериевна. - </w:t>
      </w:r>
      <w:proofErr w:type="gramStart"/>
      <w:r w:rsidRPr="002043FE">
        <w:rPr>
          <w:sz w:val="28"/>
          <w:szCs w:val="28"/>
        </w:rPr>
        <w:t>Москва :</w:t>
      </w:r>
      <w:proofErr w:type="gramEnd"/>
      <w:r w:rsidRPr="002043FE">
        <w:rPr>
          <w:sz w:val="28"/>
          <w:szCs w:val="28"/>
        </w:rPr>
        <w:t xml:space="preserve"> </w:t>
      </w:r>
      <w:proofErr w:type="spellStart"/>
      <w:r w:rsidRPr="002043FE">
        <w:rPr>
          <w:sz w:val="28"/>
          <w:szCs w:val="28"/>
        </w:rPr>
        <w:t>Academia</w:t>
      </w:r>
      <w:proofErr w:type="spellEnd"/>
      <w:r w:rsidRPr="002043FE">
        <w:rPr>
          <w:sz w:val="28"/>
          <w:szCs w:val="28"/>
        </w:rPr>
        <w:t>, 2011 .- 208с.</w:t>
      </w:r>
    </w:p>
    <w:p w:rsidR="00C36C6C" w:rsidRPr="00E858BD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  <w:r w:rsidRPr="002043FE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2043FE">
        <w:rPr>
          <w:sz w:val="28"/>
          <w:szCs w:val="28"/>
        </w:rPr>
        <w:t xml:space="preserve">. </w:t>
      </w:r>
      <w:r w:rsidRPr="00E858BD">
        <w:rPr>
          <w:sz w:val="28"/>
          <w:szCs w:val="28"/>
        </w:rPr>
        <w:t xml:space="preserve">Платонова Н.М.  Социальная работа с бездомными / Платонова Наталья Михайловна. - </w:t>
      </w:r>
      <w:proofErr w:type="gramStart"/>
      <w:r w:rsidRPr="00E858BD">
        <w:rPr>
          <w:sz w:val="28"/>
          <w:szCs w:val="28"/>
        </w:rPr>
        <w:t>Москва :</w:t>
      </w:r>
      <w:proofErr w:type="gramEnd"/>
      <w:r w:rsidRPr="00E858BD">
        <w:rPr>
          <w:sz w:val="28"/>
          <w:szCs w:val="28"/>
        </w:rPr>
        <w:t xml:space="preserve"> </w:t>
      </w:r>
      <w:proofErr w:type="spellStart"/>
      <w:r w:rsidRPr="00E858BD">
        <w:rPr>
          <w:sz w:val="28"/>
          <w:szCs w:val="28"/>
        </w:rPr>
        <w:t>Academia</w:t>
      </w:r>
      <w:proofErr w:type="spellEnd"/>
      <w:r w:rsidRPr="00E858BD">
        <w:rPr>
          <w:sz w:val="28"/>
          <w:szCs w:val="28"/>
        </w:rPr>
        <w:t>, 2011 .- 160с.</w:t>
      </w:r>
    </w:p>
    <w:p w:rsidR="00C36C6C" w:rsidRPr="00E858BD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  <w:r w:rsidRPr="00E858BD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2</w:t>
      </w:r>
      <w:r w:rsidRPr="00E858BD">
        <w:rPr>
          <w:sz w:val="28"/>
          <w:szCs w:val="28"/>
        </w:rPr>
        <w:t xml:space="preserve">. Социальная работа: история, теория и практика / </w:t>
      </w:r>
      <w:proofErr w:type="spellStart"/>
      <w:r w:rsidRPr="00E858BD">
        <w:rPr>
          <w:sz w:val="28"/>
          <w:szCs w:val="28"/>
        </w:rPr>
        <w:t>Холостова</w:t>
      </w:r>
      <w:proofErr w:type="spellEnd"/>
      <w:r w:rsidRPr="00E858BD">
        <w:rPr>
          <w:sz w:val="28"/>
          <w:szCs w:val="28"/>
        </w:rPr>
        <w:t xml:space="preserve"> Евдокия Ивановна. - </w:t>
      </w:r>
      <w:proofErr w:type="gramStart"/>
      <w:r w:rsidRPr="00E858BD">
        <w:rPr>
          <w:sz w:val="28"/>
          <w:szCs w:val="28"/>
        </w:rPr>
        <w:t>Москва :</w:t>
      </w:r>
      <w:proofErr w:type="gramEnd"/>
      <w:r w:rsidRPr="00E858BD">
        <w:rPr>
          <w:sz w:val="28"/>
          <w:szCs w:val="28"/>
        </w:rPr>
        <w:t xml:space="preserve"> </w:t>
      </w:r>
      <w:proofErr w:type="spellStart"/>
      <w:r w:rsidRPr="00E858BD">
        <w:rPr>
          <w:sz w:val="28"/>
          <w:szCs w:val="28"/>
        </w:rPr>
        <w:t>Юрайт</w:t>
      </w:r>
      <w:proofErr w:type="spellEnd"/>
      <w:r w:rsidRPr="00E858BD">
        <w:rPr>
          <w:sz w:val="28"/>
          <w:szCs w:val="28"/>
        </w:rPr>
        <w:t>, 2011 .- 906с.</w:t>
      </w:r>
    </w:p>
    <w:p w:rsidR="00C36C6C" w:rsidRPr="00E858BD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  <w:r w:rsidRPr="00E858BD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E858BD">
        <w:rPr>
          <w:sz w:val="28"/>
          <w:szCs w:val="28"/>
        </w:rPr>
        <w:t>. Теория, история и методика социальной работы</w:t>
      </w:r>
      <w:r>
        <w:rPr>
          <w:sz w:val="28"/>
          <w:szCs w:val="28"/>
        </w:rPr>
        <w:t xml:space="preserve"> </w:t>
      </w:r>
      <w:r w:rsidRPr="00E858BD">
        <w:rPr>
          <w:sz w:val="28"/>
          <w:szCs w:val="28"/>
        </w:rPr>
        <w:t xml:space="preserve">/ </w:t>
      </w:r>
      <w:proofErr w:type="spellStart"/>
      <w:r w:rsidRPr="00E858BD">
        <w:rPr>
          <w:sz w:val="28"/>
          <w:szCs w:val="28"/>
        </w:rPr>
        <w:t>Павленок</w:t>
      </w:r>
      <w:proofErr w:type="spellEnd"/>
      <w:r w:rsidRPr="00E858BD">
        <w:rPr>
          <w:sz w:val="28"/>
          <w:szCs w:val="28"/>
        </w:rPr>
        <w:t xml:space="preserve"> Петр Денисович. - </w:t>
      </w:r>
      <w:proofErr w:type="gramStart"/>
      <w:r w:rsidRPr="00E858BD">
        <w:rPr>
          <w:sz w:val="28"/>
          <w:szCs w:val="28"/>
        </w:rPr>
        <w:t>Москва :</w:t>
      </w:r>
      <w:proofErr w:type="gramEnd"/>
      <w:r w:rsidRPr="00E858BD">
        <w:rPr>
          <w:sz w:val="28"/>
          <w:szCs w:val="28"/>
        </w:rPr>
        <w:t xml:space="preserve"> Дашков и К°, 2012 .- 592с.</w:t>
      </w:r>
    </w:p>
    <w:p w:rsidR="00C36C6C" w:rsidRPr="00E858BD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  <w:r w:rsidRPr="00E858BD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E858BD">
        <w:rPr>
          <w:sz w:val="28"/>
          <w:szCs w:val="28"/>
        </w:rPr>
        <w:t xml:space="preserve">. Технология социальной работы </w:t>
      </w:r>
      <w:r>
        <w:rPr>
          <w:sz w:val="28"/>
          <w:szCs w:val="28"/>
        </w:rPr>
        <w:t xml:space="preserve"> / </w:t>
      </w:r>
      <w:r w:rsidRPr="00E858BD">
        <w:rPr>
          <w:sz w:val="28"/>
          <w:szCs w:val="28"/>
        </w:rPr>
        <w:t xml:space="preserve">Е.И. </w:t>
      </w:r>
      <w:proofErr w:type="spellStart"/>
      <w:r w:rsidRPr="00E858BD">
        <w:rPr>
          <w:sz w:val="28"/>
          <w:szCs w:val="28"/>
        </w:rPr>
        <w:t>Холостовой</w:t>
      </w:r>
      <w:proofErr w:type="spellEnd"/>
      <w:r w:rsidRPr="00E858BD">
        <w:rPr>
          <w:sz w:val="28"/>
          <w:szCs w:val="28"/>
        </w:rPr>
        <w:t xml:space="preserve">, Л.И. Кононовой. - </w:t>
      </w:r>
      <w:proofErr w:type="gramStart"/>
      <w:r w:rsidRPr="00E858BD">
        <w:rPr>
          <w:sz w:val="28"/>
          <w:szCs w:val="28"/>
        </w:rPr>
        <w:t>Москва :</w:t>
      </w:r>
      <w:proofErr w:type="gramEnd"/>
      <w:r w:rsidRPr="00E858BD">
        <w:rPr>
          <w:sz w:val="28"/>
          <w:szCs w:val="28"/>
        </w:rPr>
        <w:t xml:space="preserve"> </w:t>
      </w:r>
      <w:proofErr w:type="spellStart"/>
      <w:r w:rsidRPr="00E858BD">
        <w:rPr>
          <w:sz w:val="28"/>
          <w:szCs w:val="28"/>
        </w:rPr>
        <w:t>Юрайт</w:t>
      </w:r>
      <w:proofErr w:type="spellEnd"/>
      <w:r w:rsidRPr="00E858BD">
        <w:rPr>
          <w:sz w:val="28"/>
          <w:szCs w:val="28"/>
        </w:rPr>
        <w:t>, 2011 .- 504с.</w:t>
      </w:r>
    </w:p>
    <w:p w:rsidR="00C36C6C" w:rsidRPr="00E858BD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  <w:r w:rsidRPr="00E858BD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E858BD">
        <w:rPr>
          <w:sz w:val="28"/>
          <w:szCs w:val="28"/>
        </w:rPr>
        <w:t>. Технология социальной работы</w:t>
      </w:r>
      <w:r>
        <w:rPr>
          <w:sz w:val="28"/>
          <w:szCs w:val="28"/>
        </w:rPr>
        <w:t xml:space="preserve"> /</w:t>
      </w:r>
      <w:r w:rsidRPr="00E858BD">
        <w:rPr>
          <w:sz w:val="28"/>
          <w:szCs w:val="28"/>
        </w:rPr>
        <w:t xml:space="preserve"> </w:t>
      </w:r>
      <w:proofErr w:type="spellStart"/>
      <w:r w:rsidRPr="00E858BD">
        <w:rPr>
          <w:sz w:val="28"/>
          <w:szCs w:val="28"/>
        </w:rPr>
        <w:t>А.А.Чернецкой</w:t>
      </w:r>
      <w:proofErr w:type="spellEnd"/>
      <w:r w:rsidRPr="00E858BD">
        <w:rPr>
          <w:sz w:val="28"/>
          <w:szCs w:val="28"/>
        </w:rPr>
        <w:t>. -</w:t>
      </w:r>
      <w:r>
        <w:rPr>
          <w:sz w:val="28"/>
          <w:szCs w:val="28"/>
        </w:rPr>
        <w:t xml:space="preserve"> </w:t>
      </w:r>
      <w:r w:rsidRPr="00E858BD">
        <w:rPr>
          <w:sz w:val="28"/>
          <w:szCs w:val="28"/>
        </w:rPr>
        <w:t>Ростов н/</w:t>
      </w:r>
      <w:proofErr w:type="gramStart"/>
      <w:r w:rsidRPr="00E858BD">
        <w:rPr>
          <w:sz w:val="28"/>
          <w:szCs w:val="28"/>
        </w:rPr>
        <w:t>д :</w:t>
      </w:r>
      <w:proofErr w:type="gramEnd"/>
      <w:r w:rsidRPr="00E858BD">
        <w:rPr>
          <w:sz w:val="28"/>
          <w:szCs w:val="28"/>
        </w:rPr>
        <w:t xml:space="preserve"> Феникс, 2006 .- 400с.</w:t>
      </w:r>
    </w:p>
    <w:p w:rsidR="00C36C6C" w:rsidRPr="00E858BD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  <w:r w:rsidRPr="00E858BD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E858BD">
        <w:rPr>
          <w:sz w:val="28"/>
          <w:szCs w:val="28"/>
        </w:rPr>
        <w:t>. Технология социальной работы</w:t>
      </w:r>
      <w:r>
        <w:rPr>
          <w:sz w:val="28"/>
          <w:szCs w:val="28"/>
        </w:rPr>
        <w:t xml:space="preserve"> /</w:t>
      </w:r>
      <w:r w:rsidRPr="00E858BD">
        <w:rPr>
          <w:sz w:val="28"/>
          <w:szCs w:val="28"/>
        </w:rPr>
        <w:t xml:space="preserve"> И.Г. </w:t>
      </w:r>
      <w:proofErr w:type="spellStart"/>
      <w:r w:rsidRPr="00E858BD">
        <w:rPr>
          <w:sz w:val="28"/>
          <w:szCs w:val="28"/>
        </w:rPr>
        <w:t>Зайнышева</w:t>
      </w:r>
      <w:proofErr w:type="spellEnd"/>
      <w:r w:rsidRPr="00E858BD">
        <w:rPr>
          <w:sz w:val="28"/>
          <w:szCs w:val="28"/>
        </w:rPr>
        <w:t xml:space="preserve">. - </w:t>
      </w:r>
      <w:proofErr w:type="spellStart"/>
      <w:r w:rsidRPr="00E858BD">
        <w:rPr>
          <w:sz w:val="28"/>
          <w:szCs w:val="28"/>
        </w:rPr>
        <w:t>Библиогр</w:t>
      </w:r>
      <w:proofErr w:type="spellEnd"/>
      <w:r w:rsidRPr="00E858BD">
        <w:rPr>
          <w:sz w:val="28"/>
          <w:szCs w:val="28"/>
        </w:rPr>
        <w:t xml:space="preserve">.: с. 231-234. - </w:t>
      </w:r>
      <w:proofErr w:type="gramStart"/>
      <w:r w:rsidRPr="00E858BD">
        <w:rPr>
          <w:sz w:val="28"/>
          <w:szCs w:val="28"/>
        </w:rPr>
        <w:t>М. :</w:t>
      </w:r>
      <w:proofErr w:type="gramEnd"/>
      <w:r w:rsidRPr="00E858BD">
        <w:rPr>
          <w:sz w:val="28"/>
          <w:szCs w:val="28"/>
        </w:rPr>
        <w:t xml:space="preserve"> Изд-во </w:t>
      </w:r>
      <w:proofErr w:type="spellStart"/>
      <w:r w:rsidRPr="00E858BD">
        <w:rPr>
          <w:sz w:val="28"/>
          <w:szCs w:val="28"/>
        </w:rPr>
        <w:t>Моск.гос.соц.ун</w:t>
      </w:r>
      <w:proofErr w:type="spellEnd"/>
      <w:r w:rsidRPr="00E858BD">
        <w:rPr>
          <w:sz w:val="28"/>
          <w:szCs w:val="28"/>
        </w:rPr>
        <w:t xml:space="preserve">-та, 2002 .- 240с. </w:t>
      </w:r>
    </w:p>
    <w:p w:rsidR="00C36C6C" w:rsidRPr="00E858BD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  <w:r w:rsidRPr="00E858BD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E858BD">
        <w:rPr>
          <w:sz w:val="28"/>
          <w:szCs w:val="28"/>
        </w:rPr>
        <w:t xml:space="preserve">. </w:t>
      </w:r>
      <w:proofErr w:type="spellStart"/>
      <w:r w:rsidRPr="00E858BD">
        <w:rPr>
          <w:sz w:val="28"/>
          <w:szCs w:val="28"/>
        </w:rPr>
        <w:t>Холостова</w:t>
      </w:r>
      <w:proofErr w:type="spellEnd"/>
      <w:r w:rsidRPr="00E858BD">
        <w:rPr>
          <w:sz w:val="28"/>
          <w:szCs w:val="28"/>
        </w:rPr>
        <w:t xml:space="preserve"> Е.И.   Социальная работа в схемах / </w:t>
      </w:r>
      <w:proofErr w:type="spellStart"/>
      <w:r w:rsidRPr="00E858BD">
        <w:rPr>
          <w:sz w:val="28"/>
          <w:szCs w:val="28"/>
        </w:rPr>
        <w:t>Холостова</w:t>
      </w:r>
      <w:proofErr w:type="spellEnd"/>
      <w:r w:rsidRPr="00E858BD">
        <w:rPr>
          <w:sz w:val="28"/>
          <w:szCs w:val="28"/>
        </w:rPr>
        <w:t xml:space="preserve"> Евдокия Ивановна. - </w:t>
      </w:r>
      <w:proofErr w:type="gramStart"/>
      <w:r w:rsidRPr="00E858BD">
        <w:rPr>
          <w:sz w:val="28"/>
          <w:szCs w:val="28"/>
        </w:rPr>
        <w:t>Москва :</w:t>
      </w:r>
      <w:proofErr w:type="gramEnd"/>
      <w:r w:rsidRPr="00E858BD">
        <w:rPr>
          <w:sz w:val="28"/>
          <w:szCs w:val="28"/>
        </w:rPr>
        <w:t xml:space="preserve"> Дашков и К°, 2012 .- 100с.</w:t>
      </w:r>
    </w:p>
    <w:p w:rsidR="00C36C6C" w:rsidRPr="00E858BD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E858BD">
        <w:rPr>
          <w:sz w:val="28"/>
          <w:szCs w:val="28"/>
        </w:rPr>
        <w:t xml:space="preserve">. </w:t>
      </w:r>
      <w:proofErr w:type="spellStart"/>
      <w:r w:rsidRPr="00E858BD">
        <w:rPr>
          <w:sz w:val="28"/>
          <w:szCs w:val="28"/>
        </w:rPr>
        <w:t>Холостова</w:t>
      </w:r>
      <w:proofErr w:type="spellEnd"/>
      <w:r w:rsidRPr="00E858BD">
        <w:rPr>
          <w:sz w:val="28"/>
          <w:szCs w:val="28"/>
        </w:rPr>
        <w:t xml:space="preserve"> Е.И Социальная работа / </w:t>
      </w:r>
      <w:proofErr w:type="spellStart"/>
      <w:r w:rsidRPr="00E858BD">
        <w:rPr>
          <w:sz w:val="28"/>
          <w:szCs w:val="28"/>
        </w:rPr>
        <w:t>Холостова</w:t>
      </w:r>
      <w:proofErr w:type="spellEnd"/>
      <w:r w:rsidRPr="00E858BD">
        <w:rPr>
          <w:sz w:val="28"/>
          <w:szCs w:val="28"/>
        </w:rPr>
        <w:t xml:space="preserve"> Евдокия Ивановна. - </w:t>
      </w:r>
      <w:proofErr w:type="gramStart"/>
      <w:r w:rsidRPr="00E858BD">
        <w:rPr>
          <w:sz w:val="28"/>
          <w:szCs w:val="28"/>
        </w:rPr>
        <w:t>М. :</w:t>
      </w:r>
      <w:proofErr w:type="gramEnd"/>
      <w:r w:rsidRPr="00E858BD">
        <w:rPr>
          <w:sz w:val="28"/>
          <w:szCs w:val="28"/>
        </w:rPr>
        <w:t xml:space="preserve"> Дашков и К°, 2009 .- 860с</w:t>
      </w:r>
    </w:p>
    <w:p w:rsidR="00C36C6C" w:rsidRPr="00E858BD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E858BD">
        <w:rPr>
          <w:sz w:val="28"/>
          <w:szCs w:val="28"/>
        </w:rPr>
        <w:t xml:space="preserve">. </w:t>
      </w:r>
      <w:proofErr w:type="spellStart"/>
      <w:r w:rsidRPr="00E858BD">
        <w:rPr>
          <w:sz w:val="28"/>
          <w:szCs w:val="28"/>
        </w:rPr>
        <w:t>Холостова</w:t>
      </w:r>
      <w:proofErr w:type="spellEnd"/>
      <w:r w:rsidRPr="00E858BD">
        <w:rPr>
          <w:sz w:val="28"/>
          <w:szCs w:val="28"/>
        </w:rPr>
        <w:t xml:space="preserve"> Е.И.   Социальная работа: история, теория и практика / </w:t>
      </w:r>
      <w:proofErr w:type="spellStart"/>
      <w:r w:rsidRPr="00E858BD">
        <w:rPr>
          <w:sz w:val="28"/>
          <w:szCs w:val="28"/>
        </w:rPr>
        <w:t>Холостова</w:t>
      </w:r>
      <w:proofErr w:type="spellEnd"/>
      <w:r w:rsidRPr="00E858BD">
        <w:rPr>
          <w:sz w:val="28"/>
          <w:szCs w:val="28"/>
        </w:rPr>
        <w:t xml:space="preserve"> Евдокия Ивановна. - </w:t>
      </w:r>
      <w:proofErr w:type="gramStart"/>
      <w:r w:rsidRPr="00E858BD">
        <w:rPr>
          <w:sz w:val="28"/>
          <w:szCs w:val="28"/>
        </w:rPr>
        <w:t>Москва :</w:t>
      </w:r>
      <w:proofErr w:type="gramEnd"/>
      <w:r w:rsidRPr="00E858BD">
        <w:rPr>
          <w:sz w:val="28"/>
          <w:szCs w:val="28"/>
        </w:rPr>
        <w:t xml:space="preserve"> </w:t>
      </w:r>
      <w:proofErr w:type="spellStart"/>
      <w:r w:rsidRPr="00E858BD">
        <w:rPr>
          <w:sz w:val="28"/>
          <w:szCs w:val="28"/>
        </w:rPr>
        <w:t>Юрайт</w:t>
      </w:r>
      <w:proofErr w:type="spellEnd"/>
      <w:r w:rsidRPr="00E858BD">
        <w:rPr>
          <w:sz w:val="28"/>
          <w:szCs w:val="28"/>
        </w:rPr>
        <w:t xml:space="preserve">, 2011 .- 906с. </w:t>
      </w:r>
    </w:p>
    <w:p w:rsidR="00C36C6C" w:rsidRPr="00E858BD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  <w:r w:rsidRPr="00E858BD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E858BD">
        <w:rPr>
          <w:sz w:val="28"/>
          <w:szCs w:val="28"/>
        </w:rPr>
        <w:t xml:space="preserve">. </w:t>
      </w:r>
      <w:proofErr w:type="spellStart"/>
      <w:r w:rsidRPr="00E858BD">
        <w:rPr>
          <w:sz w:val="28"/>
          <w:szCs w:val="28"/>
        </w:rPr>
        <w:t>Холостова</w:t>
      </w:r>
      <w:proofErr w:type="spellEnd"/>
      <w:r w:rsidRPr="00E858BD">
        <w:rPr>
          <w:sz w:val="28"/>
          <w:szCs w:val="28"/>
        </w:rPr>
        <w:t xml:space="preserve"> Е.И.  Семейное воспитание и социальная работа / </w:t>
      </w:r>
      <w:proofErr w:type="spellStart"/>
      <w:r w:rsidRPr="00E858BD">
        <w:rPr>
          <w:sz w:val="28"/>
          <w:szCs w:val="28"/>
        </w:rPr>
        <w:t>Холостова</w:t>
      </w:r>
      <w:proofErr w:type="spellEnd"/>
      <w:r w:rsidRPr="00E858BD">
        <w:rPr>
          <w:sz w:val="28"/>
          <w:szCs w:val="28"/>
        </w:rPr>
        <w:t xml:space="preserve"> Евдокия Ивановна, Черняк Евгения Михайловна, Стрельникова Нина Никитична. - </w:t>
      </w:r>
      <w:proofErr w:type="gramStart"/>
      <w:r w:rsidRPr="00E858BD">
        <w:rPr>
          <w:sz w:val="28"/>
          <w:szCs w:val="28"/>
        </w:rPr>
        <w:t>Москва :</w:t>
      </w:r>
      <w:proofErr w:type="gramEnd"/>
      <w:r w:rsidRPr="00E858BD">
        <w:rPr>
          <w:sz w:val="28"/>
          <w:szCs w:val="28"/>
        </w:rPr>
        <w:t xml:space="preserve"> Дашков и К°, 2011 .- 292с.</w:t>
      </w:r>
    </w:p>
    <w:p w:rsidR="00C36C6C" w:rsidRPr="00E858BD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  <w:r w:rsidRPr="00E858BD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E858BD">
        <w:rPr>
          <w:sz w:val="28"/>
          <w:szCs w:val="28"/>
        </w:rPr>
        <w:t xml:space="preserve">. </w:t>
      </w:r>
      <w:proofErr w:type="spellStart"/>
      <w:r w:rsidRPr="00E858BD">
        <w:rPr>
          <w:sz w:val="28"/>
          <w:szCs w:val="28"/>
        </w:rPr>
        <w:t>Циткилов</w:t>
      </w:r>
      <w:proofErr w:type="spellEnd"/>
      <w:r w:rsidRPr="00E858BD">
        <w:rPr>
          <w:sz w:val="28"/>
          <w:szCs w:val="28"/>
        </w:rPr>
        <w:t xml:space="preserve"> П.Я.  Технология социальной работы / </w:t>
      </w:r>
      <w:proofErr w:type="spellStart"/>
      <w:r w:rsidRPr="00E858BD">
        <w:rPr>
          <w:sz w:val="28"/>
          <w:szCs w:val="28"/>
        </w:rPr>
        <w:t>Циткилов</w:t>
      </w:r>
      <w:proofErr w:type="spellEnd"/>
      <w:r w:rsidRPr="00E858BD">
        <w:rPr>
          <w:sz w:val="28"/>
          <w:szCs w:val="28"/>
        </w:rPr>
        <w:t xml:space="preserve"> Петр Яковлевич. - </w:t>
      </w:r>
      <w:proofErr w:type="gramStart"/>
      <w:r w:rsidRPr="00E858BD">
        <w:rPr>
          <w:sz w:val="28"/>
          <w:szCs w:val="28"/>
        </w:rPr>
        <w:t>Москва :</w:t>
      </w:r>
      <w:proofErr w:type="gramEnd"/>
      <w:r w:rsidRPr="00E858BD">
        <w:rPr>
          <w:sz w:val="28"/>
          <w:szCs w:val="28"/>
        </w:rPr>
        <w:t xml:space="preserve"> Наука-Спектр, 2010 .-</w:t>
      </w:r>
      <w:r>
        <w:rPr>
          <w:sz w:val="28"/>
          <w:szCs w:val="28"/>
        </w:rPr>
        <w:t xml:space="preserve"> </w:t>
      </w:r>
      <w:r w:rsidRPr="00E858BD">
        <w:rPr>
          <w:sz w:val="28"/>
          <w:szCs w:val="28"/>
        </w:rPr>
        <w:t xml:space="preserve">448с. </w:t>
      </w:r>
    </w:p>
    <w:p w:rsidR="00C36C6C" w:rsidRPr="00E858BD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  <w:r w:rsidRPr="00E858BD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E858BD">
        <w:rPr>
          <w:sz w:val="28"/>
          <w:szCs w:val="28"/>
        </w:rPr>
        <w:t xml:space="preserve">. Шипунова Т.В. Технология социальной работы. Социальная работа с лицами </w:t>
      </w:r>
      <w:proofErr w:type="spellStart"/>
      <w:r w:rsidRPr="00E858BD">
        <w:rPr>
          <w:sz w:val="28"/>
          <w:szCs w:val="28"/>
        </w:rPr>
        <w:t>девиантного</w:t>
      </w:r>
      <w:proofErr w:type="spellEnd"/>
      <w:r w:rsidRPr="00E858BD">
        <w:rPr>
          <w:sz w:val="28"/>
          <w:szCs w:val="28"/>
        </w:rPr>
        <w:t xml:space="preserve"> поведения / Шипунова Татьяна Владимировна. - </w:t>
      </w:r>
      <w:proofErr w:type="gramStart"/>
      <w:r w:rsidRPr="00E858BD">
        <w:rPr>
          <w:sz w:val="28"/>
          <w:szCs w:val="28"/>
        </w:rPr>
        <w:t>Москва :</w:t>
      </w:r>
      <w:proofErr w:type="gramEnd"/>
      <w:r w:rsidRPr="00E858BD">
        <w:rPr>
          <w:sz w:val="28"/>
          <w:szCs w:val="28"/>
        </w:rPr>
        <w:t xml:space="preserve"> </w:t>
      </w:r>
      <w:proofErr w:type="spellStart"/>
      <w:r w:rsidRPr="00E858BD">
        <w:rPr>
          <w:sz w:val="28"/>
          <w:szCs w:val="28"/>
        </w:rPr>
        <w:t>Academia</w:t>
      </w:r>
      <w:proofErr w:type="spellEnd"/>
      <w:r w:rsidRPr="00E858BD">
        <w:rPr>
          <w:sz w:val="28"/>
          <w:szCs w:val="28"/>
        </w:rPr>
        <w:t xml:space="preserve">, 2011 .- 240с. </w:t>
      </w:r>
    </w:p>
    <w:p w:rsidR="00C36C6C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  <w:r w:rsidRPr="00E858BD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E858BD">
        <w:rPr>
          <w:sz w:val="28"/>
          <w:szCs w:val="28"/>
        </w:rPr>
        <w:t xml:space="preserve">. Шмелева Н.Б. Введение в профессию </w:t>
      </w:r>
      <w:r>
        <w:rPr>
          <w:sz w:val="28"/>
          <w:szCs w:val="28"/>
        </w:rPr>
        <w:t>«</w:t>
      </w:r>
      <w:r w:rsidRPr="00E858BD">
        <w:rPr>
          <w:sz w:val="28"/>
          <w:szCs w:val="28"/>
        </w:rPr>
        <w:t>Социальная работа</w:t>
      </w:r>
      <w:r>
        <w:rPr>
          <w:sz w:val="28"/>
          <w:szCs w:val="28"/>
        </w:rPr>
        <w:t xml:space="preserve">» </w:t>
      </w:r>
      <w:r w:rsidRPr="00E858BD">
        <w:rPr>
          <w:sz w:val="28"/>
          <w:szCs w:val="28"/>
        </w:rPr>
        <w:t xml:space="preserve">/ Шмелева Наталья Борисовна. - </w:t>
      </w:r>
      <w:proofErr w:type="spellStart"/>
      <w:r w:rsidRPr="00E858BD">
        <w:rPr>
          <w:sz w:val="28"/>
          <w:szCs w:val="28"/>
        </w:rPr>
        <w:t>Библиогр</w:t>
      </w:r>
      <w:proofErr w:type="spellEnd"/>
      <w:r w:rsidRPr="00E858BD">
        <w:rPr>
          <w:sz w:val="28"/>
          <w:szCs w:val="28"/>
        </w:rPr>
        <w:t>.: с. 158-160. -</w:t>
      </w:r>
      <w:r>
        <w:rPr>
          <w:sz w:val="28"/>
          <w:szCs w:val="28"/>
        </w:rPr>
        <w:t xml:space="preserve"> </w:t>
      </w:r>
      <w:proofErr w:type="gramStart"/>
      <w:r w:rsidRPr="00E858BD">
        <w:rPr>
          <w:sz w:val="28"/>
          <w:szCs w:val="28"/>
        </w:rPr>
        <w:t>Москва :</w:t>
      </w:r>
      <w:proofErr w:type="gramEnd"/>
      <w:r w:rsidRPr="00E858BD">
        <w:rPr>
          <w:sz w:val="28"/>
          <w:szCs w:val="28"/>
        </w:rPr>
        <w:t xml:space="preserve"> Дашков и К°, 2012 .- 224с.</w:t>
      </w:r>
    </w:p>
    <w:p w:rsidR="00C36C6C" w:rsidRPr="008B7FDC" w:rsidRDefault="00C36C6C" w:rsidP="00C36C6C">
      <w:pPr>
        <w:tabs>
          <w:tab w:val="left" w:pos="1890"/>
        </w:tabs>
        <w:jc w:val="both"/>
        <w:rPr>
          <w:b/>
          <w:sz w:val="28"/>
          <w:szCs w:val="28"/>
        </w:rPr>
      </w:pPr>
      <w:r w:rsidRPr="008B7FDC">
        <w:rPr>
          <w:b/>
          <w:sz w:val="28"/>
          <w:szCs w:val="28"/>
        </w:rPr>
        <w:t>4.Перечень вопросов вступительного экзамена</w:t>
      </w:r>
    </w:p>
    <w:p w:rsidR="00C36C6C" w:rsidRPr="008B7FDC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  <w:r w:rsidRPr="008B7FDC">
        <w:rPr>
          <w:sz w:val="28"/>
          <w:szCs w:val="28"/>
        </w:rPr>
        <w:t>1. Сущность, принципы технологии социальной работы.</w:t>
      </w:r>
    </w:p>
    <w:p w:rsidR="00C36C6C" w:rsidRPr="008B7FDC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  <w:r w:rsidRPr="008B7FDC">
        <w:rPr>
          <w:sz w:val="28"/>
          <w:szCs w:val="28"/>
        </w:rPr>
        <w:t>2. Типология социальных технологий.</w:t>
      </w:r>
    </w:p>
    <w:p w:rsidR="00C36C6C" w:rsidRPr="008B7FDC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Сущность и содержание социальной диагностики</w:t>
      </w:r>
      <w:r w:rsidRPr="008B7FDC">
        <w:rPr>
          <w:sz w:val="28"/>
          <w:szCs w:val="28"/>
        </w:rPr>
        <w:t>.</w:t>
      </w:r>
    </w:p>
    <w:p w:rsidR="00C36C6C" w:rsidRPr="003C544E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  <w:r w:rsidRPr="008B7FDC">
        <w:rPr>
          <w:sz w:val="28"/>
          <w:szCs w:val="28"/>
        </w:rPr>
        <w:t>4.</w:t>
      </w:r>
      <w:r w:rsidRPr="003C54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Сущность и содержание социальной адаптации</w:t>
      </w:r>
      <w:r>
        <w:rPr>
          <w:sz w:val="28"/>
          <w:szCs w:val="28"/>
        </w:rPr>
        <w:t>.</w:t>
      </w:r>
    </w:p>
    <w:p w:rsidR="00C36C6C" w:rsidRPr="008B7FDC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  <w:r w:rsidRPr="008B7FDC">
        <w:rPr>
          <w:sz w:val="28"/>
          <w:szCs w:val="28"/>
        </w:rPr>
        <w:t>5. Технология социальной экспертизы и моделирования.</w:t>
      </w:r>
    </w:p>
    <w:p w:rsidR="00C36C6C" w:rsidRPr="008B7FDC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  <w:r w:rsidRPr="008B7FDC">
        <w:rPr>
          <w:sz w:val="28"/>
          <w:szCs w:val="28"/>
        </w:rPr>
        <w:t>6. Технология консультирования и посредничества.</w:t>
      </w:r>
    </w:p>
    <w:p w:rsidR="00C36C6C" w:rsidRPr="008B7FDC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  <w:r w:rsidRPr="008B7FDC">
        <w:rPr>
          <w:sz w:val="28"/>
          <w:szCs w:val="28"/>
        </w:rPr>
        <w:t>7. Сущность и содержание социальной профилактики.</w:t>
      </w:r>
    </w:p>
    <w:p w:rsidR="00C36C6C" w:rsidRPr="008B7FDC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  <w:r w:rsidRPr="008B7FDC">
        <w:rPr>
          <w:sz w:val="28"/>
          <w:szCs w:val="28"/>
        </w:rPr>
        <w:t>8. Социальная реабилитация инвалидов.</w:t>
      </w:r>
    </w:p>
    <w:p w:rsidR="00C36C6C" w:rsidRPr="008B7FDC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  <w:r w:rsidRPr="008B7FDC">
        <w:rPr>
          <w:sz w:val="28"/>
          <w:szCs w:val="28"/>
        </w:rPr>
        <w:t>9. Опыт социальной реабилитации инвалидов за рубежом.</w:t>
      </w:r>
    </w:p>
    <w:p w:rsidR="00C36C6C" w:rsidRPr="008B7FDC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  <w:r w:rsidRPr="008B7FDC">
        <w:rPr>
          <w:sz w:val="28"/>
          <w:szCs w:val="28"/>
        </w:rPr>
        <w:t xml:space="preserve">10. Социальная </w:t>
      </w:r>
      <w:proofErr w:type="spellStart"/>
      <w:r w:rsidRPr="008B7FDC">
        <w:rPr>
          <w:sz w:val="28"/>
          <w:szCs w:val="28"/>
        </w:rPr>
        <w:t>дезадаптация</w:t>
      </w:r>
      <w:proofErr w:type="spellEnd"/>
      <w:r w:rsidRPr="008B7FDC">
        <w:rPr>
          <w:sz w:val="28"/>
          <w:szCs w:val="28"/>
        </w:rPr>
        <w:t xml:space="preserve"> </w:t>
      </w:r>
      <w:r>
        <w:rPr>
          <w:sz w:val="28"/>
          <w:szCs w:val="28"/>
        </w:rPr>
        <w:t>несовер</w:t>
      </w:r>
      <w:r w:rsidRPr="008B7FDC">
        <w:rPr>
          <w:sz w:val="28"/>
          <w:szCs w:val="28"/>
        </w:rPr>
        <w:t>шеннолетних</w:t>
      </w:r>
      <w:r>
        <w:rPr>
          <w:sz w:val="28"/>
          <w:szCs w:val="28"/>
        </w:rPr>
        <w:t xml:space="preserve"> и ее п</w:t>
      </w:r>
      <w:r w:rsidRPr="008B7FDC">
        <w:rPr>
          <w:sz w:val="28"/>
          <w:szCs w:val="28"/>
        </w:rPr>
        <w:t>рофилактика.</w:t>
      </w:r>
    </w:p>
    <w:p w:rsidR="00C36C6C" w:rsidRPr="008B7FDC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  <w:r w:rsidRPr="008B7FDC">
        <w:rPr>
          <w:sz w:val="28"/>
          <w:szCs w:val="28"/>
        </w:rPr>
        <w:t>11. Основные современные концепции и модели социальной работы.</w:t>
      </w:r>
    </w:p>
    <w:p w:rsidR="00C36C6C" w:rsidRPr="008B7FDC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  <w:r w:rsidRPr="008B7FDC">
        <w:rPr>
          <w:sz w:val="28"/>
          <w:szCs w:val="28"/>
        </w:rPr>
        <w:t>12. Нормативно-правовые основы социальной работы.</w:t>
      </w:r>
    </w:p>
    <w:p w:rsidR="00C36C6C" w:rsidRPr="008B7FDC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  <w:r w:rsidRPr="008B7FDC">
        <w:rPr>
          <w:sz w:val="28"/>
          <w:szCs w:val="28"/>
        </w:rPr>
        <w:t>13. Этико-ценностное регулирование отношений в социальной р</w:t>
      </w:r>
      <w:r>
        <w:rPr>
          <w:sz w:val="28"/>
          <w:szCs w:val="28"/>
        </w:rPr>
        <w:t>аботе</w:t>
      </w:r>
      <w:r w:rsidRPr="008B7FDC">
        <w:rPr>
          <w:sz w:val="28"/>
          <w:szCs w:val="28"/>
        </w:rPr>
        <w:t>.</w:t>
      </w:r>
    </w:p>
    <w:p w:rsidR="00C36C6C" w:rsidRPr="008B7FDC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  <w:r w:rsidRPr="008B7FDC">
        <w:rPr>
          <w:sz w:val="28"/>
          <w:szCs w:val="28"/>
        </w:rPr>
        <w:t>14. Объект, предмет и категории теории социальной работы.</w:t>
      </w:r>
    </w:p>
    <w:p w:rsidR="00C36C6C" w:rsidRPr="008B7FDC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  <w:r w:rsidRPr="008B7FDC">
        <w:rPr>
          <w:sz w:val="28"/>
          <w:szCs w:val="28"/>
        </w:rPr>
        <w:t xml:space="preserve">15. </w:t>
      </w:r>
      <w:r>
        <w:rPr>
          <w:color w:val="000000"/>
          <w:sz w:val="28"/>
          <w:szCs w:val="28"/>
        </w:rPr>
        <w:t>Сущность и содержание социальной реабилитации</w:t>
      </w:r>
      <w:r w:rsidRPr="008B7FDC">
        <w:rPr>
          <w:sz w:val="28"/>
          <w:szCs w:val="28"/>
        </w:rPr>
        <w:t>.</w:t>
      </w:r>
    </w:p>
    <w:p w:rsidR="00C36C6C" w:rsidRPr="008B7FDC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  <w:r w:rsidRPr="008B7FDC">
        <w:rPr>
          <w:sz w:val="28"/>
          <w:szCs w:val="28"/>
        </w:rPr>
        <w:t>16. Объекты и субъекты социальной работы.</w:t>
      </w:r>
    </w:p>
    <w:p w:rsidR="00C36C6C" w:rsidRPr="008B7FDC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  <w:r w:rsidRPr="008B7FDC">
        <w:rPr>
          <w:sz w:val="28"/>
          <w:szCs w:val="28"/>
        </w:rPr>
        <w:t>17. Принципы и закономерности социальной работы.</w:t>
      </w:r>
    </w:p>
    <w:p w:rsidR="00C36C6C" w:rsidRPr="008B7FDC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  <w:r w:rsidRPr="008B7FDC">
        <w:rPr>
          <w:sz w:val="28"/>
          <w:szCs w:val="28"/>
        </w:rPr>
        <w:lastRenderedPageBreak/>
        <w:t>18. Кли</w:t>
      </w:r>
      <w:r>
        <w:rPr>
          <w:sz w:val="28"/>
          <w:szCs w:val="28"/>
        </w:rPr>
        <w:t>ент как объект профессиональной</w:t>
      </w:r>
      <w:r w:rsidRPr="008B7FDC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 w:rsidRPr="008B7FDC">
        <w:rPr>
          <w:sz w:val="28"/>
          <w:szCs w:val="28"/>
        </w:rPr>
        <w:t xml:space="preserve"> социального работника.</w:t>
      </w:r>
    </w:p>
    <w:p w:rsidR="00C36C6C" w:rsidRPr="008B7FDC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  <w:r>
        <w:rPr>
          <w:sz w:val="28"/>
          <w:szCs w:val="28"/>
        </w:rPr>
        <w:t>19. Особенности социальной работы</w:t>
      </w:r>
      <w:r w:rsidRPr="008B7FDC">
        <w:rPr>
          <w:sz w:val="28"/>
          <w:szCs w:val="28"/>
        </w:rPr>
        <w:t xml:space="preserve"> с пожилыми людьми.</w:t>
      </w:r>
    </w:p>
    <w:p w:rsidR="00C36C6C" w:rsidRPr="008B7FDC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  <w:r w:rsidRPr="008B7FDC">
        <w:rPr>
          <w:sz w:val="28"/>
          <w:szCs w:val="28"/>
        </w:rPr>
        <w:t>20. Социальная опека, попечительство, патронаж.</w:t>
      </w:r>
    </w:p>
    <w:p w:rsidR="00C36C6C" w:rsidRPr="008B7FDC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  <w:r w:rsidRPr="008B7FDC">
        <w:rPr>
          <w:sz w:val="28"/>
          <w:szCs w:val="28"/>
        </w:rPr>
        <w:t>21. Организация работы органов пенсионного обеспечения.</w:t>
      </w:r>
    </w:p>
    <w:p w:rsidR="00C36C6C" w:rsidRPr="008B7FDC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  <w:r w:rsidRPr="008B7FDC">
        <w:rPr>
          <w:sz w:val="28"/>
          <w:szCs w:val="28"/>
        </w:rPr>
        <w:t>22. Организация работы органов социальной защиты населения.</w:t>
      </w:r>
    </w:p>
    <w:p w:rsidR="00C36C6C" w:rsidRPr="008B7FDC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  <w:r w:rsidRPr="008B7FDC">
        <w:rPr>
          <w:sz w:val="28"/>
          <w:szCs w:val="28"/>
        </w:rPr>
        <w:t>23. Молодая семья как объект социальной защиты.</w:t>
      </w:r>
    </w:p>
    <w:p w:rsidR="00C36C6C" w:rsidRPr="008B7FDC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  <w:r w:rsidRPr="008B7FDC">
        <w:rPr>
          <w:sz w:val="28"/>
          <w:szCs w:val="28"/>
        </w:rPr>
        <w:t xml:space="preserve">24. Многодетная семья </w:t>
      </w:r>
      <w:r>
        <w:rPr>
          <w:sz w:val="28"/>
          <w:szCs w:val="28"/>
        </w:rPr>
        <w:t>как объект социальной защиты</w:t>
      </w:r>
      <w:r w:rsidRPr="008B7FDC">
        <w:rPr>
          <w:sz w:val="28"/>
          <w:szCs w:val="28"/>
        </w:rPr>
        <w:t>.</w:t>
      </w:r>
    </w:p>
    <w:p w:rsidR="00C36C6C" w:rsidRPr="008B7FDC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  <w:r w:rsidRPr="008B7FDC">
        <w:rPr>
          <w:sz w:val="28"/>
          <w:szCs w:val="28"/>
        </w:rPr>
        <w:t>25. Социальная защита неполных семей</w:t>
      </w:r>
    </w:p>
    <w:p w:rsidR="00C36C6C" w:rsidRPr="008B7FDC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  <w:r w:rsidRPr="008B7FDC">
        <w:rPr>
          <w:sz w:val="28"/>
          <w:szCs w:val="28"/>
        </w:rPr>
        <w:t>26. Служба социальной помощи семье.</w:t>
      </w:r>
    </w:p>
    <w:p w:rsidR="00C36C6C" w:rsidRPr="008B7FDC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  <w:r w:rsidRPr="008B7FDC">
        <w:rPr>
          <w:sz w:val="28"/>
          <w:szCs w:val="28"/>
        </w:rPr>
        <w:t>27. Зарубежный опыт социальной защиты семьи.</w:t>
      </w:r>
    </w:p>
    <w:p w:rsidR="00C36C6C" w:rsidRPr="008B7FDC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  <w:r w:rsidRPr="008B7FDC">
        <w:rPr>
          <w:sz w:val="28"/>
          <w:szCs w:val="28"/>
        </w:rPr>
        <w:t>28. Государственное призрение во второй половине XVII – первой половине XIX века.</w:t>
      </w:r>
    </w:p>
    <w:p w:rsidR="00C36C6C" w:rsidRPr="008B7FDC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  <w:r w:rsidRPr="008B7FDC">
        <w:rPr>
          <w:sz w:val="28"/>
          <w:szCs w:val="28"/>
        </w:rPr>
        <w:t>29. Общественное и частное призрение во второй половине XIX века – 1917 году.</w:t>
      </w:r>
    </w:p>
    <w:p w:rsidR="00C36C6C" w:rsidRPr="008B7FDC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  <w:r w:rsidRPr="008B7FDC">
        <w:rPr>
          <w:sz w:val="28"/>
          <w:szCs w:val="28"/>
        </w:rPr>
        <w:t>30. Развитие благотворительной практики социальной поддержки в Астраханской области.</w:t>
      </w:r>
    </w:p>
    <w:p w:rsidR="00C36C6C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</w:p>
    <w:p w:rsidR="00C36C6C" w:rsidRPr="008B7FDC" w:rsidRDefault="00C36C6C" w:rsidP="00C36C6C">
      <w:pPr>
        <w:tabs>
          <w:tab w:val="left" w:pos="1890"/>
        </w:tabs>
        <w:jc w:val="both"/>
        <w:rPr>
          <w:b/>
          <w:sz w:val="28"/>
          <w:szCs w:val="28"/>
        </w:rPr>
      </w:pPr>
      <w:r w:rsidRPr="008B7FDC">
        <w:rPr>
          <w:b/>
          <w:sz w:val="28"/>
          <w:szCs w:val="28"/>
        </w:rPr>
        <w:t>5. Критерии оценивания результатов экзаменационного ответа</w:t>
      </w:r>
    </w:p>
    <w:p w:rsidR="00C36C6C" w:rsidRPr="008B7FDC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  <w:r w:rsidRPr="008B7FDC">
        <w:rPr>
          <w:sz w:val="28"/>
          <w:szCs w:val="28"/>
        </w:rPr>
        <w:t>Ответы на поставленные вопросы должны отражать знания абитуриентов, полученные ими не только из лекционных курсов и одного (основного, рекомендованного курсом) учебника или учебного пособия, но и более глубокие знания, которые абитуриент может и должен был почерпнуть из дополнительных источников при подготовке к текущим семинарским занятиям, контрольным работам, выполнении самостоятельных зада</w:t>
      </w:r>
      <w:r>
        <w:rPr>
          <w:sz w:val="28"/>
          <w:szCs w:val="28"/>
        </w:rPr>
        <w:t>ний, предусмотренных данном кур</w:t>
      </w:r>
      <w:r w:rsidRPr="008B7FDC">
        <w:rPr>
          <w:sz w:val="28"/>
          <w:szCs w:val="28"/>
        </w:rPr>
        <w:t>сом, и при подготовке к аттестационному экзамену.</w:t>
      </w:r>
    </w:p>
    <w:p w:rsidR="00C36C6C" w:rsidRPr="008B7FDC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  <w:r w:rsidRPr="008B7FDC">
        <w:rPr>
          <w:sz w:val="28"/>
          <w:szCs w:val="28"/>
        </w:rPr>
        <w:t>При раскрытии темы вопроса абитуриент должен предс</w:t>
      </w:r>
      <w:r>
        <w:rPr>
          <w:sz w:val="28"/>
          <w:szCs w:val="28"/>
        </w:rPr>
        <w:t>тавить логико-научный (а не хро</w:t>
      </w:r>
      <w:r w:rsidRPr="008B7FDC">
        <w:rPr>
          <w:sz w:val="28"/>
          <w:szCs w:val="28"/>
        </w:rPr>
        <w:t>нологический) анализ проблемы. Т.е. раскрывая суть того или иного теоретического подхода того или иного автора к рассматриваемой проблеме или явлению, речь нужно вести не столько о том, когда и где, сколько о том, что и почему происходило в развитии научных представлений и взглядов на данную проблему.</w:t>
      </w:r>
    </w:p>
    <w:p w:rsidR="00C36C6C" w:rsidRPr="008B7FDC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  <w:r w:rsidRPr="008B7FDC">
        <w:rPr>
          <w:sz w:val="28"/>
          <w:szCs w:val="28"/>
        </w:rPr>
        <w:t>При раскрытии теоретических аспектов того или иного курса абитуриент должен суметь указать, какое значение для практики (обучения, развития че</w:t>
      </w:r>
      <w:r>
        <w:rPr>
          <w:sz w:val="28"/>
          <w:szCs w:val="28"/>
        </w:rPr>
        <w:t>ловека, управления людьми и про</w:t>
      </w:r>
      <w:r w:rsidRPr="008B7FDC">
        <w:rPr>
          <w:sz w:val="28"/>
          <w:szCs w:val="28"/>
        </w:rPr>
        <w:t>цессами, производства, экономики и т.д.) имело или имеет то или иное достижение данного направления научного знания, а также какие животрепещу</w:t>
      </w:r>
      <w:r>
        <w:rPr>
          <w:sz w:val="28"/>
          <w:szCs w:val="28"/>
        </w:rPr>
        <w:t>щие проблемы общественной, соци</w:t>
      </w:r>
      <w:r w:rsidRPr="008B7FDC">
        <w:rPr>
          <w:sz w:val="28"/>
          <w:szCs w:val="28"/>
        </w:rPr>
        <w:t>ально-педагогической практики сегодняшнего дня требуют решения (которое пока, возможно, не найдено – указать почему).</w:t>
      </w:r>
    </w:p>
    <w:p w:rsidR="00C36C6C" w:rsidRPr="008B7FDC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  <w:r w:rsidRPr="008B7FDC">
        <w:rPr>
          <w:sz w:val="28"/>
          <w:szCs w:val="28"/>
        </w:rPr>
        <w:t>Целью экзамена для абитуриентов должна стать возмо</w:t>
      </w:r>
      <w:r>
        <w:rPr>
          <w:sz w:val="28"/>
          <w:szCs w:val="28"/>
        </w:rPr>
        <w:t>жность показать своё умение мыс</w:t>
      </w:r>
      <w:r w:rsidRPr="008B7FDC">
        <w:rPr>
          <w:sz w:val="28"/>
          <w:szCs w:val="28"/>
        </w:rPr>
        <w:t>лить с научной позиции при анализе того или иного материала, объясняя, чем вызваны поиски и открытия в том или ином направлении научного знания, ка</w:t>
      </w:r>
      <w:r>
        <w:rPr>
          <w:sz w:val="28"/>
          <w:szCs w:val="28"/>
        </w:rPr>
        <w:t>кие конкретно исторические усло</w:t>
      </w:r>
      <w:r w:rsidRPr="008B7FDC">
        <w:rPr>
          <w:sz w:val="28"/>
          <w:szCs w:val="28"/>
        </w:rPr>
        <w:t xml:space="preserve">вия, предпосылки </w:t>
      </w:r>
      <w:r w:rsidRPr="008B7FDC">
        <w:rPr>
          <w:sz w:val="28"/>
          <w:szCs w:val="28"/>
        </w:rPr>
        <w:lastRenderedPageBreak/>
        <w:t>(потребности, запросы общества, противоречия внутри самой науки или что-то другое) послужили толчком к появлению новых идей и выводов.</w:t>
      </w:r>
    </w:p>
    <w:p w:rsidR="00C36C6C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</w:p>
    <w:p w:rsidR="00C36C6C" w:rsidRPr="0017622B" w:rsidRDefault="00C36C6C" w:rsidP="00C36C6C">
      <w:pPr>
        <w:tabs>
          <w:tab w:val="left" w:pos="1890"/>
        </w:tabs>
        <w:jc w:val="both"/>
        <w:rPr>
          <w:b/>
          <w:sz w:val="28"/>
          <w:szCs w:val="28"/>
        </w:rPr>
      </w:pPr>
      <w:r w:rsidRPr="0017622B">
        <w:rPr>
          <w:b/>
          <w:sz w:val="28"/>
          <w:szCs w:val="28"/>
        </w:rPr>
        <w:t>6. Соотношение критериев оценивания ответа абитуриента и уровни его знаний</w:t>
      </w:r>
    </w:p>
    <w:p w:rsidR="00C36C6C" w:rsidRPr="008B7FDC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  <w:r w:rsidRPr="008B7FDC">
        <w:rPr>
          <w:sz w:val="28"/>
          <w:szCs w:val="28"/>
        </w:rPr>
        <w:t xml:space="preserve">Оценка ответа будет </w:t>
      </w:r>
      <w:r>
        <w:rPr>
          <w:sz w:val="28"/>
          <w:szCs w:val="28"/>
        </w:rPr>
        <w:t>зави</w:t>
      </w:r>
      <w:r w:rsidRPr="008B7FDC">
        <w:rPr>
          <w:sz w:val="28"/>
          <w:szCs w:val="28"/>
        </w:rPr>
        <w:t>сет</w:t>
      </w:r>
      <w:r>
        <w:rPr>
          <w:sz w:val="28"/>
          <w:szCs w:val="28"/>
        </w:rPr>
        <w:t>ь</w:t>
      </w:r>
      <w:r w:rsidRPr="008B7FDC">
        <w:rPr>
          <w:sz w:val="28"/>
          <w:szCs w:val="28"/>
        </w:rPr>
        <w:t xml:space="preserve"> от того, в какой мере вышеперечислен</w:t>
      </w:r>
      <w:r>
        <w:rPr>
          <w:sz w:val="28"/>
          <w:szCs w:val="28"/>
        </w:rPr>
        <w:t>ные требования (цели экза</w:t>
      </w:r>
      <w:r w:rsidRPr="008B7FDC">
        <w:rPr>
          <w:sz w:val="28"/>
          <w:szCs w:val="28"/>
        </w:rPr>
        <w:t>менационного ответа) будут реализованы студентом в первую очередь при устном ответе и подкреплены письменным конспектом.</w:t>
      </w:r>
    </w:p>
    <w:p w:rsidR="00C36C6C" w:rsidRPr="008B7FDC" w:rsidRDefault="00C36C6C" w:rsidP="00C36C6C">
      <w:pPr>
        <w:tabs>
          <w:tab w:val="left" w:pos="1890"/>
        </w:tabs>
        <w:jc w:val="both"/>
        <w:rPr>
          <w:sz w:val="28"/>
          <w:szCs w:val="28"/>
        </w:rPr>
      </w:pPr>
      <w:r w:rsidRPr="008B7FDC">
        <w:rPr>
          <w:sz w:val="28"/>
          <w:szCs w:val="28"/>
        </w:rPr>
        <w:t>При этом ответ на экзаменационные вопросы предусматривает максимальное количество баллов.</w:t>
      </w: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6379"/>
        <w:gridCol w:w="3119"/>
      </w:tblGrid>
      <w:tr w:rsidR="00C36C6C" w:rsidTr="00C351C2">
        <w:trPr>
          <w:trHeight w:val="109"/>
        </w:trPr>
        <w:tc>
          <w:tcPr>
            <w:tcW w:w="6379" w:type="dxa"/>
            <w:tcBorders>
              <w:top w:val="nil"/>
              <w:left w:val="nil"/>
              <w:right w:val="nil"/>
            </w:tcBorders>
          </w:tcPr>
          <w:p w:rsidR="00C36C6C" w:rsidRDefault="00C36C6C" w:rsidP="00E37A0E">
            <w:pPr>
              <w:tabs>
                <w:tab w:val="left" w:pos="1890"/>
              </w:tabs>
              <w:jc w:val="center"/>
              <w:rPr>
                <w:i/>
                <w:sz w:val="28"/>
                <w:szCs w:val="28"/>
              </w:rPr>
            </w:pPr>
          </w:p>
          <w:p w:rsidR="00C36C6C" w:rsidRDefault="00C36C6C" w:rsidP="00E37A0E">
            <w:pPr>
              <w:tabs>
                <w:tab w:val="left" w:pos="1890"/>
              </w:tabs>
              <w:jc w:val="center"/>
              <w:rPr>
                <w:i/>
                <w:sz w:val="28"/>
                <w:szCs w:val="28"/>
              </w:rPr>
            </w:pPr>
          </w:p>
          <w:p w:rsidR="00C36C6C" w:rsidRPr="0017622B" w:rsidRDefault="00C36C6C" w:rsidP="00E37A0E">
            <w:pPr>
              <w:tabs>
                <w:tab w:val="left" w:pos="1890"/>
              </w:tabs>
              <w:jc w:val="center"/>
              <w:rPr>
                <w:i/>
                <w:sz w:val="28"/>
                <w:szCs w:val="28"/>
              </w:rPr>
            </w:pPr>
            <w:r w:rsidRPr="0017622B">
              <w:rPr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:rsidR="00C36C6C" w:rsidRDefault="00C36C6C" w:rsidP="00E37A0E">
            <w:pPr>
              <w:tabs>
                <w:tab w:val="left" w:pos="1890"/>
              </w:tabs>
              <w:jc w:val="center"/>
              <w:rPr>
                <w:i/>
                <w:sz w:val="28"/>
                <w:szCs w:val="28"/>
              </w:rPr>
            </w:pPr>
          </w:p>
          <w:p w:rsidR="00C36C6C" w:rsidRDefault="00C36C6C" w:rsidP="00E37A0E">
            <w:pPr>
              <w:tabs>
                <w:tab w:val="left" w:pos="1890"/>
              </w:tabs>
              <w:jc w:val="center"/>
              <w:rPr>
                <w:i/>
                <w:sz w:val="28"/>
                <w:szCs w:val="28"/>
              </w:rPr>
            </w:pPr>
          </w:p>
          <w:p w:rsidR="00C36C6C" w:rsidRPr="0017622B" w:rsidRDefault="00C36C6C" w:rsidP="00E37A0E">
            <w:pPr>
              <w:tabs>
                <w:tab w:val="left" w:pos="1890"/>
              </w:tabs>
              <w:jc w:val="center"/>
              <w:rPr>
                <w:i/>
                <w:sz w:val="28"/>
                <w:szCs w:val="28"/>
              </w:rPr>
            </w:pPr>
            <w:r w:rsidRPr="0017622B">
              <w:rPr>
                <w:i/>
                <w:sz w:val="28"/>
                <w:szCs w:val="28"/>
              </w:rPr>
              <w:t>Отметка/рейтинг</w:t>
            </w:r>
          </w:p>
          <w:p w:rsidR="00C36C6C" w:rsidRPr="0017622B" w:rsidRDefault="00C36C6C" w:rsidP="00E37A0E">
            <w:pPr>
              <w:pStyle w:val="Default"/>
              <w:jc w:val="center"/>
              <w:rPr>
                <w:i/>
                <w:sz w:val="28"/>
                <w:szCs w:val="28"/>
              </w:rPr>
            </w:pPr>
            <w:r w:rsidRPr="0017622B">
              <w:rPr>
                <w:i/>
                <w:sz w:val="28"/>
                <w:szCs w:val="28"/>
              </w:rPr>
              <w:t>(в баллах)</w:t>
            </w:r>
          </w:p>
        </w:tc>
      </w:tr>
      <w:tr w:rsidR="00C36C6C" w:rsidTr="00C351C2">
        <w:trPr>
          <w:trHeight w:val="661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C36C6C" w:rsidRDefault="00C36C6C" w:rsidP="00E37A0E">
            <w:pPr>
              <w:jc w:val="both"/>
              <w:rPr>
                <w:sz w:val="28"/>
                <w:szCs w:val="28"/>
                <w:lang w:bidi="en-US"/>
              </w:rPr>
            </w:pPr>
          </w:p>
          <w:p w:rsidR="00C36C6C" w:rsidRPr="00DC518C" w:rsidRDefault="00C36C6C" w:rsidP="00E37A0E">
            <w:pPr>
              <w:jc w:val="both"/>
              <w:rPr>
                <w:sz w:val="28"/>
                <w:szCs w:val="28"/>
                <w:lang w:bidi="en-US"/>
              </w:rPr>
            </w:pPr>
            <w:r w:rsidRPr="00DC518C">
              <w:rPr>
                <w:sz w:val="28"/>
                <w:szCs w:val="28"/>
                <w:lang w:bidi="en-US"/>
              </w:rPr>
              <w:t>Абитуриент показал всестороннее, глубокое и систематическое знание учебного материала; ответ отличался точностью использованных понятий; материал излагался последовательно и логично. Было продемонстрировано умение формулировать, аргументировать и отстаивать свою точку зрения. На дополнительные вопросы были получены полные и последовательные ответы.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36C6C" w:rsidRDefault="00C36C6C" w:rsidP="00E37A0E">
            <w:pPr>
              <w:tabs>
                <w:tab w:val="left" w:pos="1890"/>
              </w:tabs>
              <w:jc w:val="center"/>
              <w:rPr>
                <w:sz w:val="28"/>
                <w:szCs w:val="28"/>
              </w:rPr>
            </w:pPr>
          </w:p>
          <w:p w:rsidR="00C36C6C" w:rsidRPr="00DC518C" w:rsidRDefault="00C36C6C" w:rsidP="00E37A0E">
            <w:pPr>
              <w:tabs>
                <w:tab w:val="left" w:pos="1890"/>
              </w:tabs>
              <w:jc w:val="center"/>
              <w:rPr>
                <w:sz w:val="28"/>
                <w:szCs w:val="28"/>
              </w:rPr>
            </w:pPr>
            <w:r w:rsidRPr="00DC518C">
              <w:rPr>
                <w:sz w:val="28"/>
                <w:szCs w:val="28"/>
              </w:rPr>
              <w:t>100–95</w:t>
            </w:r>
          </w:p>
          <w:p w:rsidR="00C36C6C" w:rsidRPr="00DC518C" w:rsidRDefault="00C36C6C" w:rsidP="00E37A0E">
            <w:pPr>
              <w:tabs>
                <w:tab w:val="left" w:pos="1890"/>
              </w:tabs>
              <w:jc w:val="center"/>
              <w:rPr>
                <w:sz w:val="28"/>
                <w:szCs w:val="28"/>
              </w:rPr>
            </w:pPr>
            <w:r w:rsidRPr="00DC518C">
              <w:rPr>
                <w:sz w:val="28"/>
                <w:szCs w:val="28"/>
              </w:rPr>
              <w:t>«отлично»</w:t>
            </w:r>
          </w:p>
          <w:p w:rsidR="00C36C6C" w:rsidRPr="00DC518C" w:rsidRDefault="00C36C6C" w:rsidP="00E37A0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C36C6C" w:rsidTr="00C351C2">
        <w:trPr>
          <w:trHeight w:val="523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C36C6C" w:rsidRDefault="00C36C6C" w:rsidP="00E37A0E">
            <w:pPr>
              <w:jc w:val="both"/>
              <w:rPr>
                <w:sz w:val="28"/>
                <w:szCs w:val="28"/>
                <w:lang w:bidi="en-US"/>
              </w:rPr>
            </w:pPr>
          </w:p>
          <w:p w:rsidR="00C36C6C" w:rsidRPr="00DC518C" w:rsidRDefault="00C36C6C" w:rsidP="00E37A0E">
            <w:pPr>
              <w:jc w:val="both"/>
              <w:rPr>
                <w:sz w:val="28"/>
                <w:szCs w:val="28"/>
                <w:lang w:bidi="en-US"/>
              </w:rPr>
            </w:pPr>
            <w:r w:rsidRPr="00DC518C">
              <w:rPr>
                <w:sz w:val="28"/>
                <w:szCs w:val="28"/>
                <w:lang w:bidi="en-US"/>
              </w:rPr>
              <w:t>Абитуриент показал всестороннее, глубокое и систематическое знание учебного материала; ответ отличался точностью использованных понятий; материал излагался последовательно и логично. Было продемонстрировано умение формулировать, аргументировать и отстаивать свою точку зрения. Однако не на все дополнительные вопросы были даны полные и последовательные ответы.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36C6C" w:rsidRDefault="00C36C6C" w:rsidP="00E37A0E">
            <w:pPr>
              <w:tabs>
                <w:tab w:val="left" w:pos="1890"/>
              </w:tabs>
              <w:jc w:val="center"/>
              <w:rPr>
                <w:sz w:val="28"/>
                <w:szCs w:val="28"/>
              </w:rPr>
            </w:pPr>
          </w:p>
          <w:p w:rsidR="00C36C6C" w:rsidRPr="00DC518C" w:rsidRDefault="00C36C6C" w:rsidP="00E37A0E">
            <w:pPr>
              <w:tabs>
                <w:tab w:val="left" w:pos="1890"/>
              </w:tabs>
              <w:jc w:val="center"/>
              <w:rPr>
                <w:sz w:val="28"/>
                <w:szCs w:val="28"/>
              </w:rPr>
            </w:pPr>
            <w:r w:rsidRPr="00DC518C">
              <w:rPr>
                <w:sz w:val="28"/>
                <w:szCs w:val="28"/>
              </w:rPr>
              <w:t>94–90</w:t>
            </w:r>
          </w:p>
          <w:p w:rsidR="00C36C6C" w:rsidRPr="00DC518C" w:rsidRDefault="00C36C6C" w:rsidP="00E37A0E">
            <w:pPr>
              <w:tabs>
                <w:tab w:val="left" w:pos="1890"/>
              </w:tabs>
              <w:jc w:val="center"/>
              <w:rPr>
                <w:sz w:val="28"/>
                <w:szCs w:val="28"/>
              </w:rPr>
            </w:pPr>
            <w:r w:rsidRPr="00DC518C">
              <w:rPr>
                <w:sz w:val="28"/>
                <w:szCs w:val="28"/>
              </w:rPr>
              <w:t>«отлично»</w:t>
            </w:r>
          </w:p>
          <w:p w:rsidR="00C36C6C" w:rsidRPr="00DC518C" w:rsidRDefault="00C36C6C" w:rsidP="00E37A0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C36C6C" w:rsidTr="00C351C2">
        <w:trPr>
          <w:trHeight w:val="247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C36C6C" w:rsidRDefault="00C36C6C" w:rsidP="00E37A0E">
            <w:pPr>
              <w:jc w:val="both"/>
              <w:rPr>
                <w:sz w:val="28"/>
                <w:szCs w:val="28"/>
                <w:lang w:bidi="en-US"/>
              </w:rPr>
            </w:pPr>
          </w:p>
          <w:p w:rsidR="00C36C6C" w:rsidRPr="00DC518C" w:rsidRDefault="00C36C6C" w:rsidP="00E37A0E">
            <w:pPr>
              <w:jc w:val="both"/>
              <w:rPr>
                <w:sz w:val="28"/>
                <w:szCs w:val="28"/>
                <w:lang w:bidi="en-US"/>
              </w:rPr>
            </w:pPr>
            <w:r w:rsidRPr="00DC518C">
              <w:rPr>
                <w:sz w:val="28"/>
                <w:szCs w:val="28"/>
                <w:lang w:bidi="en-US"/>
              </w:rPr>
              <w:t>Абитуриент показал хорошее знание учебного материала, ответ отличался точностью использованных основных понятий. Имеются навыки аргументации и отстаивания собственной точки зрения. На основные вопросы были даны ответы полные и последовательные. Однако материал излагался недостаточно последовательно и логично. При ответе на дополнительные вопросы были допущены отдельные неточности.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36C6C" w:rsidRDefault="00C36C6C" w:rsidP="00E37A0E">
            <w:pPr>
              <w:tabs>
                <w:tab w:val="left" w:pos="1890"/>
              </w:tabs>
              <w:jc w:val="center"/>
              <w:rPr>
                <w:sz w:val="28"/>
                <w:szCs w:val="28"/>
              </w:rPr>
            </w:pPr>
          </w:p>
          <w:p w:rsidR="00C36C6C" w:rsidRPr="00DC518C" w:rsidRDefault="00C36C6C" w:rsidP="00E37A0E">
            <w:pPr>
              <w:tabs>
                <w:tab w:val="left" w:pos="1890"/>
              </w:tabs>
              <w:jc w:val="center"/>
              <w:rPr>
                <w:sz w:val="28"/>
                <w:szCs w:val="28"/>
              </w:rPr>
            </w:pPr>
            <w:r w:rsidRPr="00DC518C">
              <w:rPr>
                <w:sz w:val="28"/>
                <w:szCs w:val="28"/>
              </w:rPr>
              <w:t>89–85</w:t>
            </w:r>
          </w:p>
          <w:p w:rsidR="00C36C6C" w:rsidRPr="00DC518C" w:rsidRDefault="00C36C6C" w:rsidP="00E37A0E">
            <w:pPr>
              <w:tabs>
                <w:tab w:val="left" w:pos="1890"/>
              </w:tabs>
              <w:jc w:val="center"/>
              <w:rPr>
                <w:sz w:val="28"/>
                <w:szCs w:val="28"/>
              </w:rPr>
            </w:pPr>
            <w:r w:rsidRPr="00DC518C">
              <w:rPr>
                <w:sz w:val="28"/>
                <w:szCs w:val="28"/>
              </w:rPr>
              <w:t>«хорошо»</w:t>
            </w:r>
          </w:p>
          <w:p w:rsidR="00C36C6C" w:rsidRPr="00DC518C" w:rsidRDefault="00C36C6C" w:rsidP="00E37A0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C36C6C" w:rsidTr="00C351C2">
        <w:trPr>
          <w:trHeight w:val="247"/>
        </w:trPr>
        <w:tc>
          <w:tcPr>
            <w:tcW w:w="6379" w:type="dxa"/>
            <w:tcBorders>
              <w:top w:val="nil"/>
              <w:left w:val="nil"/>
              <w:right w:val="nil"/>
            </w:tcBorders>
          </w:tcPr>
          <w:p w:rsidR="00C36C6C" w:rsidRDefault="00C36C6C" w:rsidP="00E37A0E">
            <w:pPr>
              <w:jc w:val="both"/>
              <w:rPr>
                <w:sz w:val="28"/>
                <w:szCs w:val="28"/>
                <w:lang w:bidi="en-US"/>
              </w:rPr>
            </w:pPr>
          </w:p>
          <w:p w:rsidR="00C36C6C" w:rsidRPr="00DC518C" w:rsidRDefault="00C36C6C" w:rsidP="00E37A0E">
            <w:pPr>
              <w:jc w:val="both"/>
              <w:rPr>
                <w:sz w:val="28"/>
                <w:szCs w:val="28"/>
                <w:lang w:bidi="en-US"/>
              </w:rPr>
            </w:pPr>
            <w:r w:rsidRPr="00DC518C">
              <w:rPr>
                <w:sz w:val="28"/>
                <w:szCs w:val="28"/>
                <w:lang w:bidi="en-US"/>
              </w:rPr>
              <w:t xml:space="preserve">Абитуриент показал хорошее знание материала по экзаменационным вопросам. Имеются навыки </w:t>
            </w:r>
            <w:r w:rsidRPr="00DC518C">
              <w:rPr>
                <w:sz w:val="28"/>
                <w:szCs w:val="28"/>
                <w:lang w:bidi="en-US"/>
              </w:rPr>
              <w:lastRenderedPageBreak/>
              <w:t>аргументации и отстаивания собственной точки зрения. Однако материал излагался непоследовательно, имеются пробелы в знаниях. При ответе на дополнительные вопросы были допущены отдельные неточности.</w:t>
            </w: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:rsidR="00C36C6C" w:rsidRDefault="00C36C6C" w:rsidP="00E37A0E">
            <w:pPr>
              <w:tabs>
                <w:tab w:val="left" w:pos="1890"/>
              </w:tabs>
              <w:jc w:val="center"/>
              <w:rPr>
                <w:sz w:val="28"/>
                <w:szCs w:val="28"/>
              </w:rPr>
            </w:pPr>
          </w:p>
          <w:p w:rsidR="00C36C6C" w:rsidRPr="00DC518C" w:rsidRDefault="00C36C6C" w:rsidP="00E37A0E">
            <w:pPr>
              <w:tabs>
                <w:tab w:val="left" w:pos="1890"/>
              </w:tabs>
              <w:jc w:val="center"/>
              <w:rPr>
                <w:sz w:val="28"/>
                <w:szCs w:val="28"/>
              </w:rPr>
            </w:pPr>
            <w:r w:rsidRPr="00DC518C">
              <w:rPr>
                <w:sz w:val="28"/>
                <w:szCs w:val="28"/>
              </w:rPr>
              <w:t>84–80</w:t>
            </w:r>
          </w:p>
          <w:p w:rsidR="00C36C6C" w:rsidRPr="00DC518C" w:rsidRDefault="00C36C6C" w:rsidP="00E37A0E">
            <w:pPr>
              <w:tabs>
                <w:tab w:val="left" w:pos="1890"/>
              </w:tabs>
              <w:jc w:val="center"/>
              <w:rPr>
                <w:sz w:val="28"/>
                <w:szCs w:val="28"/>
              </w:rPr>
            </w:pPr>
            <w:r w:rsidRPr="00DC518C">
              <w:rPr>
                <w:sz w:val="28"/>
                <w:szCs w:val="28"/>
              </w:rPr>
              <w:t>«хорошо»</w:t>
            </w:r>
          </w:p>
          <w:p w:rsidR="00C36C6C" w:rsidRPr="00DC518C" w:rsidRDefault="00C36C6C" w:rsidP="00E37A0E">
            <w:pPr>
              <w:tabs>
                <w:tab w:val="left" w:pos="1890"/>
              </w:tabs>
              <w:jc w:val="center"/>
              <w:rPr>
                <w:sz w:val="28"/>
                <w:szCs w:val="28"/>
              </w:rPr>
            </w:pPr>
          </w:p>
        </w:tc>
      </w:tr>
      <w:tr w:rsidR="00C36C6C" w:rsidTr="00C351C2">
        <w:trPr>
          <w:trHeight w:val="247"/>
        </w:trPr>
        <w:tc>
          <w:tcPr>
            <w:tcW w:w="6379" w:type="dxa"/>
          </w:tcPr>
          <w:p w:rsidR="00C36C6C" w:rsidRDefault="00C36C6C" w:rsidP="00E37A0E">
            <w:pPr>
              <w:jc w:val="both"/>
              <w:rPr>
                <w:sz w:val="28"/>
                <w:szCs w:val="28"/>
                <w:lang w:bidi="en-US"/>
              </w:rPr>
            </w:pPr>
          </w:p>
          <w:p w:rsidR="00C36C6C" w:rsidRPr="00DC518C" w:rsidRDefault="00C36C6C" w:rsidP="00E37A0E">
            <w:pPr>
              <w:jc w:val="both"/>
              <w:rPr>
                <w:sz w:val="28"/>
                <w:szCs w:val="28"/>
                <w:lang w:bidi="en-US"/>
              </w:rPr>
            </w:pPr>
            <w:r w:rsidRPr="00DC518C">
              <w:rPr>
                <w:sz w:val="28"/>
                <w:szCs w:val="28"/>
                <w:lang w:bidi="en-US"/>
              </w:rPr>
              <w:t>Абитуриент показал достаточный уровень знаний: владеет основными понятиями. Однако на основные и дополнительные вопросы ответы были даны без необходимой для их раскрытия полноты и последовательности, были допущены отдельные неточности.</w:t>
            </w:r>
          </w:p>
        </w:tc>
        <w:tc>
          <w:tcPr>
            <w:tcW w:w="3119" w:type="dxa"/>
          </w:tcPr>
          <w:p w:rsidR="00C36C6C" w:rsidRDefault="00C36C6C" w:rsidP="00E37A0E">
            <w:pPr>
              <w:tabs>
                <w:tab w:val="left" w:pos="1890"/>
              </w:tabs>
              <w:jc w:val="center"/>
              <w:rPr>
                <w:sz w:val="28"/>
                <w:szCs w:val="28"/>
              </w:rPr>
            </w:pPr>
          </w:p>
          <w:p w:rsidR="00C36C6C" w:rsidRPr="00DC518C" w:rsidRDefault="00C36C6C" w:rsidP="00E37A0E">
            <w:pPr>
              <w:tabs>
                <w:tab w:val="left" w:pos="1890"/>
              </w:tabs>
              <w:jc w:val="center"/>
              <w:rPr>
                <w:sz w:val="28"/>
                <w:szCs w:val="28"/>
              </w:rPr>
            </w:pPr>
            <w:r w:rsidRPr="00DC518C">
              <w:rPr>
                <w:sz w:val="28"/>
                <w:szCs w:val="28"/>
              </w:rPr>
              <w:t>79–75</w:t>
            </w:r>
          </w:p>
          <w:p w:rsidR="00C36C6C" w:rsidRPr="00DC518C" w:rsidRDefault="00C36C6C" w:rsidP="00E37A0E">
            <w:pPr>
              <w:tabs>
                <w:tab w:val="left" w:pos="1890"/>
              </w:tabs>
              <w:jc w:val="center"/>
              <w:rPr>
                <w:sz w:val="28"/>
                <w:szCs w:val="28"/>
              </w:rPr>
            </w:pPr>
            <w:r w:rsidRPr="00DC518C">
              <w:rPr>
                <w:sz w:val="28"/>
                <w:szCs w:val="28"/>
              </w:rPr>
              <w:t>«хорошо»</w:t>
            </w:r>
          </w:p>
          <w:p w:rsidR="00C36C6C" w:rsidRPr="00DC518C" w:rsidRDefault="00C36C6C" w:rsidP="00E37A0E">
            <w:pPr>
              <w:tabs>
                <w:tab w:val="left" w:pos="1890"/>
              </w:tabs>
              <w:jc w:val="center"/>
              <w:rPr>
                <w:sz w:val="28"/>
                <w:szCs w:val="28"/>
              </w:rPr>
            </w:pPr>
          </w:p>
        </w:tc>
      </w:tr>
      <w:tr w:rsidR="00C36C6C" w:rsidTr="00C351C2">
        <w:trPr>
          <w:trHeight w:val="247"/>
        </w:trPr>
        <w:tc>
          <w:tcPr>
            <w:tcW w:w="6379" w:type="dxa"/>
          </w:tcPr>
          <w:p w:rsidR="00C36C6C" w:rsidRDefault="00C36C6C" w:rsidP="00E37A0E">
            <w:pPr>
              <w:jc w:val="both"/>
              <w:rPr>
                <w:sz w:val="28"/>
                <w:szCs w:val="28"/>
                <w:lang w:bidi="en-US"/>
              </w:rPr>
            </w:pPr>
          </w:p>
          <w:p w:rsidR="00C36C6C" w:rsidRPr="00DC518C" w:rsidRDefault="00C36C6C" w:rsidP="00E37A0E">
            <w:pPr>
              <w:jc w:val="both"/>
              <w:rPr>
                <w:sz w:val="28"/>
                <w:szCs w:val="28"/>
                <w:lang w:bidi="en-US"/>
              </w:rPr>
            </w:pPr>
            <w:r w:rsidRPr="00DC518C">
              <w:rPr>
                <w:sz w:val="28"/>
                <w:szCs w:val="28"/>
                <w:lang w:bidi="en-US"/>
              </w:rPr>
              <w:t>Абитуриент показал достаточный уровень знаний</w:t>
            </w:r>
            <w:r>
              <w:rPr>
                <w:sz w:val="28"/>
                <w:szCs w:val="28"/>
                <w:lang w:bidi="en-US"/>
              </w:rPr>
              <w:t>: в</w:t>
            </w:r>
            <w:r w:rsidRPr="00DC518C">
              <w:rPr>
                <w:sz w:val="28"/>
                <w:szCs w:val="28"/>
                <w:lang w:bidi="en-US"/>
              </w:rPr>
              <w:t>ладеет только отдельными понятиями, имеются пробелы в знаниях. На основные и дополнительные вопросы ответы были даны со значительными ошибками.</w:t>
            </w:r>
          </w:p>
        </w:tc>
        <w:tc>
          <w:tcPr>
            <w:tcW w:w="3119" w:type="dxa"/>
          </w:tcPr>
          <w:p w:rsidR="00C36C6C" w:rsidRDefault="00C36C6C" w:rsidP="00E37A0E">
            <w:pPr>
              <w:tabs>
                <w:tab w:val="left" w:pos="1890"/>
              </w:tabs>
              <w:jc w:val="center"/>
              <w:rPr>
                <w:sz w:val="28"/>
                <w:szCs w:val="28"/>
              </w:rPr>
            </w:pPr>
          </w:p>
          <w:p w:rsidR="00C36C6C" w:rsidRPr="00DC518C" w:rsidRDefault="00C36C6C" w:rsidP="00E37A0E">
            <w:pPr>
              <w:tabs>
                <w:tab w:val="left" w:pos="1890"/>
              </w:tabs>
              <w:jc w:val="center"/>
              <w:rPr>
                <w:sz w:val="28"/>
                <w:szCs w:val="28"/>
              </w:rPr>
            </w:pPr>
            <w:r w:rsidRPr="00DC518C">
              <w:rPr>
                <w:sz w:val="28"/>
                <w:szCs w:val="28"/>
              </w:rPr>
              <w:t>74–70</w:t>
            </w:r>
          </w:p>
          <w:p w:rsidR="00C36C6C" w:rsidRPr="00DC518C" w:rsidRDefault="00C36C6C" w:rsidP="00E37A0E">
            <w:pPr>
              <w:tabs>
                <w:tab w:val="left" w:pos="1890"/>
              </w:tabs>
              <w:jc w:val="center"/>
              <w:rPr>
                <w:sz w:val="28"/>
                <w:szCs w:val="28"/>
              </w:rPr>
            </w:pPr>
            <w:r w:rsidRPr="00DC518C">
              <w:rPr>
                <w:sz w:val="28"/>
                <w:szCs w:val="28"/>
              </w:rPr>
              <w:t>«хорошо»</w:t>
            </w:r>
          </w:p>
          <w:p w:rsidR="00C36C6C" w:rsidRPr="00DC518C" w:rsidRDefault="00C36C6C" w:rsidP="00E37A0E">
            <w:pPr>
              <w:tabs>
                <w:tab w:val="left" w:pos="1890"/>
              </w:tabs>
              <w:jc w:val="center"/>
              <w:rPr>
                <w:sz w:val="28"/>
                <w:szCs w:val="28"/>
              </w:rPr>
            </w:pPr>
          </w:p>
        </w:tc>
      </w:tr>
      <w:tr w:rsidR="00C36C6C" w:rsidTr="00C351C2">
        <w:trPr>
          <w:trHeight w:val="247"/>
        </w:trPr>
        <w:tc>
          <w:tcPr>
            <w:tcW w:w="6379" w:type="dxa"/>
          </w:tcPr>
          <w:p w:rsidR="00C36C6C" w:rsidRDefault="00C36C6C" w:rsidP="00E37A0E">
            <w:pPr>
              <w:jc w:val="both"/>
              <w:rPr>
                <w:sz w:val="28"/>
                <w:szCs w:val="28"/>
                <w:lang w:bidi="en-US"/>
              </w:rPr>
            </w:pPr>
          </w:p>
          <w:p w:rsidR="00C36C6C" w:rsidRPr="00DC518C" w:rsidRDefault="00C36C6C" w:rsidP="00E37A0E">
            <w:pPr>
              <w:jc w:val="both"/>
              <w:rPr>
                <w:sz w:val="28"/>
                <w:szCs w:val="28"/>
                <w:lang w:bidi="en-US"/>
              </w:rPr>
            </w:pPr>
            <w:r>
              <w:rPr>
                <w:sz w:val="28"/>
                <w:szCs w:val="28"/>
                <w:lang w:bidi="en-US"/>
              </w:rPr>
              <w:t>П</w:t>
            </w:r>
            <w:r w:rsidRPr="00DC518C">
              <w:rPr>
                <w:sz w:val="28"/>
                <w:szCs w:val="28"/>
                <w:lang w:bidi="en-US"/>
              </w:rPr>
              <w:t>ри ответе абитуриента обнаружились значительные пробелы в знании учебного материала, при ответе были допущены грубые ошибки. С помощью дополнительных вопросов было частично раскрыто содержание теоретических вопросов, а также сформулировано решение ситуационного задания. На дополнительные вопросы абитуриент отвечал неуверенно и со значительными ошибками.</w:t>
            </w:r>
          </w:p>
        </w:tc>
        <w:tc>
          <w:tcPr>
            <w:tcW w:w="3119" w:type="dxa"/>
          </w:tcPr>
          <w:p w:rsidR="00C36C6C" w:rsidRDefault="00C36C6C" w:rsidP="00E37A0E">
            <w:pPr>
              <w:tabs>
                <w:tab w:val="left" w:pos="1890"/>
              </w:tabs>
              <w:jc w:val="center"/>
              <w:rPr>
                <w:sz w:val="28"/>
                <w:szCs w:val="28"/>
              </w:rPr>
            </w:pPr>
          </w:p>
          <w:p w:rsidR="00C36C6C" w:rsidRPr="00DC518C" w:rsidRDefault="00C36C6C" w:rsidP="00E37A0E">
            <w:pPr>
              <w:tabs>
                <w:tab w:val="left" w:pos="1890"/>
              </w:tabs>
              <w:jc w:val="center"/>
              <w:rPr>
                <w:sz w:val="28"/>
                <w:szCs w:val="28"/>
              </w:rPr>
            </w:pPr>
            <w:r w:rsidRPr="00DC518C">
              <w:rPr>
                <w:sz w:val="28"/>
                <w:szCs w:val="28"/>
              </w:rPr>
              <w:t>69–65</w:t>
            </w:r>
          </w:p>
          <w:p w:rsidR="00C36C6C" w:rsidRPr="00DC518C" w:rsidRDefault="00C36C6C" w:rsidP="00E37A0E">
            <w:pPr>
              <w:tabs>
                <w:tab w:val="left" w:pos="1890"/>
              </w:tabs>
              <w:jc w:val="center"/>
              <w:rPr>
                <w:sz w:val="28"/>
                <w:szCs w:val="28"/>
              </w:rPr>
            </w:pPr>
            <w:r w:rsidRPr="00DC518C">
              <w:rPr>
                <w:sz w:val="28"/>
                <w:szCs w:val="28"/>
              </w:rPr>
              <w:t>«удовлетворительно»</w:t>
            </w:r>
          </w:p>
          <w:p w:rsidR="00C36C6C" w:rsidRPr="00DC518C" w:rsidRDefault="00C36C6C" w:rsidP="00E37A0E">
            <w:pPr>
              <w:tabs>
                <w:tab w:val="left" w:pos="1890"/>
              </w:tabs>
              <w:jc w:val="center"/>
              <w:rPr>
                <w:sz w:val="28"/>
                <w:szCs w:val="28"/>
              </w:rPr>
            </w:pPr>
          </w:p>
        </w:tc>
      </w:tr>
      <w:tr w:rsidR="00C36C6C" w:rsidTr="00C351C2">
        <w:trPr>
          <w:trHeight w:val="247"/>
        </w:trPr>
        <w:tc>
          <w:tcPr>
            <w:tcW w:w="6379" w:type="dxa"/>
          </w:tcPr>
          <w:p w:rsidR="00C36C6C" w:rsidRDefault="00C36C6C" w:rsidP="00E37A0E">
            <w:pPr>
              <w:jc w:val="both"/>
              <w:rPr>
                <w:sz w:val="28"/>
                <w:szCs w:val="28"/>
                <w:lang w:bidi="en-US"/>
              </w:rPr>
            </w:pPr>
          </w:p>
          <w:p w:rsidR="00C36C6C" w:rsidRPr="00DC518C" w:rsidRDefault="00C36C6C" w:rsidP="00E37A0E">
            <w:pPr>
              <w:jc w:val="both"/>
              <w:rPr>
                <w:sz w:val="28"/>
                <w:szCs w:val="28"/>
                <w:lang w:bidi="en-US"/>
              </w:rPr>
            </w:pPr>
            <w:r w:rsidRPr="00DC518C">
              <w:rPr>
                <w:sz w:val="28"/>
                <w:szCs w:val="28"/>
                <w:lang w:bidi="en-US"/>
              </w:rPr>
              <w:t>При ответе абитуриента обнаружились значительные пробелы в знании учебного материала, при ответе были допущены грубые ошибки. На дополнительные вопросы абитуриент отвечал неуверенно и со значительными ошибками. Уровень знаний не позволяет приступить к освоению основной образовательной программы.</w:t>
            </w:r>
          </w:p>
        </w:tc>
        <w:tc>
          <w:tcPr>
            <w:tcW w:w="3119" w:type="dxa"/>
          </w:tcPr>
          <w:p w:rsidR="00C36C6C" w:rsidRDefault="00C36C6C" w:rsidP="00E37A0E">
            <w:pPr>
              <w:tabs>
                <w:tab w:val="left" w:pos="1890"/>
              </w:tabs>
              <w:jc w:val="center"/>
              <w:rPr>
                <w:sz w:val="28"/>
                <w:szCs w:val="28"/>
              </w:rPr>
            </w:pPr>
          </w:p>
          <w:p w:rsidR="00C36C6C" w:rsidRPr="00DC518C" w:rsidRDefault="00C36C6C" w:rsidP="00E37A0E">
            <w:pPr>
              <w:tabs>
                <w:tab w:val="left" w:pos="1890"/>
              </w:tabs>
              <w:jc w:val="center"/>
              <w:rPr>
                <w:sz w:val="28"/>
                <w:szCs w:val="28"/>
              </w:rPr>
            </w:pPr>
            <w:r w:rsidRPr="00DC518C">
              <w:rPr>
                <w:sz w:val="28"/>
                <w:szCs w:val="28"/>
              </w:rPr>
              <w:t>64-60</w:t>
            </w:r>
          </w:p>
          <w:p w:rsidR="00C36C6C" w:rsidRPr="00DC518C" w:rsidRDefault="00C36C6C" w:rsidP="00E37A0E">
            <w:pPr>
              <w:tabs>
                <w:tab w:val="left" w:pos="1890"/>
              </w:tabs>
              <w:jc w:val="center"/>
              <w:rPr>
                <w:sz w:val="28"/>
                <w:szCs w:val="28"/>
              </w:rPr>
            </w:pPr>
            <w:r w:rsidRPr="00DC518C">
              <w:rPr>
                <w:sz w:val="28"/>
                <w:szCs w:val="28"/>
              </w:rPr>
              <w:t>«удовлетворительно»</w:t>
            </w:r>
          </w:p>
          <w:p w:rsidR="00C36C6C" w:rsidRPr="00DC518C" w:rsidRDefault="00C36C6C" w:rsidP="00E37A0E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C36C6C" w:rsidTr="00C351C2">
        <w:trPr>
          <w:trHeight w:val="247"/>
        </w:trPr>
        <w:tc>
          <w:tcPr>
            <w:tcW w:w="6379" w:type="dxa"/>
          </w:tcPr>
          <w:p w:rsidR="00C36C6C" w:rsidRDefault="00C36C6C" w:rsidP="00E37A0E">
            <w:pPr>
              <w:jc w:val="both"/>
              <w:rPr>
                <w:sz w:val="28"/>
                <w:szCs w:val="28"/>
                <w:lang w:bidi="en-US"/>
              </w:rPr>
            </w:pPr>
          </w:p>
          <w:p w:rsidR="00C36C6C" w:rsidRPr="00DC518C" w:rsidRDefault="00C36C6C" w:rsidP="00E37A0E">
            <w:pPr>
              <w:jc w:val="both"/>
              <w:rPr>
                <w:sz w:val="28"/>
                <w:szCs w:val="28"/>
                <w:lang w:bidi="en-US"/>
              </w:rPr>
            </w:pPr>
            <w:r w:rsidRPr="00DC518C">
              <w:rPr>
                <w:sz w:val="28"/>
                <w:szCs w:val="28"/>
                <w:lang w:bidi="en-US"/>
              </w:rPr>
              <w:t>Абитуриент отказался отвечать на вопросы</w:t>
            </w:r>
          </w:p>
        </w:tc>
        <w:tc>
          <w:tcPr>
            <w:tcW w:w="3119" w:type="dxa"/>
          </w:tcPr>
          <w:p w:rsidR="00C36C6C" w:rsidRDefault="00C36C6C" w:rsidP="00E37A0E">
            <w:pPr>
              <w:tabs>
                <w:tab w:val="left" w:pos="1890"/>
              </w:tabs>
              <w:jc w:val="center"/>
              <w:rPr>
                <w:sz w:val="28"/>
                <w:szCs w:val="28"/>
              </w:rPr>
            </w:pPr>
          </w:p>
          <w:p w:rsidR="00C36C6C" w:rsidRPr="00DC518C" w:rsidRDefault="00C36C6C" w:rsidP="00E37A0E">
            <w:pPr>
              <w:tabs>
                <w:tab w:val="left" w:pos="1890"/>
              </w:tabs>
              <w:jc w:val="center"/>
              <w:rPr>
                <w:sz w:val="28"/>
                <w:szCs w:val="28"/>
              </w:rPr>
            </w:pPr>
            <w:r w:rsidRPr="00DC518C">
              <w:rPr>
                <w:sz w:val="28"/>
                <w:szCs w:val="28"/>
              </w:rPr>
              <w:t>0</w:t>
            </w:r>
          </w:p>
        </w:tc>
      </w:tr>
    </w:tbl>
    <w:p w:rsidR="00C36C6C" w:rsidRDefault="00C36C6C" w:rsidP="00C36C6C">
      <w:pPr>
        <w:rPr>
          <w:sz w:val="28"/>
          <w:szCs w:val="28"/>
        </w:rPr>
      </w:pPr>
    </w:p>
    <w:p w:rsidR="00C36C6C" w:rsidRDefault="00C36C6C" w:rsidP="00C36C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подготовлена доктором педагогических наук, профессором кафедры социальной педагогики и психологии </w:t>
      </w:r>
      <w:proofErr w:type="spellStart"/>
      <w:r>
        <w:rPr>
          <w:sz w:val="28"/>
          <w:szCs w:val="28"/>
        </w:rPr>
        <w:t>Палаткиной</w:t>
      </w:r>
      <w:proofErr w:type="spellEnd"/>
      <w:r>
        <w:rPr>
          <w:sz w:val="28"/>
          <w:szCs w:val="28"/>
        </w:rPr>
        <w:t xml:space="preserve"> Г.В.</w:t>
      </w:r>
    </w:p>
    <w:p w:rsidR="00C36C6C" w:rsidRDefault="00C36C6C" w:rsidP="00C36C6C">
      <w:pPr>
        <w:jc w:val="both"/>
        <w:rPr>
          <w:sz w:val="28"/>
          <w:szCs w:val="28"/>
        </w:rPr>
      </w:pPr>
    </w:p>
    <w:p w:rsidR="00C36C6C" w:rsidRDefault="00C36C6C" w:rsidP="00C36C6C">
      <w:pPr>
        <w:jc w:val="both"/>
        <w:rPr>
          <w:sz w:val="28"/>
          <w:szCs w:val="28"/>
        </w:rPr>
      </w:pPr>
      <w:r>
        <w:rPr>
          <w:sz w:val="28"/>
          <w:szCs w:val="28"/>
        </w:rPr>
        <w:t>Программа обсуждена и утверждена на заседании кафедры социа</w:t>
      </w:r>
      <w:r w:rsidR="006A6695">
        <w:rPr>
          <w:sz w:val="28"/>
          <w:szCs w:val="28"/>
        </w:rPr>
        <w:t>льной педагогики и психологии АГУ</w:t>
      </w:r>
      <w:r>
        <w:rPr>
          <w:sz w:val="28"/>
          <w:szCs w:val="28"/>
        </w:rPr>
        <w:t xml:space="preserve"> от 0</w:t>
      </w:r>
      <w:r w:rsidR="006A6695">
        <w:rPr>
          <w:sz w:val="28"/>
          <w:szCs w:val="28"/>
        </w:rPr>
        <w:t>6.0</w:t>
      </w:r>
      <w:r>
        <w:rPr>
          <w:sz w:val="28"/>
          <w:szCs w:val="28"/>
        </w:rPr>
        <w:t>9.1</w:t>
      </w:r>
      <w:r w:rsidR="006A6695">
        <w:rPr>
          <w:sz w:val="28"/>
          <w:szCs w:val="28"/>
        </w:rPr>
        <w:t>8</w:t>
      </w:r>
      <w:r>
        <w:rPr>
          <w:sz w:val="28"/>
          <w:szCs w:val="28"/>
        </w:rPr>
        <w:t xml:space="preserve"> № 2</w:t>
      </w:r>
    </w:p>
    <w:p w:rsidR="00C36C6C" w:rsidRDefault="00C36C6C" w:rsidP="00C36C6C">
      <w:pPr>
        <w:jc w:val="both"/>
        <w:rPr>
          <w:sz w:val="28"/>
          <w:szCs w:val="28"/>
        </w:rPr>
      </w:pPr>
    </w:p>
    <w:sectPr w:rsidR="00C36C6C" w:rsidSect="002A1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9D"/>
    <w:rsid w:val="001A449A"/>
    <w:rsid w:val="00235BEA"/>
    <w:rsid w:val="002A164B"/>
    <w:rsid w:val="002F2C9D"/>
    <w:rsid w:val="00325DCD"/>
    <w:rsid w:val="006A6695"/>
    <w:rsid w:val="00C351C2"/>
    <w:rsid w:val="00C36C6C"/>
    <w:rsid w:val="00C4579F"/>
    <w:rsid w:val="00DA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6B9162-6A9B-4387-9447-EB8115F0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2C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3">
    <w:name w:val="Содержимое таблицы"/>
    <w:basedOn w:val="a"/>
    <w:rsid w:val="002F2C9D"/>
    <w:pPr>
      <w:widowControl w:val="0"/>
      <w:suppressLineNumbers/>
      <w:suppressAutoHyphens/>
    </w:pPr>
    <w:rPr>
      <w:rFonts w:ascii="Arial" w:eastAsia="Lucida Sans Unicode" w:hAnsi="Arial" w:cs="Mangal"/>
      <w:kern w:val="2"/>
      <w:sz w:val="20"/>
      <w:lang w:eastAsia="hi-IN" w:bidi="hi-IN"/>
    </w:rPr>
  </w:style>
  <w:style w:type="paragraph" w:customStyle="1" w:styleId="Style1">
    <w:name w:val="Style1"/>
    <w:basedOn w:val="a"/>
    <w:rsid w:val="002F2C9D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styleId="a4">
    <w:name w:val="Normal (Web)"/>
    <w:basedOn w:val="a"/>
    <w:uiPriority w:val="99"/>
    <w:unhideWhenUsed/>
    <w:rsid w:val="002F2C9D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2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1652</Words>
  <Characters>9422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ckk-PC1</dc:creator>
  <cp:keywords/>
  <dc:description/>
  <cp:lastModifiedBy>Марина Козак</cp:lastModifiedBy>
  <cp:revision>8</cp:revision>
  <cp:lastPrinted>2018-09-19T09:34:00Z</cp:lastPrinted>
  <dcterms:created xsi:type="dcterms:W3CDTF">2018-09-20T10:33:00Z</dcterms:created>
  <dcterms:modified xsi:type="dcterms:W3CDTF">2018-09-25T06:42:00Z</dcterms:modified>
</cp:coreProperties>
</file>