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60" w:rsidRDefault="00F72260" w:rsidP="00F722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Дифракционный структурный анализ</w:t>
      </w:r>
    </w:p>
    <w:p w:rsidR="00D16A52" w:rsidRPr="00D16A52" w:rsidRDefault="00D16A52" w:rsidP="00D16A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D16A52" w:rsidRPr="00D16A52" w:rsidTr="00D16A5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A52" w:rsidRPr="00D16A52" w:rsidRDefault="00D16A52" w:rsidP="00D16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A52" w:rsidRPr="00D16A52" w:rsidRDefault="00D16A52" w:rsidP="00D16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22.38, В 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A52" w:rsidRPr="00D16A52" w:rsidRDefault="00D16A52" w:rsidP="00D16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16A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Водолазская</w:t>
            </w:r>
            <w:proofErr w:type="spellEnd"/>
            <w:r w:rsidRPr="00D16A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 атомов и атомных явлений: Лабораторный практикум : доп. научно-метод. советом по физике М-</w:t>
            </w:r>
            <w:proofErr w:type="spellStart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032200 "Физика" и по направлениям: 510400 "Физика", 550700 "Электроника и микроэлектроника", 551600 Материаловедение и технология новых материалов. - Астрахань</w:t>
            </w:r>
            <w:proofErr w:type="gramStart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- 144 с. + CD ROM. - (Федеральное агентство по образованию АГУ). - ISBN 978-5-9926-0252-4: </w:t>
            </w:r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B251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УЧ-23</w:t>
            </w:r>
            <w:r w:rsidRPr="00D16A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F72260" w:rsidRDefault="00F72260">
      <w:bookmarkStart w:id="0" w:name="_GoBack"/>
      <w:bookmarkEnd w:id="0"/>
    </w:p>
    <w:p w:rsidR="009D7345" w:rsidRDefault="00F72260">
      <w:r w:rsidRPr="00F72260">
        <w:t xml:space="preserve">Ищенко А.А., Дифракция электронов: структура и динамика свободных молекул и конденсированного состояния вещества [Электронный ресурс] / Ищенко А.А., </w:t>
      </w:r>
      <w:proofErr w:type="spellStart"/>
      <w:r w:rsidRPr="00F72260">
        <w:t>Гиричев</w:t>
      </w:r>
      <w:proofErr w:type="spellEnd"/>
      <w:r w:rsidRPr="00F72260">
        <w:t xml:space="preserve"> Г.В., Тарасов Ю.И. - М.</w:t>
      </w:r>
      <w:proofErr w:type="gramStart"/>
      <w:r w:rsidRPr="00F72260">
        <w:t xml:space="preserve"> :</w:t>
      </w:r>
      <w:proofErr w:type="gramEnd"/>
      <w:r w:rsidRPr="00F72260">
        <w:t xml:space="preserve"> ФИЗМАТЛИТ, 2013. - 616 с. - ISBN 978-5-9221-1447-9 - Режим доступа: </w:t>
      </w:r>
      <w:hyperlink r:id="rId5" w:history="1">
        <w:r w:rsidRPr="002413A9">
          <w:rPr>
            <w:rStyle w:val="a3"/>
          </w:rPr>
          <w:t>http://www.studentlibrary.ru/book/ISBN9785922114479.html</w:t>
        </w:r>
      </w:hyperlink>
    </w:p>
    <w:p w:rsidR="00F72260" w:rsidRDefault="00F72260">
      <w:r w:rsidRPr="00F72260">
        <w:t>Дорошенко В.А., Дифракция электромагнитных волн на незамкнутых конических структурах [Электронный ресурс] / Дорошенко В.А., Кравченко В.Ф.; Под ред. В.Ф. Кравченко. - М.</w:t>
      </w:r>
      <w:proofErr w:type="gramStart"/>
      <w:r w:rsidRPr="00F72260">
        <w:t xml:space="preserve"> :</w:t>
      </w:r>
      <w:proofErr w:type="gramEnd"/>
      <w:r w:rsidRPr="00F72260">
        <w:t xml:space="preserve"> ФИЗМАТЛИТ, 2009. - 272 с. - ISBN 978-5-9221-0966-6 - Режим доступа: </w:t>
      </w:r>
      <w:hyperlink r:id="rId6" w:history="1">
        <w:r w:rsidRPr="002413A9">
          <w:rPr>
            <w:rStyle w:val="a3"/>
          </w:rPr>
          <w:t>http://www.studentlibrary.ru/book/ISBN9785922109666.html</w:t>
        </w:r>
      </w:hyperlink>
    </w:p>
    <w:p w:rsidR="00F72260" w:rsidRDefault="00F72260">
      <w:r w:rsidRPr="00F72260">
        <w:t xml:space="preserve">Современные методы структурного анализа веществ [Электронный ресурс]: учебник / Куприянов М.Ф., </w:t>
      </w:r>
      <w:proofErr w:type="spellStart"/>
      <w:r w:rsidRPr="00F72260">
        <w:t>Рудская</w:t>
      </w:r>
      <w:proofErr w:type="spellEnd"/>
      <w:r w:rsidRPr="00F72260">
        <w:t xml:space="preserve"> А.Г., </w:t>
      </w:r>
      <w:proofErr w:type="spellStart"/>
      <w:r w:rsidRPr="00F72260">
        <w:t>Кофанова</w:t>
      </w:r>
      <w:proofErr w:type="spellEnd"/>
      <w:r w:rsidRPr="00F72260">
        <w:t xml:space="preserve"> Н.Б., </w:t>
      </w:r>
      <w:proofErr w:type="spellStart"/>
      <w:r w:rsidRPr="00F72260">
        <w:t>Кабиров</w:t>
      </w:r>
      <w:proofErr w:type="spellEnd"/>
      <w:r w:rsidRPr="00F72260">
        <w:t xml:space="preserve"> Ю. В., Разумная А.Г. - Ростов н/Д</w:t>
      </w:r>
      <w:proofErr w:type="gramStart"/>
      <w:r w:rsidRPr="00F72260">
        <w:t xml:space="preserve"> :</w:t>
      </w:r>
      <w:proofErr w:type="gramEnd"/>
      <w:r w:rsidRPr="00F72260">
        <w:t xml:space="preserve"> Изд-во ЮФУ, 2009. - </w:t>
      </w:r>
      <w:hyperlink r:id="rId7" w:history="1">
        <w:r w:rsidRPr="002413A9">
          <w:rPr>
            <w:rStyle w:val="a3"/>
          </w:rPr>
          <w:t>http://www.studentlibrary.ru/book/ISBN9785927506538.html</w:t>
        </w:r>
      </w:hyperlink>
    </w:p>
    <w:p w:rsidR="00F72260" w:rsidRDefault="00F72260">
      <w:r w:rsidRPr="00F72260">
        <w:t xml:space="preserve">Методы анализа и синтеза когерентных световых полей [Электронный ресурс] / </w:t>
      </w:r>
      <w:proofErr w:type="spellStart"/>
      <w:r w:rsidRPr="00F72260">
        <w:t>Волостников</w:t>
      </w:r>
      <w:proofErr w:type="spellEnd"/>
      <w:r w:rsidRPr="00F72260">
        <w:t xml:space="preserve"> В.Г - М.</w:t>
      </w:r>
      <w:proofErr w:type="gramStart"/>
      <w:r w:rsidRPr="00F72260">
        <w:t xml:space="preserve"> :</w:t>
      </w:r>
      <w:proofErr w:type="gramEnd"/>
      <w:r w:rsidRPr="00F72260">
        <w:t xml:space="preserve"> ФИЗМАТЛИТ, 2014. - </w:t>
      </w:r>
      <w:hyperlink r:id="rId8" w:history="1">
        <w:r w:rsidRPr="002413A9">
          <w:rPr>
            <w:rStyle w:val="a3"/>
          </w:rPr>
          <w:t>http://www.studentlibrary.ru/book/ISBN9785922115865.html</w:t>
        </w:r>
      </w:hyperlink>
    </w:p>
    <w:p w:rsidR="00F72260" w:rsidRDefault="00F72260"/>
    <w:p w:rsidR="00D16A52" w:rsidRDefault="00D16A52" w:rsidP="00A97DD3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(КОРРЕКТИРОВКА ЛИТЕРАТУРЫ ПРЕДШЕСТВУЮЩЕЙ РПД)</w:t>
      </w:r>
      <w:proofErr w:type="gramStart"/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:</w:t>
      </w:r>
      <w:proofErr w:type="gramEnd"/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Учебно-методическое и информационное обеспечение дисциплины (основная литература):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[1]</w:t>
      </w:r>
      <w:r w:rsidR="00D16A52" w:rsidRPr="00D16A52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="00D16A5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НЕТ ДОГОВОРА</w:t>
      </w:r>
      <w:r w:rsidR="00D16A52" w:rsidRPr="00D16A5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! 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2F2F2"/>
          <w:lang w:eastAsia="ru-RU"/>
        </w:rPr>
        <w:t>Рентгеноструктурный анализ: краткий курс лекций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. 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Автор</w:t>
      </w:r>
      <w:proofErr w:type="gram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:П</w:t>
      </w:r>
      <w:proofErr w:type="gram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анова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Т.В. Издательство: Издательство Омского государственного университета им. Ф.М. Достоевского, 2012 г.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(</w:t>
      </w:r>
      <w:hyperlink r:id="rId9" w:tgtFrame="_blank" w:history="1"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http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://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www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.</w:t>
        </w:r>
        <w:r w:rsidRPr="00A97DD3">
          <w:rPr>
            <w:rFonts w:ascii="Times New Roman" w:eastAsia="Times New Roman" w:hAnsi="Times New Roman" w:cs="Times New Roman"/>
            <w:color w:val="C00000"/>
            <w:sz w:val="24"/>
            <w:szCs w:val="24"/>
            <w:u w:val="single"/>
            <w:lang w:val="en-US" w:eastAsia="ru-RU"/>
          </w:rPr>
          <w:t>knigafund</w:t>
        </w:r>
        <w:r w:rsidRPr="00A97DD3">
          <w:rPr>
            <w:rFonts w:ascii="Times New Roman" w:eastAsia="Times New Roman" w:hAnsi="Times New Roman" w:cs="Times New Roman"/>
            <w:color w:val="C00000"/>
            <w:sz w:val="24"/>
            <w:szCs w:val="24"/>
            <w:u w:val="single"/>
            <w:lang w:eastAsia="ru-RU"/>
          </w:rPr>
          <w:t>.</w:t>
        </w:r>
        <w:r w:rsidRPr="00A97DD3">
          <w:rPr>
            <w:rFonts w:ascii="Times New Roman" w:eastAsia="Times New Roman" w:hAnsi="Times New Roman" w:cs="Times New Roman"/>
            <w:color w:val="C00000"/>
            <w:sz w:val="24"/>
            <w:szCs w:val="24"/>
            <w:u w:val="single"/>
            <w:lang w:val="en-US" w:eastAsia="ru-RU"/>
          </w:rPr>
          <w:t>ru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/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books</w:t>
        </w:r>
      </w:hyperlink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)</w:t>
      </w:r>
      <w:hyperlink r:id="rId10" w:tgtFrame="_blank" w:history="1"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http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://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www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.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knigafund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.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ru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/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val="en-US" w:eastAsia="ru-RU"/>
          </w:rPr>
          <w:t>books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/178856</w:t>
        </w:r>
      </w:hyperlink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[2] </w:t>
      </w:r>
      <w:r w:rsidR="00D16A5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НЕТ ДОГОВОРА! 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2F2F2"/>
          <w:lang w:eastAsia="ru-RU"/>
        </w:rPr>
        <w:t>Синхротронное излучение.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 Методы исследования структуры веществ: учебное пособие. 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Автор</w:t>
      </w:r>
      <w:proofErr w:type="gram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:Ф</w:t>
      </w:r>
      <w:proofErr w:type="gram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етисов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Г.В. Издательство: ФИЗМАТЛИТ, 2011 г. (</w:t>
      </w:r>
      <w:hyperlink r:id="rId11" w:tgtFrame="_blank" w:history="1"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http://www.</w:t>
        </w:r>
        <w:r w:rsidRPr="00A97DD3">
          <w:rPr>
            <w:rFonts w:ascii="Times New Roman" w:eastAsia="Times New Roman" w:hAnsi="Times New Roman" w:cs="Times New Roman"/>
            <w:color w:val="C00000"/>
            <w:sz w:val="24"/>
            <w:szCs w:val="24"/>
            <w:u w:val="single"/>
            <w:lang w:eastAsia="ru-RU"/>
          </w:rPr>
          <w:t>knigafund.ru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/books</w:t>
        </w:r>
      </w:hyperlink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)</w:t>
      </w:r>
      <w:hyperlink r:id="rId12" w:tgtFrame="_blank" w:history="1"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http://www.studentlibrary.ru/book/ISBN9785922108058.html</w:t>
        </w:r>
      </w:hyperlink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>[3] </w:t>
      </w:r>
      <w:r w:rsidR="00D16A52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НЕТ ДОГОВОРА! 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2F2F2"/>
          <w:lang w:eastAsia="ru-RU"/>
        </w:rPr>
        <w:t>Физика конденсированного состояния вещества: учебное пособие. 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Издательство: Издательство Омского государственного университета им. Ф.М. Достоевского, 2008 г. (</w:t>
      </w:r>
      <w:hyperlink r:id="rId13" w:tgtFrame="_blank" w:history="1"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http://www.</w:t>
        </w:r>
        <w:r w:rsidRPr="00A97DD3">
          <w:rPr>
            <w:rFonts w:ascii="Times New Roman" w:eastAsia="Times New Roman" w:hAnsi="Times New Roman" w:cs="Times New Roman"/>
            <w:b/>
            <w:color w:val="C00000"/>
            <w:sz w:val="24"/>
            <w:szCs w:val="24"/>
            <w:u w:val="single"/>
            <w:lang w:eastAsia="ru-RU"/>
          </w:rPr>
          <w:t>knigafund.ru</w:t>
        </w:r>
        <w:r w:rsidRPr="00A97DD3">
          <w:rPr>
            <w:rFonts w:ascii="Times New Roman" w:eastAsia="Times New Roman" w:hAnsi="Times New Roman" w:cs="Times New Roman"/>
            <w:color w:val="0D0D0D"/>
            <w:sz w:val="24"/>
            <w:szCs w:val="24"/>
            <w:u w:val="single"/>
            <w:lang w:eastAsia="ru-RU"/>
          </w:rPr>
          <w:t>/books</w:t>
        </w:r>
      </w:hyperlink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)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[4] </w:t>
      </w:r>
      <w:r w:rsidR="00D16A52" w:rsidRPr="008B25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24 </w:t>
      </w:r>
      <w:proofErr w:type="gramStart"/>
      <w:r w:rsidR="00D16A52" w:rsidRPr="008B25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ЭКЗ</w:t>
      </w:r>
      <w:proofErr w:type="gramEnd"/>
      <w:r w:rsidR="00D16A52" w:rsidRPr="008B25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Физика атомов и атомных явлений. Лабораторный практикум: учебное пособие. Авторы: 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Водолазская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И.В., Смирнов В.В. Издательский дом «Астраханский университет», 2009 г., 143 с.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textAlignment w:val="baseline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[5] </w:t>
      </w:r>
      <w:r w:rsidR="008B25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НЕТ 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Физическое материаловедение. Б.А. Калинина. М: Москва, 2007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textAlignment w:val="baseline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[6] </w:t>
      </w:r>
      <w:r w:rsidR="008B25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нет 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Наноматериалы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и  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нанотехнологии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  Минск «Издательский центр БГУ»,2008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left="283" w:hanging="283"/>
        <w:textAlignment w:val="baseline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[7] </w:t>
      </w:r>
      <w:r w:rsidR="008B25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нет 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Основы кристаллографии и кристаллофизики. Н.П. Белов, О.К. 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Покопцева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А.Д. Яськов. М. Санкт Петербург, 2009.</w:t>
      </w:r>
    </w:p>
    <w:p w:rsidR="00A97DD3" w:rsidRPr="00A97DD3" w:rsidRDefault="00A97DD3" w:rsidP="00A97DD3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A97DD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Сведения о составителях:</w:t>
      </w:r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 док</w:t>
      </w:r>
      <w:proofErr w:type="gram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</w:t>
      </w:r>
      <w:proofErr w:type="gram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proofErr w:type="spellStart"/>
      <w:proofErr w:type="gram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п</w:t>
      </w:r>
      <w:proofErr w:type="gram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ед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. наук, канд. ф.-м. наук, Смирнов В.В., зав. кафедрой </w:t>
      </w:r>
      <w:proofErr w:type="spellStart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МиТС</w:t>
      </w:r>
      <w:proofErr w:type="spellEnd"/>
      <w:r w:rsidRPr="00A97DD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</w:t>
      </w:r>
    </w:p>
    <w:p w:rsidR="00F72260" w:rsidRPr="00D16A52" w:rsidRDefault="00F72260">
      <w:pPr>
        <w:rPr>
          <w:sz w:val="24"/>
          <w:szCs w:val="24"/>
        </w:rPr>
      </w:pPr>
    </w:p>
    <w:sectPr w:rsidR="00F72260" w:rsidRPr="00D1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60"/>
    <w:rsid w:val="008B2514"/>
    <w:rsid w:val="009D7345"/>
    <w:rsid w:val="00A97DD3"/>
    <w:rsid w:val="00D16A52"/>
    <w:rsid w:val="00F7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2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2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15865.html" TargetMode="External"/><Relationship Id="rId13" Type="http://schemas.openxmlformats.org/officeDocument/2006/relationships/hyperlink" Target="http://www.knigafund.ru/book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7506538.html" TargetMode="External"/><Relationship Id="rId12" Type="http://schemas.openxmlformats.org/officeDocument/2006/relationships/hyperlink" Target="http://www.studentlibrary.ru/book/ISBN978592210805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109666.html" TargetMode="External"/><Relationship Id="rId11" Type="http://schemas.openxmlformats.org/officeDocument/2006/relationships/hyperlink" Target="http://www.knigafund.ru/books" TargetMode="External"/><Relationship Id="rId5" Type="http://schemas.openxmlformats.org/officeDocument/2006/relationships/hyperlink" Target="http://www.studentlibrary.ru/book/ISBN9785922114479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knigafund.ru/books/1788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nigafund.ru/book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4</cp:revision>
  <dcterms:created xsi:type="dcterms:W3CDTF">2019-09-11T12:51:00Z</dcterms:created>
  <dcterms:modified xsi:type="dcterms:W3CDTF">2019-09-13T07:53:00Z</dcterms:modified>
</cp:coreProperties>
</file>