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639" w:rsidRPr="00775639" w:rsidRDefault="00775639" w:rsidP="007756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Практикум по анализу художественного текста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6"/>
        <w:gridCol w:w="1124"/>
        <w:gridCol w:w="7995"/>
      </w:tblGrid>
      <w:tr w:rsidR="00775639" w:rsidRPr="00775639" w:rsidTr="0077563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Б 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Бабенко, Людмила Григорьевна.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Лингвистический анализ художественного текста : учеб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Екатеринбург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Уральского университета, 2000. - 533 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5-7525-1078-3: </w:t>
            </w:r>
            <w:r w:rsidR="00434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4348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УЧ-4; ЧЗ-1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5639" w:rsidRPr="00775639" w:rsidTr="0077563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81.411.2-96, В 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8BB" w:rsidRDefault="00775639" w:rsidP="00434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563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Вартаньянц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Пособие по анализу художественного текста для иностранных студентов-филологов. 3-5 годы обучения : доп.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сред. спец. образ. в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иностранцев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Рус. яз., 1986. - 211 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</w:p>
          <w:p w:rsidR="00775639" w:rsidRPr="004348BB" w:rsidRDefault="004348BB" w:rsidP="004348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="00775639" w:rsidRPr="004348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АБ-46;  ФИЯ-1</w:t>
            </w:r>
          </w:p>
        </w:tc>
      </w:tr>
      <w:tr w:rsidR="00775639" w:rsidRPr="00775639" w:rsidTr="0077563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Г 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563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Гореликова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М.И.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Лингвистический анализ художественного текста. - изд. 2-е ;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Рус. яз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1989. - 152 с. - </w:t>
            </w:r>
            <w:r w:rsidR="00434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4348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</w:t>
            </w:r>
          </w:p>
        </w:tc>
      </w:tr>
      <w:tr w:rsidR="00775639" w:rsidRPr="00775639" w:rsidTr="0077563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К 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Купина, Н.А.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Лингвистический анализ художественного текста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отд.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- 78 с. - (МГЗПИ). - </w:t>
            </w:r>
            <w:r w:rsidRPr="004348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УЧ-62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5639" w:rsidRPr="00775639" w:rsidTr="0077563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81.43.21-7, 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Пелевина, Н.Ф.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Стилистический анализ художественного текста : доп.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.С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ССР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специальности №2103 "Иностранные языки". - Л.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- 271 с. - </w:t>
            </w:r>
            <w:r w:rsidRPr="004348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ФИЯ-3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5639" w:rsidRPr="00775639" w:rsidTr="0077563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Л 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7563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Лингвистический анализ художественного текста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для самостоятельной работы над курсом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1988. - 111 с. - (МГЗПИ). - </w:t>
            </w:r>
            <w:r w:rsidR="00434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 w:rsidRPr="004348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УЧ-69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5639" w:rsidRPr="00775639" w:rsidTr="0077563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С 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563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Студнева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Лингвистический анализ художественного текста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Волгоград, 1983. - 88 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(Волгоградский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- </w:t>
            </w:r>
            <w:r w:rsidRPr="004348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УЧ-74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5639" w:rsidRPr="00775639" w:rsidTr="0077563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81.411.2-96, 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563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Шанский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Лингвистический анализ художественного текста : учеб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- 415 с. - </w:t>
            </w:r>
            <w:r w:rsidRPr="004348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УЧ-60; ЧЗ-1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5639" w:rsidRPr="00775639" w:rsidTr="0077563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С 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7563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Сырица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Г.С.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Филологический анализ художественного текста : учеб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2005. - 344 с. - ISBN 5-89349-841-0: </w:t>
            </w:r>
            <w:r w:rsidR="00434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</w:t>
            </w:r>
            <w:r w:rsidRPr="004348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УЧ-8; ЧЗ-2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75639" w:rsidRPr="00775639" w:rsidTr="0077563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Е 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39" w:rsidRPr="00775639" w:rsidRDefault="00775639" w:rsidP="00775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7563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Емельянов, В.А.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Анализ и интерпретация рассказа Ю. Казакова "Арктур - гончий пес" : метод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екомендации. - Астрахань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- 45 с. - (</w:t>
            </w:r>
            <w:proofErr w:type="spell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434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</w:t>
            </w:r>
            <w:r w:rsidRPr="004348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УЧ-2; ЧЗ-2</w:t>
            </w:r>
            <w:r w:rsidRPr="0077563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F3334E" w:rsidRDefault="00F3334E"/>
    <w:p w:rsidR="00775639" w:rsidRDefault="00775639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Купина H.A., Филологический анализ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художественного</w:t>
      </w:r>
      <w:r w:rsidR="000775CE"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текста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[Электронный ресурс]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практикум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/ Купина Н.А. - 3-е изд., стереотип.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2016. - 408 с. - ISBN 978-5-89349-391-7 - Режим доступа: </w:t>
      </w:r>
      <w:hyperlink r:id="rId4" w:history="1">
        <w:r w:rsidRPr="0077493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http://www.studentlibrary.ru/book/ISBN9785893493917.html</w:t>
        </w:r>
      </w:hyperlink>
    </w:p>
    <w:p w:rsidR="00775639" w:rsidRDefault="00775639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Шуверова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Т.Д.,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Reading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,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Translation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and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Style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: лингвостилистический и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предпереводческий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анализ</w:t>
      </w:r>
      <w:r w:rsidR="000775CE"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текста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[Электронный ресурс] : учеб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.</w:t>
      </w:r>
      <w:proofErr w:type="gramEnd"/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proofErr w:type="gram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</w:t>
      </w:r>
      <w:proofErr w:type="gramEnd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особие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/ Т.Д.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Шуверова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Прометей, 2012. - 146 с. - ISBN 978-5-7042-2443-3 - Режим доступа: </w:t>
      </w:r>
      <w:hyperlink r:id="rId5" w:history="1">
        <w:r w:rsidRPr="0077493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http://www.studentlibrary.ru/book/ISBN9785704224433.html</w:t>
        </w:r>
      </w:hyperlink>
    </w:p>
    <w:p w:rsidR="00775639" w:rsidRDefault="00775639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Сырица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Г.С., Филологический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анализ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художественного</w:t>
      </w:r>
      <w:r w:rsidR="000775CE"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текста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[Электронный ресурс] / Г.С.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Сырица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2015. - 344 с. - ISBN 978-5-89349-841-7 - Режим доступа: </w:t>
      </w:r>
      <w:hyperlink r:id="rId6" w:history="1">
        <w:r w:rsidRPr="0077493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http://www.studentlibrary.ru/book/ISBN9785893498417.html</w:t>
        </w:r>
      </w:hyperlink>
    </w:p>
    <w:p w:rsidR="00775639" w:rsidRDefault="00775639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lastRenderedPageBreak/>
        <w:t>Александрович</w:t>
      </w:r>
      <w:r w:rsidRPr="00775639">
        <w:rPr>
          <w:rFonts w:ascii="LatoWeb" w:hAnsi="LatoWeb"/>
          <w:color w:val="333333"/>
          <w:sz w:val="18"/>
          <w:szCs w:val="18"/>
          <w:shd w:val="clear" w:color="auto" w:fill="F7F7F7"/>
          <w:lang w:val="en-US"/>
        </w:rPr>
        <w:t xml:space="preserve"> 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Н</w:t>
      </w:r>
      <w:r w:rsidRPr="00775639">
        <w:rPr>
          <w:rFonts w:ascii="LatoWeb" w:hAnsi="LatoWeb"/>
          <w:color w:val="333333"/>
          <w:sz w:val="18"/>
          <w:szCs w:val="18"/>
          <w:shd w:val="clear" w:color="auto" w:fill="F7F7F7"/>
          <w:lang w:val="en-US"/>
        </w:rPr>
        <w:t>.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</w:t>
      </w:r>
      <w:r w:rsidRPr="00775639">
        <w:rPr>
          <w:rFonts w:ascii="LatoWeb" w:hAnsi="LatoWeb"/>
          <w:color w:val="333333"/>
          <w:sz w:val="18"/>
          <w:szCs w:val="18"/>
          <w:shd w:val="clear" w:color="auto" w:fill="F7F7F7"/>
          <w:lang w:val="en-US"/>
        </w:rPr>
        <w:t>., Stylistic analysis of a literary text</w:t>
      </w:r>
      <w:proofErr w:type="gramStart"/>
      <w:r w:rsidRPr="00775639">
        <w:rPr>
          <w:rFonts w:ascii="LatoWeb" w:hAnsi="LatoWeb"/>
          <w:color w:val="333333"/>
          <w:sz w:val="18"/>
          <w:szCs w:val="18"/>
          <w:shd w:val="clear" w:color="auto" w:fill="F7F7F7"/>
          <w:lang w:val="en-US"/>
        </w:rPr>
        <w:t xml:space="preserve"> :</w:t>
      </w:r>
      <w:proofErr w:type="gramEnd"/>
      <w:r w:rsidRPr="00775639">
        <w:rPr>
          <w:rFonts w:ascii="LatoWeb" w:hAnsi="LatoWeb"/>
          <w:color w:val="333333"/>
          <w:sz w:val="18"/>
          <w:szCs w:val="18"/>
          <w:shd w:val="clear" w:color="auto" w:fill="F7F7F7"/>
          <w:lang w:val="en-US"/>
        </w:rPr>
        <w:t xml:space="preserve"> </w:t>
      </w:r>
      <w:proofErr w:type="gramStart"/>
      <w:r w:rsidRPr="00775639">
        <w:rPr>
          <w:rFonts w:ascii="LatoWeb" w:hAnsi="LatoWeb"/>
          <w:color w:val="333333"/>
          <w:sz w:val="18"/>
          <w:szCs w:val="18"/>
          <w:shd w:val="clear" w:color="auto" w:fill="F7F7F7"/>
          <w:lang w:val="en-US"/>
        </w:rPr>
        <w:t>Theory and practice.</w:t>
      </w:r>
      <w:proofErr w:type="gramEnd"/>
      <w:r w:rsidRPr="00775639">
        <w:rPr>
          <w:rFonts w:ascii="LatoWeb" w:hAnsi="LatoWeb"/>
          <w:color w:val="333333"/>
          <w:sz w:val="18"/>
          <w:szCs w:val="18"/>
          <w:shd w:val="clear" w:color="auto" w:fill="F7F7F7"/>
          <w:lang w:val="en-US"/>
        </w:rPr>
        <w:t xml:space="preserve"> 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Стилистический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анализ</w:t>
      </w:r>
      <w:r w:rsidR="000775CE"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художественного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текста</w:t>
      </w:r>
      <w:proofErr w:type="gramStart"/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Теория и практика [Электронный ресурс] / Александрович Н.В.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2014. - 112 с. - ISBN 978-5-9765-1974-9 - Режим доступа: </w:t>
      </w:r>
      <w:hyperlink r:id="rId7" w:history="1">
        <w:r w:rsidRPr="0077493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http://www.studentlibrary.ru/book/ISBN9785976519749.html</w:t>
        </w:r>
      </w:hyperlink>
    </w:p>
    <w:p w:rsidR="00775639" w:rsidRDefault="00775639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Кайда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Л.Г., Композиционный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анализ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художественного</w:t>
      </w:r>
      <w:r w:rsidR="000775CE"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текста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: Теория. Методология. Алгоритмы обратной связи [Электронный ресурс] 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Кайда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Л.Г. - 2-е изд., стер.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2013. - 152 с. - ISBN 978-5-9765-1741-7 - Режим доступа: </w:t>
      </w:r>
      <w:hyperlink r:id="rId8" w:history="1">
        <w:r w:rsidRPr="0077493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http://www.studentlibrary.ru/book/ISBN9785976517417.html</w:t>
        </w:r>
      </w:hyperlink>
    </w:p>
    <w:p w:rsidR="00775639" w:rsidRDefault="00775639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Найденова Н.С., Лингвостилистический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анализ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этноспецифического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художественного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текст</w:t>
      </w:r>
      <w:proofErr w:type="gram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Электронный ресурс] / Найденова Н.С. - М. : ФЛИНТА, 2015. - 344 с. - ISBN 978-5-9765-1997-8 - Режим доступа: </w:t>
      </w:r>
      <w:hyperlink r:id="rId9" w:history="1">
        <w:r w:rsidRPr="0077493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http://www.studentlibrary.ru/book/ISBN9785976519978.html</w:t>
        </w:r>
      </w:hyperlink>
    </w:p>
    <w:p w:rsidR="00775639" w:rsidRDefault="000775CE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Романова Г.И.,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Практика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анализа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литературного</w:t>
      </w:r>
      <w:r w:rsidR="004348BB"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произведения / Романова Г.И.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2017. - 256 с. - ISBN 978-5-89349-697-0 - Текст :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10" w:history="1">
        <w:r w:rsidRPr="00DC0611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http://www.studentlibrary.ru/book/ISBN9785893496970.html</w:t>
        </w:r>
      </w:hyperlink>
    </w:p>
    <w:p w:rsidR="000775CE" w:rsidRDefault="000775CE"/>
    <w:sectPr w:rsidR="000775CE" w:rsidSect="00F33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5639"/>
    <w:rsid w:val="000775CE"/>
    <w:rsid w:val="004348BB"/>
    <w:rsid w:val="00775639"/>
    <w:rsid w:val="008074E2"/>
    <w:rsid w:val="009F13C3"/>
    <w:rsid w:val="00F33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34E"/>
  </w:style>
  <w:style w:type="paragraph" w:styleId="2">
    <w:name w:val="heading 2"/>
    <w:basedOn w:val="a"/>
    <w:link w:val="20"/>
    <w:uiPriority w:val="9"/>
    <w:qFormat/>
    <w:rsid w:val="007756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75639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775639"/>
  </w:style>
  <w:style w:type="character" w:customStyle="1" w:styleId="hilight">
    <w:name w:val="hilight"/>
    <w:basedOn w:val="a0"/>
    <w:rsid w:val="00775639"/>
  </w:style>
  <w:style w:type="character" w:styleId="a3">
    <w:name w:val="Hyperlink"/>
    <w:basedOn w:val="a0"/>
    <w:uiPriority w:val="99"/>
    <w:unhideWhenUsed/>
    <w:rsid w:val="007756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2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7417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19749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93498417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704224433.html" TargetMode="External"/><Relationship Id="rId10" Type="http://schemas.openxmlformats.org/officeDocument/2006/relationships/hyperlink" Target="http://www.studentlibrary.ru/book/ISBN9785893496970.html" TargetMode="External"/><Relationship Id="rId4" Type="http://schemas.openxmlformats.org/officeDocument/2006/relationships/hyperlink" Target="http://www.studentlibrary.ru/book/ISBN9785893493917.html" TargetMode="External"/><Relationship Id="rId9" Type="http://schemas.openxmlformats.org/officeDocument/2006/relationships/hyperlink" Target="http://www.studentlibrary.ru/book/ISBN978597651997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706</Words>
  <Characters>4030</Characters>
  <Application>Microsoft Office Word</Application>
  <DocSecurity>0</DocSecurity>
  <Lines>33</Lines>
  <Paragraphs>9</Paragraphs>
  <ScaleCrop>false</ScaleCrop>
  <Company>АГУ</Company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2019-09-23T09:41:00Z</dcterms:created>
  <dcterms:modified xsi:type="dcterms:W3CDTF">2019-10-15T08:11:00Z</dcterms:modified>
</cp:coreProperties>
</file>