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0E9" w:rsidRPr="00DC4B36" w:rsidRDefault="00DC4B36" w:rsidP="00445A3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4B36">
        <w:rPr>
          <w:rFonts w:ascii="Times New Roman" w:hAnsi="Times New Roman" w:cs="Times New Roman"/>
          <w:b/>
          <w:sz w:val="24"/>
          <w:szCs w:val="24"/>
          <w:u w:val="single"/>
        </w:rPr>
        <w:t xml:space="preserve">Основы </w:t>
      </w:r>
      <w:proofErr w:type="spellStart"/>
      <w:r w:rsidRPr="00DC4B36">
        <w:rPr>
          <w:rFonts w:ascii="Times New Roman" w:hAnsi="Times New Roman" w:cs="Times New Roman"/>
          <w:b/>
          <w:sz w:val="24"/>
          <w:szCs w:val="24"/>
          <w:u w:val="single"/>
        </w:rPr>
        <w:t>европеистики</w:t>
      </w:r>
      <w:proofErr w:type="spellEnd"/>
    </w:p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42"/>
        <w:gridCol w:w="1132"/>
      </w:tblGrid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445A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конца XIX - начала ХХ века (1870 - 1918)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- 24 с. - ISBN 5-88200-355-7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новейшего времени (1918 - 1990)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- 34 с. - ISBN 5-88200-354-7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века. 1917 - 1945 г.г.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ГК СССР по народ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проф. В.Н. Богословского, З.Т. Гражданской . - 4-е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1990. - 431 с. - ISBN 5-09-000920-1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Пахсарьян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Н.Т.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Изд-во УРАО, 2001. - 104 с. - (УРАО.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Филологический факультет). </w:t>
            </w:r>
            <w:proofErr w:type="gramEnd"/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 дисциплин предметной подготовки по спец. 021700 "Филология"; Рек. УМО вузов РФ по педагогическому образованию.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1999. - 202 с. - (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МПГУ).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5-89349-158-0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М.В. Разумовской . - 2-е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- 254 с. - ISBN 5-06-003620-0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2002. - 406 с. - ISBN 5-89349-333-8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2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- 224 с. - (Учебник для вузов). - ISBN 5-691-00616-9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1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- 207 с. - (Учебник для вузов). - ISBN 5-691-00615-0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ХIX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/ под ред. Н.А. Соловьевой. - 2-е изд.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2000. - 559 с. - ISBN 5-06-003546-8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Артамонов, С.Д.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XVII - XVIII вв. :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- М. : Просвещение, 1967. - 855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Артамонов, С.Д.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зарубежной литературы XVII - XVIII вв. 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лит.".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- 608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Артамонов, С.Д.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зарубежной литературы XVII - XVIII вв. 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лит.". - 2-е изд.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- 608 с.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5-09-000307-6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41+1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З.И.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авт. Н.А.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Жирмунская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- 248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учебника для студентов филологических специальностей ун-тов / под ред. В.П. Неустроева, Р.М. Самарина.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1974. - 414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века. Страны Европы и США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вузов / под ред. В.П. Неустроева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МГУ, 1984. - 404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комитетом СССР по народному образованию в качестве учебника для филологических специальностей вузов] / под ред. З.И.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авт. Е.М.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Апенко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- 335 с. - ISBN 5-06-001847-4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Я.Н.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Засурского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Тураева. -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1982. - 320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века: В 2-х ч. Ч. 1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литература" / под ред. Н.П.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- 256 с. - ISBN 5-09-001926-6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века. В 2-х ч. Ч. 2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литература" / под ред. Н.П.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- 256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DC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 / под ред. Н.А. Соловьевой; Авт. В.Н. Богословский [и др.]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- 637 с. - ISBN 5-06-001065-1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DC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конца XIX - начала XX в.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 / под ред. Л.Г. Андреева. - 2-е изд. - М. :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1978. - 472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(1917 - 1945)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 / под ред. Л.Г. Андреева. - 2-е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1980. - 392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(1945 - 1980)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Л.Г. Андреева.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1989. - 416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(1917 - 1945)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Богослвского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З.Т. Гражданской. - 3-е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1984. - 304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века, 1871 - 1917 г.г.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В.Н. Богословский, З.Т. Гражданская, С.Д. Артамонов; Под ред. В.Н. проф. Богословского, З.Т. Гражданской. - 4-е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- 416 с. - ISBN 5-09-000920-1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DC4B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после Октябрьской революции. Ч. 2. 1945 - 1970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пособие для ун-тов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МГУ, 1978. - 560 с. - 1-90.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зарубежной литературы. Средние века и Возрождение 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М.П. Алексеев и др.;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Жирмунской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- 415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конца XIX- начала XX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032900- Русский язык и литература.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- 480 с. - (Высшее профессиональное образование). - ISBN 5-7695-2218-6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учебного пособия для ун-тов].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1967. - 527 с. - 1-14.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1957. - 572 с. 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Соловьева, Н.А.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Предромантизм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021700- Филология.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- 272 с. - (Высшее профессиональное образование). - ISBN 5-7695-1736-0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конца XIX- начала ХХ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практикум: рек. Учебно-методическим объединением по специальностям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"Русский язык и литература"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2006. - 224 с. - (Высшее профессиональное образование). - ISBN 5-7695-3086-3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"Русский язык и литература", "Родной язык и литература", "Иностранный язык"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2007. - 432 с. - (Высшее профессиональное образование). - ISBN 978-5-7695-3794-3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445A32">
        <w:trPr>
          <w:tblHeader/>
          <w:tblCellSpacing w:w="15" w:type="dxa"/>
        </w:trPr>
        <w:tc>
          <w:tcPr>
            <w:tcW w:w="4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- 2-е изд.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- 408 с. - ISBN 5-89349-333-8</w:t>
            </w:r>
          </w:p>
        </w:tc>
        <w:tc>
          <w:tcPr>
            <w:tcW w:w="5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445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</w:tbl>
    <w:p w:rsidR="007330E9" w:rsidRDefault="007330E9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9"/>
        <w:gridCol w:w="993"/>
      </w:tblGrid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Муравьёва, Н.И.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литература. Шекспир. Мольер. Гёте. Байрон. Бальзак. : пособие для сред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изд. 2-е.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- 166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Муравьёва, Н.И.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литература. Шекспир. Мольер. Гёте. Байрон. Бальзак. : пособие для сред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изд. 3-е.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1956. - 167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Шервашидзе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 ХХ века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2010. - 272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Шервашидзе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 ХХ века :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2010. - 272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978-5-9765-0884-2(Флинта); 978-5-02-037211-5(Наука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</w:tr>
    </w:tbl>
    <w:p w:rsidR="007330E9" w:rsidRDefault="007330E9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9"/>
        <w:gridCol w:w="993"/>
      </w:tblGrid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Киреева, Н.В.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Постмодернизм в зарубежной литературе : доп. УМО по специальностям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специальностям: 032900- русский язык и литература, 033000- родной язык и литература, 033200- иностранный язык.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2004. - 214 с. - ISBN 5-89349-613-2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</w:tr>
    </w:tbl>
    <w:p w:rsidR="007330E9" w:rsidRDefault="007330E9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9"/>
        <w:gridCol w:w="993"/>
      </w:tblGrid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Ирана: В 5-ти тт. Т. 2. - 13-е изд. - Тегеран, 1994. - 1128с.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Ирана: В 5-ти т. Т. 3. Ч. 2. - 10-е изд. - Тегеран, 1994. - с. 697-1464.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История литературы Ирана: В 5-ти т. Т. 4. - 10-е изд. - Тегеран, 1994. - 608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Ирана: В 5-ти т. Т. 5: Ч. 1. - 9-е изд. - Тегеран, 1994. - 636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Ирана: В 5-ти т. Т. 5: Ч. 2. - 7-е изд. - Тегеран, 1994. - с. 637-1424.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Emmerich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W. = [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Еммерих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В.].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Kleine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Literaturgeschichte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der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DDR = [Малая история литературы ГДР]. - 2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Auflage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Leipzig</w:t>
            </w:r>
            <w:proofErr w:type="spellEnd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Gustav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Kiepenheuer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Verlag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1997. - 640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3-378-01000-2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Т. 1. Литература колониального периода и эпохи Войны за независимость. XVII - XVII в.в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Наследие, 1997. - 831 с. - (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РАН). - ISBN 5-201-13295-2.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Т. 2. Литература эпохи романтизма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Наследие, 1999. - 463 с. - ISBN 5-9208-0008-9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Всеобщая история литературы.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XIII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Средневековая литература Европы и Византии. Очерк истории арабской литературы. Новейшая литература арабов. / Г.А.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Муркос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В.О.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1882. - 376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Т. 3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литература середины XIX в. (поздний романтизм).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Наследие, 2000. - 612с. - ISBN 5-9208-0008-9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Марисова, Н.Д.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в контексте мирового искусства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Ч. 1. - Астрахань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- 18 с. - (АГУ).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Тынянов, Юрий Николаевич.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литературы. Критика. - СПб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Азбука-классика, 2001. - 512 с. - ISBN 5-352-00047-8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1. - 12-е изд. - Тегеран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Рамин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1992. - 720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Луков, В.А.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литературы. Зарубежная литературы от истоков до наших дней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- 512 с. - (Высшее образование). - ISBN 5-7695-0982-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Борщуков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 современность. Методологические проблемы изучения истории русской советской литературы.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- 339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Краткая история литературы Японии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Л.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ЛГУ, 1975. - 120 с. - (ЛГУ.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Восточный факультет). </w:t>
            </w:r>
            <w:proofErr w:type="gramEnd"/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Калинин, 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как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Familienroman</w:t>
            </w:r>
            <w:proofErr w:type="spellEnd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(русский формализм между Эдипом и Гамлетом) / Илья Калинин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4. - С. 64-83.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Сопоставляются модели развития, преемственности литературного процесса, разработанные в ранних теоретических статьях Ю. Тынянова и В. Шкловского, и психоаналитическая модель становления субъекта.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Фрейдовский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механизм применим к теории пародии - сублимации формы предшествующего авторитетного текста в собственное содержание.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Т. 1. Ч. 1. Литература Древнего Востока / под ред. В.О.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С.-Петербург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1880. - 616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Т. 2. История средневековой литературы / под ред. 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Кирпичникова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С.-Петербург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1885. - 930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Т. 3. Ч. 1. Новая литература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С.-Петербург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1888. - 890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Т. 4. Французская литература XVIII века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С.-Петербург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1888. - 1081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VIII. История греческой литературы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С.-Пб.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1881. - 159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IX. История греческой литературы. История римской литературы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С.-Пб.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1881. - 160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X. История римской литературы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С.-Пб.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1881. - 160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XI. История римской литературы. Средневековая литература Западной Европы и Византии/ А.И. Кирпичников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С.-Пб.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1881. - 166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составлена по источникам и новейшим исследованиям при участии русских ученых и литераторов.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XII. Средневековая литература Западной Европы и Византии / под ред. В.Ф.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Корша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С.-Пб. : Изд. Карла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Риккера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1881. - 159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Блок, 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Собрание сочинений. Т.11. История литературы. 1903-1921.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Болотов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Новиков. Очер литературы о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Грибоедове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Поэтика заговоров и заклинаний. Аполлон Григорьев. Лермонтов. Гейне. Рецензии. Примечания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стих. А. Пушкина, 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Григрьева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Лермонтова. - М.-Л.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ГИХЛ, 1934. - 475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древнего и нового мира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 Милюкова. - СПб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Типогр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Каликовского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1862. - 568 с.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М.Н.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"Эпохи Возрождения"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записки по лекциям. Ч. 2. - М. :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литогр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т/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Софронов, А. Прядильщиков и К., 1915. - 228 с.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Всеобщая история литературы : пер. с нем. / под ред. А.Н.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Пыпина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Изд. О.И.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Бакста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1867. - 698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Всеобщая история литературы. В 2-х т. Т. 1. - Изд. 3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Изд. О.И.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Бакста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1879. - 426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Иллюстрированная всеобщая история литературы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10-го (юбилейного), вновь просмотренного и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дополненого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Цюрихского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ун-та O.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Haggenmacher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изд. / под ред. 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Вейнберга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С.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Скирмунда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1905. - 745 с. : 99 рис. в тексте и 9 рис. на отд. листах.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эстетика. Т. 2. История литературы и литературная критика.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1958. - 669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Geschichte der Literatur der Deutschen Demokratischen Republik. Band 11 = [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литературы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ГДР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 11]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/ H.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Haase. - Berlin : Volk und Wissen Volkseigener Verlag, 1976. - 907 s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il.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США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филологических факультетов ун-тов и высших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- 704 с. - (Высшее образование). - ISBN 5-7695-0956-2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Луков, Вл. А.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литературы: Зарубежная литература от истоков до наших дней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"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". - 3-е изд. ;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2006. - 512 с. - (Высшее профессиональное образование).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5-7695-3534-2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 II. Возрождение. Кн.1. Век гуманизма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отв. ред. М.Л. Андреев.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2007. - 720 с. - (РАН.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978-5-9208-0281-2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Менделеева, Д.С.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Древней Руси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спец. и направлению подготовки "Филология".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- ISBN 978-5-7695-4873-4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Вейман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 мифология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по методологии и истории литературы. Пер. с нем.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1975. - 345 с. 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Литература начала ХХ в. Т. 5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 Е.А.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Стеценко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ред.), М.М. Коренева.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ИМРИ РАН, 2009. - 988 с. - (Учреждение РАН.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978-5-9208-0319-1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учебных КД для 10 класса гуманитарного направления: Комплект из 10 дисков [статистика и моделирование; экономика; арабский язык; подготовка к экзамену; обществознание; история литературы Ирана и всемирная литература; английский язык] [Электронный ресурс]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Тегеран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б.и., б.г. - комплект из 10 СD. - 490-38.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Шмид, 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с точки зрения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нарратологи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Вольф Шмид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литературы. - 2012. - № 5. - С. 157-174. -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Понятия и модели, разработанные в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нарратологии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 методике историографии литературы.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 II. Возрождение. Кн. 2. Чинквеченто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М.Л. Андреев.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2010. - 720 с. - (Учреждение РАН.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ISBN 978-5-9208-0358-0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Т.III. Барокко и просвещение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М.Л. Андреев.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2012. - 720 с. - (РАН.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978-5-9208-0409-9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Урала. Конец XIV - XVIII вв.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В.В.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Блажес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Е.К. Созина.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2012. - 608 с. : ил. - (Урал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РАН.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истории и археологии).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978-5-9551-0602-1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литературы США. Т. VI. Кн. 1.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между двумя мировыми войнами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кол.: Я.Н.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Засурский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 изд.) [и др.]; Ред. кол. 6 т.: Е.А.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Стеценко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 [и др.].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2013. - 856 с. : ил. -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978-5-9208-0428-0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734EB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литературы США. Т. VI. Кн. 2.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между двумя мировыми войнами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кол.: Я.Н.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Засурский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 изд.) [и др.]; Ред. коллегия 6 т.: Е.А.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Стеценко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(отв. ред.) [и др.].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2013. - 968 с. : ил. -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 </w:t>
            </w:r>
            <w:r w:rsidR="00E734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45A32" w:rsidRPr="007330E9" w:rsidRDefault="00445A32" w:rsidP="00E734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978-5-9208-0429-7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Замостьянов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А. (кандидат филологических наук).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в школьной программ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Замостьянов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Арсений Александрович ; фот. Т. Соловей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- 2010. - № 9. - С. 21-23. - фот.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Принципы составления школьной программы уроков по литературе.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Германии, Австрии и Швейцарии: [Электронный ресурс]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направлениям подготовки: 035700.62 – Лингвистика (профиль «Перевод и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»), 050100.62 – Педагогическое образование (профиль «Иностранный язык (немецкий)»). - Астрахань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</w:t>
            </w:r>
            <w:r w:rsidRPr="0004136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(23 с.). -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(Министерство образования и науки РФ.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университет).</w:t>
            </w:r>
            <w:proofErr w:type="gramEnd"/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041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Маняшина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Германии, Австрии и Швейцарии : метод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направлениям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035700.62 – Лингвистика (профиль «Перевод и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»), 050100.62 – Педагогическое образование (профиль «Иностранный язык (немецкий)»). - Астрахань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- 23 с. - (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73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Л. В.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Понятийные "рифы" в развитии науки о литературе: "история литературы" и её периодизация как проблема. Тезисы к методологии историко-литературного исследовани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Л. В. Полякова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Филологические науки (Научные доклады высшей школы). - 2016. - № 5 (сентябрь). - С. 34-42. - 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42 (14 назв.).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Публикация представляет собой текст доклада на Международной конференции "Культура прерывности? Российские культурные дискуссии в исторической перспективе". Исследуются аспекты движения русской литературы во времени, проблема периодизации. Ставится вопрос о необходимости совершенствования терминологического ресурса, дифференциации понятий "история литературы" и "литературный процесс".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041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 4. Кн. 1: От классицизма к футуризму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Е.Ю. Сапрыкина.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2016. - 752 с. - (</w:t>
            </w:r>
            <w:proofErr w:type="spell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Горького. 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978-5-9208-0500-3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445A32" w:rsidRPr="007330E9" w:rsidTr="00E734EB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5A32" w:rsidRPr="007330E9" w:rsidRDefault="00445A32" w:rsidP="00041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330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Германии XX века. / Том первый 1880 - 1945 в двух книгах. Кн. 2: Литература Германии между 1918 и 1945 годами</w:t>
            </w: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2018. - 984 с. - (РАН. </w:t>
            </w:r>
            <w:proofErr w:type="spellStart"/>
            <w:proofErr w:type="gramStart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978-5-9208-0546-1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5A32" w:rsidRPr="007330E9" w:rsidRDefault="00445A32" w:rsidP="007330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3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7330E9" w:rsidRDefault="007330E9"/>
    <w:p w:rsidR="00106CC2" w:rsidRDefault="00106CC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Д.Н., Художественный перевод 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сравнительное</w:t>
      </w:r>
      <w:r w:rsidR="00DC4B36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литературоведение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VI [Электронный ресурс] </w:t>
      </w:r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>сборник научных трудов</w:t>
      </w:r>
      <w:r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- 586 с. - ISBN 978-5-9765-2859-8 - Режим доступа: </w:t>
      </w:r>
      <w:hyperlink r:id="rId4" w:history="1">
        <w:r w:rsidRPr="00DF795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http://www.studentlibrary.ru/book/ISBN9785976528598.html</w:t>
        </w:r>
      </w:hyperlink>
    </w:p>
    <w:p w:rsidR="00106CC2" w:rsidRDefault="00106CC2" w:rsidP="00106CC2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18"/>
          <w:lang w:eastAsia="ru-RU"/>
        </w:rPr>
      </w:pPr>
      <w:proofErr w:type="spellStart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>Жаткин</w:t>
      </w:r>
      <w:proofErr w:type="spellEnd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Д.Н., Художественный перевод и сравнительное</w:t>
      </w:r>
      <w:r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</w:t>
      </w:r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литературоведение [Электронный ресурс] </w:t>
      </w:r>
      <w:r w:rsidRPr="00106CC2">
        <w:rPr>
          <w:rFonts w:ascii="LatoWebSemibold" w:eastAsia="Times New Roman" w:hAnsi="LatoWebSemibold" w:cs="Times New Roman"/>
          <w:color w:val="333333"/>
          <w:sz w:val="20"/>
          <w:lang w:eastAsia="ru-RU"/>
        </w:rPr>
        <w:t>Тип издания</w:t>
      </w:r>
      <w:r>
        <w:rPr>
          <w:rFonts w:ascii="LatoWebSemibold" w:eastAsia="Times New Roman" w:hAnsi="LatoWebSemibold" w:cs="Times New Roman"/>
          <w:color w:val="333333"/>
          <w:sz w:val="20"/>
          <w:lang w:eastAsia="ru-RU"/>
        </w:rPr>
        <w:t xml:space="preserve"> </w:t>
      </w:r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>сборник научных трудов</w:t>
      </w:r>
      <w:r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</w:t>
      </w:r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/ отв. ред. Д.Н. </w:t>
      </w:r>
      <w:proofErr w:type="spellStart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>Жаткин</w:t>
      </w:r>
      <w:proofErr w:type="spellEnd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- М.</w:t>
      </w:r>
      <w:proofErr w:type="gramStart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:</w:t>
      </w:r>
      <w:proofErr w:type="gramEnd"/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ФЛИНТА, 2014. - 240 с. - ISBN 978-5-9765-1760-8 - Режим доступа: </w:t>
      </w:r>
      <w:hyperlink r:id="rId5" w:history="1">
        <w:r w:rsidRPr="00DF7957">
          <w:rPr>
            <w:rStyle w:val="a3"/>
            <w:rFonts w:ascii="LatoWeb" w:eastAsia="Times New Roman" w:hAnsi="LatoWeb" w:cs="Times New Roman"/>
            <w:sz w:val="18"/>
            <w:lang w:eastAsia="ru-RU"/>
          </w:rPr>
          <w:t>http://www.studentlibrary.ru/book/ISBN9785976517608.html</w:t>
        </w:r>
      </w:hyperlink>
      <w:r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</w:t>
      </w:r>
    </w:p>
    <w:p w:rsidR="00106CC2" w:rsidRPr="00106CC2" w:rsidRDefault="00106CC2" w:rsidP="00106CC2">
      <w:pPr>
        <w:shd w:val="clear" w:color="auto" w:fill="F7F7F7"/>
        <w:spacing w:after="0" w:line="279" w:lineRule="atLeast"/>
        <w:rPr>
          <w:rFonts w:ascii="LatoWeb" w:eastAsia="Times New Roman" w:hAnsi="LatoWeb" w:cs="Times New Roman"/>
          <w:color w:val="333333"/>
          <w:sz w:val="20"/>
          <w:szCs w:val="20"/>
          <w:lang w:eastAsia="ru-RU"/>
        </w:rPr>
      </w:pPr>
    </w:p>
    <w:p w:rsidR="00106CC2" w:rsidRDefault="00106CC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Д.Н., Художественный перевод 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сравнительное</w:t>
      </w:r>
      <w:r w:rsidR="00DC4B36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литературоведение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VI [Электронный ресурс] </w:t>
      </w:r>
      <w:r w:rsidRPr="00106CC2">
        <w:rPr>
          <w:rFonts w:ascii="LatoWeb" w:eastAsia="Times New Roman" w:hAnsi="LatoWeb" w:cs="Times New Roman"/>
          <w:color w:val="333333"/>
          <w:sz w:val="18"/>
          <w:lang w:eastAsia="ru-RU"/>
        </w:rPr>
        <w:t>сборник научных трудов</w:t>
      </w:r>
      <w:r>
        <w:rPr>
          <w:rFonts w:ascii="LatoWeb" w:eastAsia="Times New Roman" w:hAnsi="LatoWeb" w:cs="Times New Roman"/>
          <w:color w:val="333333"/>
          <w:sz w:val="18"/>
          <w:lang w:eastAsia="ru-RU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- 586 с. - ISBN 978-5-9765-2859-8 - Режим доступа: </w:t>
      </w:r>
      <w:hyperlink r:id="rId6" w:history="1">
        <w:r w:rsidRPr="00DF795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http://www.studentlibrary.ru/book/ISBN9785976528598.html</w:t>
        </w:r>
      </w:hyperlink>
    </w:p>
    <w:p w:rsidR="00106CC2" w:rsidRDefault="00106CC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Погребная Я.В., Сравнительно-историческое</w:t>
      </w:r>
      <w:r w:rsidR="00DC4B36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литературоведение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особие / Погребная Я.В. - 3-е изд., стереотип.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- 84 с. - ISBN 978-5-9765-1137-8 - Режим доступа: </w:t>
      </w:r>
      <w:hyperlink r:id="rId7" w:history="1">
        <w:r w:rsidRPr="00DF795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http://www.studentlibrary.ru/book/ISBN9785976511378.html</w:t>
        </w:r>
      </w:hyperlink>
    </w:p>
    <w:p w:rsidR="00106CC2" w:rsidRDefault="00A079BF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Теория и методология зарубежного литературоведения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Турышева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О.Н. - М.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- </w:t>
      </w:r>
      <w:hyperlink r:id="rId8" w:history="1">
        <w:r w:rsidRPr="00EA4F65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http://www.studentlibrary.ru/book/ISBN9785976512320.html</w:t>
        </w:r>
      </w:hyperlink>
    </w:p>
    <w:p w:rsidR="00A079BF" w:rsidRDefault="00A079B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Суриков И.Е.,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Античная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Греция: Ментальность, религия, культура (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Opuscula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selecta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I) / Суриков И.Е.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2015. - 720 с. (Серия "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Studia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historica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") - ISBN 978-5-94457-236-3 -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9" w:history="1">
        <w:r w:rsidRPr="00EA4F65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http://www.studentlibrary.ru/book/ISBN9785944572363.html</w:t>
        </w:r>
      </w:hyperlink>
    </w:p>
    <w:p w:rsidR="00A079BF" w:rsidRDefault="00A079BF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Осьмухина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О.Ю., От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античности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XIX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столетию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История зарубежной литературы / О.Ю.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Осьмухина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Е.А.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Казеева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- 320 с. - ISBN 978-5-9765-0959-7 -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10" w:history="1">
        <w:r w:rsidR="00445A32" w:rsidRPr="00EA4F65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http://www.studentlibrary.ru/book/ISBN9785976509597.html</w:t>
        </w:r>
      </w:hyperlink>
    </w:p>
    <w:p w:rsidR="00445A32" w:rsidRDefault="00445A32"/>
    <w:sectPr w:rsidR="00445A32" w:rsidSect="00445A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atoWeb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0E9"/>
    <w:rsid w:val="00014F62"/>
    <w:rsid w:val="00041363"/>
    <w:rsid w:val="00106CC2"/>
    <w:rsid w:val="00445A32"/>
    <w:rsid w:val="007330E9"/>
    <w:rsid w:val="00A079BF"/>
    <w:rsid w:val="00D87AB4"/>
    <w:rsid w:val="00DC4B36"/>
    <w:rsid w:val="00E734EB"/>
    <w:rsid w:val="00EB2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06CC2"/>
  </w:style>
  <w:style w:type="character" w:customStyle="1" w:styleId="hilight">
    <w:name w:val="hilight"/>
    <w:basedOn w:val="a0"/>
    <w:rsid w:val="00106CC2"/>
  </w:style>
  <w:style w:type="character" w:styleId="a3">
    <w:name w:val="Hyperlink"/>
    <w:basedOn w:val="a0"/>
    <w:uiPriority w:val="99"/>
    <w:unhideWhenUsed/>
    <w:rsid w:val="00106CC2"/>
    <w:rPr>
      <w:color w:val="0000FF" w:themeColor="hyperlink"/>
      <w:u w:val="single"/>
    </w:rPr>
  </w:style>
  <w:style w:type="character" w:customStyle="1" w:styleId="value">
    <w:name w:val="value"/>
    <w:basedOn w:val="a0"/>
    <w:rsid w:val="00106CC2"/>
  </w:style>
  <w:style w:type="character" w:customStyle="1" w:styleId="head">
    <w:name w:val="head"/>
    <w:basedOn w:val="a0"/>
    <w:rsid w:val="00106C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232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1378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859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17608.html" TargetMode="External"/><Relationship Id="rId10" Type="http://schemas.openxmlformats.org/officeDocument/2006/relationships/hyperlink" Target="http://www.studentlibrary.ru/book/ISBN9785976509597.html" TargetMode="External"/><Relationship Id="rId4" Type="http://schemas.openxmlformats.org/officeDocument/2006/relationships/hyperlink" Target="http://www.studentlibrary.ru/book/ISBN9785976528598.html" TargetMode="External"/><Relationship Id="rId9" Type="http://schemas.openxmlformats.org/officeDocument/2006/relationships/hyperlink" Target="http://www.studentlibrary.ru/book/ISBN978594457236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3501</Words>
  <Characters>19960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ASU</Company>
  <LinksUpToDate>false</LinksUpToDate>
  <CharactersWithSpaces>23415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2019-10-08T13:04:00Z</dcterms:created>
  <dcterms:modified xsi:type="dcterms:W3CDTF">2019-10-15T07:51:00Z</dcterms:modified>
</cp:coreProperties>
</file>