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A5C33" w14:textId="77777777" w:rsidR="005660F4" w:rsidRDefault="005660F4" w:rsidP="005660F4">
      <w:pPr>
        <w:jc w:val="center"/>
      </w:pPr>
      <w:r>
        <w:t>МИНОБРНАУКИ РОССИИ</w:t>
      </w:r>
    </w:p>
    <w:p w14:paraId="3DBFD59D" w14:textId="77777777" w:rsidR="005660F4" w:rsidRDefault="005660F4" w:rsidP="005660F4">
      <w:pPr>
        <w:jc w:val="center"/>
      </w:pPr>
      <w:r>
        <w:t>АСТРАХАНСКИЙ ГОСУДАРСТВЕННЫЙ УНИВЕРСИТЕТ</w:t>
      </w:r>
    </w:p>
    <w:p w14:paraId="0372ADA6" w14:textId="77777777" w:rsidR="005660F4" w:rsidRDefault="005660F4" w:rsidP="005660F4">
      <w:pPr>
        <w:tabs>
          <w:tab w:val="left" w:pos="567"/>
        </w:tabs>
        <w:spacing w:line="360" w:lineRule="auto"/>
        <w:ind w:left="1416"/>
        <w:jc w:val="right"/>
        <w:rPr>
          <w:sz w:val="28"/>
          <w:szCs w:val="28"/>
        </w:rPr>
      </w:pPr>
    </w:p>
    <w:p w14:paraId="617C62F7" w14:textId="77777777" w:rsidR="005660F4" w:rsidRDefault="005660F4" w:rsidP="005660F4">
      <w:pPr>
        <w:jc w:val="both"/>
        <w:rPr>
          <w:sz w:val="28"/>
          <w:szCs w:val="28"/>
        </w:rPr>
      </w:pPr>
    </w:p>
    <w:p w14:paraId="7BED7744" w14:textId="77777777" w:rsidR="005660F4" w:rsidRDefault="005660F4" w:rsidP="005660F4">
      <w:pPr>
        <w:jc w:val="both"/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AE6686" w14:paraId="6F4B897E" w14:textId="77777777" w:rsidTr="00AE6686">
        <w:trPr>
          <w:trHeight w:val="1373"/>
        </w:trPr>
        <w:tc>
          <w:tcPr>
            <w:tcW w:w="4644" w:type="dxa"/>
            <w:hideMark/>
          </w:tcPr>
          <w:p w14:paraId="45190833" w14:textId="4C69E63D" w:rsidR="00AE6686" w:rsidRDefault="00AE66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A79FAC" wp14:editId="53FA8269">
                  <wp:extent cx="2392680" cy="74676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96" b="27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C56EE" w14:textId="588303E8" w:rsidR="00AE6686" w:rsidRDefault="00787C83" w:rsidP="00787C8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E6686">
              <w:rPr>
                <w:lang w:eastAsia="en-US"/>
              </w:rPr>
              <w:t xml:space="preserve"> июня 20</w:t>
            </w:r>
            <w:r>
              <w:rPr>
                <w:lang w:eastAsia="en-US"/>
              </w:rPr>
              <w:t>20</w:t>
            </w:r>
            <w:r w:rsidR="00AE6686">
              <w:rPr>
                <w:lang w:eastAsia="en-US"/>
              </w:rPr>
              <w:t xml:space="preserve"> г.</w:t>
            </w:r>
          </w:p>
        </w:tc>
        <w:tc>
          <w:tcPr>
            <w:tcW w:w="426" w:type="dxa"/>
          </w:tcPr>
          <w:p w14:paraId="2D7FDBED" w14:textId="77777777" w:rsidR="00AE6686" w:rsidRDefault="00AE6686">
            <w:pPr>
              <w:spacing w:line="254" w:lineRule="auto"/>
              <w:jc w:val="right"/>
              <w:rPr>
                <w:lang w:eastAsia="en-US"/>
              </w:rPr>
            </w:pPr>
          </w:p>
          <w:p w14:paraId="1D24E97E" w14:textId="77777777" w:rsidR="00AE6686" w:rsidRDefault="00AE6686">
            <w:pPr>
              <w:spacing w:line="254" w:lineRule="auto"/>
              <w:jc w:val="right"/>
              <w:rPr>
                <w:lang w:eastAsia="en-US"/>
              </w:rPr>
            </w:pPr>
          </w:p>
          <w:p w14:paraId="2C1E4ACF" w14:textId="77777777" w:rsidR="00AE6686" w:rsidRDefault="00AE6686">
            <w:pPr>
              <w:spacing w:line="254" w:lineRule="auto"/>
              <w:jc w:val="right"/>
              <w:rPr>
                <w:lang w:eastAsia="en-US"/>
              </w:rPr>
            </w:pPr>
          </w:p>
          <w:p w14:paraId="2128BE58" w14:textId="77777777" w:rsidR="00AE6686" w:rsidRDefault="00AE6686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4644" w:type="dxa"/>
            <w:hideMark/>
          </w:tcPr>
          <w:p w14:paraId="331AF2F6" w14:textId="14429B46" w:rsidR="00AE6686" w:rsidRDefault="00AE66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1A57F80" wp14:editId="24EC31E3">
                  <wp:extent cx="2491740" cy="7543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79BAA" w14:textId="12A04B00" w:rsidR="00AE6686" w:rsidRDefault="00AE6686" w:rsidP="00787C8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87C83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июня 20</w:t>
            </w:r>
            <w:r w:rsidR="00787C83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г.</w:t>
            </w:r>
          </w:p>
        </w:tc>
      </w:tr>
    </w:tbl>
    <w:p w14:paraId="0FBE105E" w14:textId="77777777" w:rsidR="005660F4" w:rsidRDefault="005660F4" w:rsidP="005660F4">
      <w:pPr>
        <w:jc w:val="both"/>
        <w:rPr>
          <w:sz w:val="28"/>
          <w:szCs w:val="28"/>
        </w:rPr>
      </w:pPr>
    </w:p>
    <w:p w14:paraId="09868EEA" w14:textId="77777777" w:rsidR="005660F4" w:rsidRDefault="005660F4" w:rsidP="005660F4">
      <w:pPr>
        <w:jc w:val="both"/>
        <w:rPr>
          <w:sz w:val="28"/>
          <w:szCs w:val="28"/>
        </w:rPr>
      </w:pPr>
    </w:p>
    <w:p w14:paraId="0A25534B" w14:textId="77777777" w:rsidR="005660F4" w:rsidRDefault="005660F4" w:rsidP="005660F4">
      <w:pPr>
        <w:jc w:val="both"/>
      </w:pPr>
    </w:p>
    <w:p w14:paraId="54F92522" w14:textId="77777777" w:rsidR="005660F4" w:rsidRDefault="005660F4" w:rsidP="005660F4">
      <w:pPr>
        <w:jc w:val="both"/>
        <w:rPr>
          <w:sz w:val="28"/>
          <w:szCs w:val="28"/>
        </w:rPr>
      </w:pPr>
    </w:p>
    <w:p w14:paraId="75126EBA" w14:textId="77777777" w:rsidR="005660F4" w:rsidRDefault="005660F4" w:rsidP="005660F4">
      <w:pPr>
        <w:jc w:val="both"/>
        <w:rPr>
          <w:sz w:val="28"/>
          <w:szCs w:val="28"/>
        </w:rPr>
      </w:pPr>
    </w:p>
    <w:p w14:paraId="5F2ECC8E" w14:textId="77777777" w:rsidR="005660F4" w:rsidRDefault="005660F4" w:rsidP="005660F4">
      <w:pPr>
        <w:jc w:val="both"/>
        <w:rPr>
          <w:sz w:val="28"/>
          <w:szCs w:val="28"/>
        </w:rPr>
      </w:pPr>
    </w:p>
    <w:p w14:paraId="216A4E83" w14:textId="77777777" w:rsidR="005660F4" w:rsidRDefault="005660F4" w:rsidP="005660F4">
      <w:pPr>
        <w:jc w:val="both"/>
        <w:rPr>
          <w:sz w:val="28"/>
          <w:szCs w:val="28"/>
        </w:rPr>
      </w:pPr>
    </w:p>
    <w:p w14:paraId="0652B2C9" w14:textId="77777777" w:rsidR="005660F4" w:rsidRDefault="005660F4" w:rsidP="005660F4">
      <w:pPr>
        <w:jc w:val="center"/>
        <w:rPr>
          <w:b/>
          <w:bCs/>
          <w:sz w:val="28"/>
          <w:szCs w:val="28"/>
        </w:rPr>
      </w:pPr>
    </w:p>
    <w:p w14:paraId="2DA18F87" w14:textId="77777777" w:rsidR="005660F4" w:rsidRDefault="005660F4" w:rsidP="00566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ПОДГОТОВКИ </w:t>
      </w:r>
    </w:p>
    <w:p w14:paraId="2A0C04F6" w14:textId="77777777" w:rsidR="005660F4" w:rsidRDefault="005660F4" w:rsidP="00566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НАУЧНО-КВАЛИФИКАЦИОННОЙ РАБОТЫ (ДИССЕРТАЦИИ)</w:t>
      </w:r>
    </w:p>
    <w:p w14:paraId="2A271FD2" w14:textId="77777777" w:rsidR="005660F4" w:rsidRDefault="005660F4" w:rsidP="005660F4">
      <w:pPr>
        <w:jc w:val="center"/>
        <w:rPr>
          <w:b/>
          <w:sz w:val="28"/>
          <w:szCs w:val="28"/>
        </w:rPr>
      </w:pPr>
    </w:p>
    <w:p w14:paraId="39FC7595" w14:textId="77777777" w:rsidR="005660F4" w:rsidRDefault="005660F4" w:rsidP="005660F4">
      <w:pPr>
        <w:jc w:val="center"/>
        <w:rPr>
          <w:b/>
          <w:sz w:val="28"/>
          <w:szCs w:val="28"/>
        </w:rPr>
      </w:pPr>
    </w:p>
    <w:tbl>
      <w:tblPr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4076"/>
        <w:gridCol w:w="5752"/>
      </w:tblGrid>
      <w:tr w:rsidR="005660F4" w14:paraId="565107E1" w14:textId="77777777" w:rsidTr="005660F4">
        <w:trPr>
          <w:trHeight w:val="353"/>
          <w:jc w:val="center"/>
        </w:trPr>
        <w:tc>
          <w:tcPr>
            <w:tcW w:w="4077" w:type="dxa"/>
          </w:tcPr>
          <w:p w14:paraId="2537BB1C" w14:textId="77777777" w:rsidR="005660F4" w:rsidRDefault="005660F4">
            <w:pPr>
              <w:spacing w:before="120"/>
            </w:pPr>
          </w:p>
        </w:tc>
        <w:tc>
          <w:tcPr>
            <w:tcW w:w="5754" w:type="dxa"/>
          </w:tcPr>
          <w:p w14:paraId="6611DCD0" w14:textId="77777777" w:rsidR="005660F4" w:rsidRDefault="005660F4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5660F4" w14:paraId="7669175B" w14:textId="77777777" w:rsidTr="005660F4">
        <w:trPr>
          <w:trHeight w:val="353"/>
          <w:jc w:val="center"/>
        </w:trPr>
        <w:tc>
          <w:tcPr>
            <w:tcW w:w="4077" w:type="dxa"/>
            <w:hideMark/>
          </w:tcPr>
          <w:p w14:paraId="7DA8274A" w14:textId="77777777" w:rsidR="005660F4" w:rsidRDefault="005660F4">
            <w:pPr>
              <w:spacing w:before="120"/>
            </w:pPr>
            <w:r>
              <w:t>Составитель(-и)</w:t>
            </w:r>
          </w:p>
        </w:tc>
        <w:tc>
          <w:tcPr>
            <w:tcW w:w="5754" w:type="dxa"/>
            <w:hideMark/>
          </w:tcPr>
          <w:p w14:paraId="36F838F2" w14:textId="77777777" w:rsidR="005660F4" w:rsidRDefault="005660F4">
            <w:pPr>
              <w:spacing w:before="120"/>
              <w:ind w:firstLine="2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Ломтева Н.А., доцент, д.б.н., профессор кафедры теоретической физики и методики преподавания физики</w:t>
            </w:r>
          </w:p>
          <w:p w14:paraId="6BAD6784" w14:textId="77777777" w:rsidR="005660F4" w:rsidRDefault="005660F4">
            <w:pPr>
              <w:spacing w:before="120"/>
              <w:ind w:firstLine="2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;</w:t>
            </w:r>
          </w:p>
        </w:tc>
      </w:tr>
      <w:tr w:rsidR="005660F4" w14:paraId="18952007" w14:textId="77777777" w:rsidTr="005660F4">
        <w:trPr>
          <w:trHeight w:val="353"/>
          <w:jc w:val="center"/>
        </w:trPr>
        <w:tc>
          <w:tcPr>
            <w:tcW w:w="4077" w:type="dxa"/>
            <w:hideMark/>
          </w:tcPr>
          <w:p w14:paraId="38B1E72F" w14:textId="77777777" w:rsidR="005660F4" w:rsidRDefault="005660F4">
            <w:pPr>
              <w:spacing w:before="120"/>
              <w:rPr>
                <w:b/>
                <w:bCs/>
              </w:rPr>
            </w:pPr>
            <w:r>
              <w:t>Направление подготовки</w:t>
            </w:r>
          </w:p>
        </w:tc>
        <w:tc>
          <w:tcPr>
            <w:tcW w:w="5754" w:type="dxa"/>
            <w:hideMark/>
          </w:tcPr>
          <w:p w14:paraId="1BFEC9EC" w14:textId="77777777" w:rsidR="005660F4" w:rsidRDefault="005660F4" w:rsidP="005660F4">
            <w:pPr>
              <w:tabs>
                <w:tab w:val="left" w:pos="1157"/>
                <w:tab w:val="right" w:pos="5538"/>
              </w:tabs>
              <w:ind w:firstLine="23"/>
              <w:jc w:val="right"/>
              <w:rPr>
                <w:b/>
              </w:rPr>
            </w:pPr>
            <w:r>
              <w:rPr>
                <w:b/>
              </w:rPr>
              <w:t>06.06.01 БИОЛОГИЧЕСКИЕ НАУКИ</w:t>
            </w:r>
          </w:p>
        </w:tc>
      </w:tr>
      <w:tr w:rsidR="005660F4" w14:paraId="50FFE537" w14:textId="77777777" w:rsidTr="005660F4">
        <w:trPr>
          <w:trHeight w:val="353"/>
          <w:jc w:val="center"/>
        </w:trPr>
        <w:tc>
          <w:tcPr>
            <w:tcW w:w="4077" w:type="dxa"/>
            <w:hideMark/>
          </w:tcPr>
          <w:p w14:paraId="2BFA7659" w14:textId="77777777" w:rsidR="005660F4" w:rsidRDefault="005660F4">
            <w:pPr>
              <w:spacing w:before="120"/>
              <w:rPr>
                <w:b/>
                <w:bCs/>
              </w:rPr>
            </w:pPr>
            <w: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14:paraId="429B0AF3" w14:textId="0EF837BF" w:rsidR="005660F4" w:rsidRDefault="00AE6686">
            <w:pPr>
              <w:spacing w:before="120"/>
              <w:ind w:firstLine="23"/>
              <w:jc w:val="right"/>
              <w:rPr>
                <w:b/>
              </w:rPr>
            </w:pPr>
            <w:r>
              <w:rPr>
                <w:b/>
              </w:rPr>
              <w:t>Генетика</w:t>
            </w:r>
          </w:p>
        </w:tc>
      </w:tr>
      <w:tr w:rsidR="005660F4" w14:paraId="421A67C1" w14:textId="77777777" w:rsidTr="005660F4">
        <w:trPr>
          <w:trHeight w:val="353"/>
          <w:jc w:val="center"/>
        </w:trPr>
        <w:tc>
          <w:tcPr>
            <w:tcW w:w="4077" w:type="dxa"/>
            <w:hideMark/>
          </w:tcPr>
          <w:p w14:paraId="04096020" w14:textId="77777777" w:rsidR="005660F4" w:rsidRDefault="005660F4">
            <w:pPr>
              <w:spacing w:before="120"/>
              <w:rPr>
                <w:b/>
                <w:bCs/>
              </w:rPr>
            </w:pPr>
            <w:r>
              <w:t xml:space="preserve">Квалификация </w:t>
            </w:r>
          </w:p>
        </w:tc>
        <w:tc>
          <w:tcPr>
            <w:tcW w:w="5754" w:type="dxa"/>
            <w:hideMark/>
          </w:tcPr>
          <w:p w14:paraId="76B969BD" w14:textId="77777777" w:rsidR="005660F4" w:rsidRDefault="005660F4">
            <w:pPr>
              <w:spacing w:before="120"/>
              <w:ind w:firstLine="23"/>
              <w:jc w:val="right"/>
              <w:rPr>
                <w:b/>
              </w:rPr>
            </w:pPr>
            <w:r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5660F4" w14:paraId="3065DF53" w14:textId="77777777" w:rsidTr="005660F4">
        <w:trPr>
          <w:trHeight w:val="353"/>
          <w:jc w:val="center"/>
        </w:trPr>
        <w:tc>
          <w:tcPr>
            <w:tcW w:w="4077" w:type="dxa"/>
            <w:hideMark/>
          </w:tcPr>
          <w:p w14:paraId="0A0B26C4" w14:textId="77777777" w:rsidR="005660F4" w:rsidRDefault="005660F4">
            <w:pPr>
              <w:spacing w:before="120"/>
            </w:pPr>
            <w:r>
              <w:t>Форма обучения</w:t>
            </w:r>
          </w:p>
        </w:tc>
        <w:tc>
          <w:tcPr>
            <w:tcW w:w="5754" w:type="dxa"/>
            <w:hideMark/>
          </w:tcPr>
          <w:p w14:paraId="68DAE3E6" w14:textId="2A69F21A" w:rsidR="005660F4" w:rsidRDefault="00787C83">
            <w:pPr>
              <w:spacing w:before="120"/>
              <w:ind w:firstLine="23"/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r w:rsidR="005660F4">
              <w:rPr>
                <w:b/>
                <w:bCs/>
              </w:rPr>
              <w:t>очная</w:t>
            </w:r>
            <w:proofErr w:type="gramEnd"/>
            <w:r w:rsidR="005660F4">
              <w:rPr>
                <w:b/>
                <w:bCs/>
              </w:rPr>
              <w:t xml:space="preserve"> </w:t>
            </w:r>
          </w:p>
        </w:tc>
      </w:tr>
      <w:tr w:rsidR="005660F4" w14:paraId="252FEB9F" w14:textId="77777777" w:rsidTr="005660F4">
        <w:trPr>
          <w:trHeight w:val="353"/>
          <w:jc w:val="center"/>
        </w:trPr>
        <w:tc>
          <w:tcPr>
            <w:tcW w:w="4077" w:type="dxa"/>
            <w:hideMark/>
          </w:tcPr>
          <w:p w14:paraId="4F3534CA" w14:textId="77777777" w:rsidR="005660F4" w:rsidRDefault="005660F4">
            <w:pPr>
              <w:spacing w:before="120"/>
            </w:pPr>
            <w:r>
              <w:t xml:space="preserve">Год приема </w:t>
            </w:r>
          </w:p>
        </w:tc>
        <w:tc>
          <w:tcPr>
            <w:tcW w:w="5754" w:type="dxa"/>
            <w:hideMark/>
          </w:tcPr>
          <w:p w14:paraId="473707B8" w14:textId="7EADEF35" w:rsidR="005660F4" w:rsidRDefault="005660F4" w:rsidP="00787C83">
            <w:pPr>
              <w:spacing w:before="120"/>
              <w:ind w:firstLine="2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87C83">
              <w:rPr>
                <w:b/>
                <w:bCs/>
              </w:rPr>
              <w:t>20</w:t>
            </w:r>
          </w:p>
        </w:tc>
      </w:tr>
    </w:tbl>
    <w:p w14:paraId="3A6EFB11" w14:textId="77777777" w:rsidR="005660F4" w:rsidRDefault="005660F4" w:rsidP="005660F4">
      <w:pPr>
        <w:jc w:val="center"/>
        <w:rPr>
          <w:b/>
          <w:sz w:val="28"/>
          <w:szCs w:val="28"/>
        </w:rPr>
      </w:pPr>
    </w:p>
    <w:p w14:paraId="4EA29FE1" w14:textId="77777777" w:rsidR="005660F4" w:rsidRDefault="005660F4" w:rsidP="005660F4">
      <w:pPr>
        <w:jc w:val="center"/>
        <w:rPr>
          <w:b/>
          <w:sz w:val="28"/>
          <w:szCs w:val="28"/>
        </w:rPr>
      </w:pPr>
    </w:p>
    <w:p w14:paraId="4FDC595F" w14:textId="77777777" w:rsidR="005660F4" w:rsidRDefault="005660F4" w:rsidP="005660F4">
      <w:pPr>
        <w:jc w:val="center"/>
        <w:rPr>
          <w:b/>
          <w:sz w:val="28"/>
          <w:szCs w:val="28"/>
        </w:rPr>
      </w:pPr>
    </w:p>
    <w:p w14:paraId="535D7B29" w14:textId="77777777" w:rsidR="005660F4" w:rsidRDefault="005660F4" w:rsidP="005660F4">
      <w:pPr>
        <w:jc w:val="center"/>
        <w:rPr>
          <w:b/>
          <w:sz w:val="28"/>
          <w:szCs w:val="28"/>
        </w:rPr>
      </w:pPr>
    </w:p>
    <w:p w14:paraId="444AB214" w14:textId="77777777" w:rsidR="005660F4" w:rsidRDefault="005660F4" w:rsidP="005660F4">
      <w:pPr>
        <w:jc w:val="center"/>
        <w:rPr>
          <w:b/>
          <w:sz w:val="28"/>
          <w:szCs w:val="28"/>
        </w:rPr>
      </w:pPr>
    </w:p>
    <w:p w14:paraId="009E8F79" w14:textId="77777777" w:rsidR="005660F4" w:rsidRDefault="005660F4" w:rsidP="005660F4">
      <w:pPr>
        <w:jc w:val="both"/>
        <w:rPr>
          <w:sz w:val="28"/>
          <w:szCs w:val="28"/>
        </w:rPr>
      </w:pPr>
    </w:p>
    <w:p w14:paraId="5DF2BF24" w14:textId="77777777" w:rsidR="005660F4" w:rsidRDefault="005660F4" w:rsidP="005660F4">
      <w:pPr>
        <w:jc w:val="both"/>
        <w:rPr>
          <w:sz w:val="28"/>
          <w:szCs w:val="28"/>
        </w:rPr>
      </w:pPr>
    </w:p>
    <w:p w14:paraId="449BAC09" w14:textId="77777777" w:rsidR="005660F4" w:rsidRDefault="005660F4" w:rsidP="005660F4">
      <w:pPr>
        <w:jc w:val="center"/>
        <w:rPr>
          <w:sz w:val="28"/>
          <w:szCs w:val="28"/>
        </w:rPr>
      </w:pPr>
    </w:p>
    <w:p w14:paraId="2323A00D" w14:textId="3C7E2588" w:rsidR="005660F4" w:rsidRPr="00787C83" w:rsidRDefault="005660F4" w:rsidP="005660F4">
      <w:pPr>
        <w:jc w:val="center"/>
      </w:pPr>
      <w:r w:rsidRPr="00787C83">
        <w:t>Астрахань – 20</w:t>
      </w:r>
      <w:r w:rsidR="00787C83" w:rsidRPr="00787C83">
        <w:t>20</w:t>
      </w:r>
    </w:p>
    <w:p w14:paraId="28BFD0D7" w14:textId="77777777" w:rsidR="005660F4" w:rsidRDefault="005660F4" w:rsidP="005660F4">
      <w:pPr>
        <w:numPr>
          <w:ilvl w:val="0"/>
          <w:numId w:val="1"/>
        </w:numPr>
        <w:jc w:val="center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ЦЕЛИ И ЗАДАЧИ </w:t>
      </w:r>
      <w:r>
        <w:rPr>
          <w:b/>
        </w:rPr>
        <w:t xml:space="preserve">ПОДГОТОВКИ </w:t>
      </w:r>
    </w:p>
    <w:p w14:paraId="61BB91D5" w14:textId="77777777" w:rsidR="005660F4" w:rsidRDefault="005660F4" w:rsidP="005660F4">
      <w:pPr>
        <w:ind w:left="720"/>
        <w:jc w:val="center"/>
        <w:rPr>
          <w:b/>
        </w:rPr>
      </w:pPr>
      <w:r>
        <w:rPr>
          <w:b/>
        </w:rPr>
        <w:t>НАУЧНО-КВАЛИФИКАЦИОННОЙ РАБОТЫ (ДИССЕРТАЦИИ)</w:t>
      </w:r>
    </w:p>
    <w:p w14:paraId="73D68E63" w14:textId="77777777" w:rsidR="005660F4" w:rsidRDefault="005660F4" w:rsidP="005660F4">
      <w:pPr>
        <w:widowControl w:val="0"/>
        <w:autoSpaceDE w:val="0"/>
        <w:autoSpaceDN w:val="0"/>
        <w:jc w:val="both"/>
      </w:pPr>
    </w:p>
    <w:p w14:paraId="09216F65" w14:textId="77777777" w:rsidR="005660F4" w:rsidRDefault="005660F4" w:rsidP="005660F4">
      <w:pPr>
        <w:widowControl w:val="0"/>
        <w:autoSpaceDE w:val="0"/>
        <w:autoSpaceDN w:val="0"/>
        <w:jc w:val="both"/>
        <w:rPr>
          <w:i/>
        </w:rPr>
      </w:pPr>
      <w:r>
        <w:t xml:space="preserve">1.1. </w:t>
      </w:r>
      <w:r>
        <w:rPr>
          <w:b/>
        </w:rPr>
        <w:t>Целями подготовки научно-квалификационной работы (диссертации) (далее – НКР (</w:t>
      </w:r>
      <w:proofErr w:type="gramStart"/>
      <w:r>
        <w:rPr>
          <w:b/>
        </w:rPr>
        <w:t xml:space="preserve">диссертации)  </w:t>
      </w:r>
      <w:r>
        <w:t>являются</w:t>
      </w:r>
      <w:proofErr w:type="gramEnd"/>
      <w:r>
        <w:t xml:space="preserve">: </w:t>
      </w:r>
    </w:p>
    <w:p w14:paraId="62BB19E1" w14:textId="77777777" w:rsidR="005660F4" w:rsidRDefault="005660F4" w:rsidP="005660F4">
      <w:pPr>
        <w:pStyle w:val="a4"/>
        <w:numPr>
          <w:ilvl w:val="0"/>
          <w:numId w:val="2"/>
        </w:numPr>
        <w:ind w:left="0" w:firstLine="360"/>
        <w:jc w:val="both"/>
        <w:rPr>
          <w:lang w:val="ru-RU"/>
        </w:rPr>
      </w:pPr>
      <w:r>
        <w:rPr>
          <w:szCs w:val="24"/>
        </w:rPr>
        <w:t>формирование и усиление творческих способностей аспирантов, развитие и совершенствование форм привлечения молодежи к научной деятельности, обеспечение единства учебного, научного, воспитательного процессов для повышения профессионального уровня подготовки аспирантов</w:t>
      </w:r>
      <w:r>
        <w:rPr>
          <w:szCs w:val="24"/>
          <w:lang w:val="ru-RU"/>
        </w:rPr>
        <w:t>;</w:t>
      </w:r>
    </w:p>
    <w:p w14:paraId="7A2D5ECF" w14:textId="77777777" w:rsidR="007C6D82" w:rsidRDefault="007C6D82" w:rsidP="005660F4">
      <w:pPr>
        <w:pStyle w:val="a4"/>
        <w:jc w:val="left"/>
        <w:rPr>
          <w:lang w:val="ru-RU"/>
        </w:rPr>
      </w:pPr>
    </w:p>
    <w:p w14:paraId="36253CF1" w14:textId="77777777" w:rsidR="005660F4" w:rsidRDefault="005660F4" w:rsidP="005660F4">
      <w:pPr>
        <w:pStyle w:val="a4"/>
        <w:jc w:val="left"/>
        <w:rPr>
          <w:lang w:val="ru-RU"/>
        </w:rPr>
      </w:pPr>
      <w:r>
        <w:t>1.2.</w:t>
      </w:r>
      <w:r>
        <w:rPr>
          <w:b/>
        </w:rPr>
        <w:t xml:space="preserve"> Задачи подготовки НКР (диссертации):</w:t>
      </w:r>
    </w:p>
    <w:p w14:paraId="4D9FB813" w14:textId="77777777" w:rsidR="005660F4" w:rsidRDefault="005660F4" w:rsidP="005660F4">
      <w:pPr>
        <w:pStyle w:val="a4"/>
        <w:numPr>
          <w:ilvl w:val="0"/>
          <w:numId w:val="3"/>
        </w:numPr>
        <w:tabs>
          <w:tab w:val="left" w:pos="1134"/>
        </w:tabs>
        <w:ind w:left="0" w:firstLine="720"/>
        <w:jc w:val="both"/>
      </w:pPr>
      <w:r>
        <w:rPr>
          <w:lang w:val="ru-RU"/>
        </w:rPr>
        <w:t xml:space="preserve">развитие и совершенствование умений, связанных с </w:t>
      </w:r>
      <w:r>
        <w:t>обработкой полученных результатов, анализом и осмыслением их с учетом имеющихся литературных данных;</w:t>
      </w:r>
    </w:p>
    <w:p w14:paraId="03659888" w14:textId="77777777" w:rsidR="005660F4" w:rsidRDefault="005660F4" w:rsidP="005660F4">
      <w:pPr>
        <w:pStyle w:val="a4"/>
        <w:numPr>
          <w:ilvl w:val="0"/>
          <w:numId w:val="3"/>
        </w:numPr>
        <w:tabs>
          <w:tab w:val="left" w:pos="1134"/>
        </w:tabs>
        <w:ind w:left="0" w:firstLine="720"/>
        <w:jc w:val="both"/>
      </w:pPr>
      <w:r>
        <w:rPr>
          <w:lang w:val="ru-RU"/>
        </w:rPr>
        <w:t>развитие и совершенствование умений, связанных с</w:t>
      </w:r>
      <w:r>
        <w:t xml:space="preserve"> приведением научно-квалификационной работы (диссертации) в соответствие требованиям, предъявляемым к кандидатским диссертациям.</w:t>
      </w:r>
    </w:p>
    <w:p w14:paraId="6B9954E6" w14:textId="77777777" w:rsidR="005660F4" w:rsidRDefault="005660F4" w:rsidP="005660F4">
      <w:pPr>
        <w:pStyle w:val="20"/>
        <w:spacing w:before="120" w:line="240" w:lineRule="auto"/>
        <w:ind w:left="851"/>
        <w:jc w:val="center"/>
        <w:rPr>
          <w:b/>
          <w:bCs/>
          <w:szCs w:val="20"/>
        </w:rPr>
      </w:pPr>
      <w:r>
        <w:rPr>
          <w:b/>
          <w:bCs/>
          <w:szCs w:val="20"/>
        </w:rPr>
        <w:t>2. МЕСТО ПОДГОТОВКИ НАУЧНО-КВАЛИФИКАЦИОННОЙ РАБОТЫ (ДИССЕРТАЦИИ) В СТРУКТУРЕ ОПОП ВО</w:t>
      </w:r>
    </w:p>
    <w:p w14:paraId="745ADDEF" w14:textId="77777777" w:rsidR="005660F4" w:rsidRDefault="005660F4" w:rsidP="005660F4">
      <w:pPr>
        <w:pStyle w:val="20"/>
        <w:spacing w:before="120" w:after="0" w:line="240" w:lineRule="auto"/>
        <w:ind w:left="1776" w:firstLine="348"/>
        <w:rPr>
          <w:b/>
          <w:bCs/>
          <w:szCs w:val="20"/>
        </w:rPr>
      </w:pPr>
    </w:p>
    <w:p w14:paraId="5D0106B2" w14:textId="77777777" w:rsidR="005660F4" w:rsidRDefault="005660F4" w:rsidP="005660F4">
      <w:pPr>
        <w:jc w:val="both"/>
      </w:pPr>
      <w:r>
        <w:rPr>
          <w:color w:val="FF0000"/>
          <w:lang w:val="x-none"/>
        </w:rPr>
        <w:t xml:space="preserve">  </w:t>
      </w:r>
      <w:r>
        <w:t xml:space="preserve">2.1. </w:t>
      </w:r>
      <w:r>
        <w:rPr>
          <w:b/>
        </w:rPr>
        <w:t>Подготовка НКР (диссертации</w:t>
      </w:r>
      <w:r>
        <w:t xml:space="preserve">) относится к вариативной части Блока 3 «Научные исследования». Подготовка НКР 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 (ОПОП ВО, программа аспирантуры) по направлению подготовки кадров высшей квалификации 06.06.01 Биологические науки. Подготовка обучающимися НКР (диссертации) осуществляется на протяжении всего периода освоения образовательной программы. </w:t>
      </w:r>
      <w:r>
        <w:tab/>
      </w:r>
    </w:p>
    <w:p w14:paraId="0B6AB1A9" w14:textId="77777777" w:rsidR="005660F4" w:rsidRDefault="005660F4" w:rsidP="005660F4">
      <w:pPr>
        <w:tabs>
          <w:tab w:val="right" w:leader="underscore" w:pos="9639"/>
        </w:tabs>
        <w:jc w:val="both"/>
        <w:outlineLvl w:val="1"/>
      </w:pPr>
    </w:p>
    <w:p w14:paraId="172E4F74" w14:textId="77777777" w:rsidR="005660F4" w:rsidRDefault="005660F4" w:rsidP="005660F4">
      <w:pPr>
        <w:tabs>
          <w:tab w:val="right" w:leader="underscore" w:pos="9639"/>
        </w:tabs>
        <w:jc w:val="both"/>
        <w:outlineLvl w:val="1"/>
        <w:rPr>
          <w:b/>
        </w:rPr>
      </w:pPr>
      <w:r>
        <w:t xml:space="preserve">2.2. </w:t>
      </w:r>
      <w:r>
        <w:rPr>
          <w:b/>
        </w:rPr>
        <w:t>Для подготовки НКР (диссертации)</w:t>
      </w:r>
      <w:r>
        <w:rPr>
          <w:b/>
          <w:color w:val="FF0000"/>
        </w:rPr>
        <w:t xml:space="preserve"> </w:t>
      </w:r>
      <w:r>
        <w:rPr>
          <w:b/>
        </w:rPr>
        <w:t>необходимы следующие знания, умения и навыки, формируемые предшествующими дисциплинами и практиками</w:t>
      </w:r>
      <w:r>
        <w:rPr>
          <w:b/>
          <w:i/>
        </w:rPr>
        <w:t>.</w:t>
      </w:r>
    </w:p>
    <w:p w14:paraId="66AACB50" w14:textId="77777777" w:rsidR="005660F4" w:rsidRDefault="005660F4" w:rsidP="005660F4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>
        <w:t>Дисциплина взаимосвязана с другими частями ОПОП. Для её освоения необходимы знания, умения и владения, приобретённые в результате освоения блоков Б1 «Дисциплины (модули)».</w:t>
      </w:r>
    </w:p>
    <w:p w14:paraId="4146A26A" w14:textId="77777777" w:rsidR="005660F4" w:rsidRDefault="005660F4" w:rsidP="005660F4">
      <w:pPr>
        <w:tabs>
          <w:tab w:val="right" w:leader="underscore" w:pos="9639"/>
        </w:tabs>
        <w:jc w:val="both"/>
        <w:outlineLvl w:val="1"/>
        <w:rPr>
          <w:b/>
        </w:rPr>
      </w:pPr>
      <w:r>
        <w:t xml:space="preserve">2.3. </w:t>
      </w:r>
      <w:r>
        <w:rPr>
          <w:b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>
        <w:t xml:space="preserve"> </w:t>
      </w:r>
      <w:r>
        <w:rPr>
          <w:b/>
        </w:rPr>
        <w:t>при подготовке НКР (диссертации)</w:t>
      </w:r>
    </w:p>
    <w:p w14:paraId="4DD19AFE" w14:textId="29AC0D37" w:rsidR="005660F4" w:rsidRDefault="007C6D82" w:rsidP="005660F4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  <w:vertAlign w:val="superscript"/>
        </w:rPr>
      </w:pPr>
      <w:r>
        <w:t>Подготовка НКР</w:t>
      </w:r>
      <w:r w:rsidR="005660F4">
        <w:t xml:space="preserve"> предваряет подготовку научно-квалификационной работы к защите и прохождению государственной итоговой аттестации.</w:t>
      </w:r>
    </w:p>
    <w:p w14:paraId="7D33DDFB" w14:textId="77777777" w:rsidR="005660F4" w:rsidRDefault="005660F4" w:rsidP="005660F4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b/>
          <w:bCs/>
        </w:rPr>
      </w:pPr>
      <w:r>
        <w:rPr>
          <w:b/>
          <w:bCs/>
        </w:rPr>
        <w:t xml:space="preserve">3. КОМПЕТЕНЦИИ ОБУЧАЮЩЕГОСЯ, ФОРМИРУЕМЫЕ В РЕЗУЛЬТАТЕ ПОДГОТОВКИ НКР (ДИССЕРТАЦИИ) </w:t>
      </w:r>
    </w:p>
    <w:p w14:paraId="49D7F2F9" w14:textId="77777777" w:rsidR="005660F4" w:rsidRDefault="005660F4" w:rsidP="005660F4">
      <w:pPr>
        <w:widowControl w:val="0"/>
        <w:tabs>
          <w:tab w:val="left" w:pos="708"/>
          <w:tab w:val="right" w:leader="underscore" w:pos="9639"/>
        </w:tabs>
        <w:ind w:firstLine="567"/>
        <w:jc w:val="center"/>
        <w:rPr>
          <w:b/>
          <w:bCs/>
          <w:sz w:val="16"/>
          <w:szCs w:val="16"/>
        </w:rPr>
      </w:pPr>
    </w:p>
    <w:p w14:paraId="7C911FFB" w14:textId="77777777" w:rsidR="005660F4" w:rsidRDefault="005660F4" w:rsidP="005660F4">
      <w:pPr>
        <w:tabs>
          <w:tab w:val="right" w:leader="underscore" w:pos="9639"/>
        </w:tabs>
        <w:jc w:val="both"/>
        <w:outlineLvl w:val="0"/>
        <w:rPr>
          <w:b/>
        </w:rPr>
      </w:pPr>
      <w:r>
        <w:t>Процесс подготовки НКР (диссертации)</w:t>
      </w:r>
      <w:r>
        <w:rPr>
          <w:color w:val="FF0000"/>
        </w:rPr>
        <w:t xml:space="preserve"> </w:t>
      </w:r>
      <w:r>
        <w:t>направлен на формирование элементов следующих компетенций в соответствии с ФГОС ВО и ОПОП ВО по данному направлению</w:t>
      </w:r>
      <w:r>
        <w:rPr>
          <w:color w:val="FF0000"/>
        </w:rPr>
        <w:t xml:space="preserve"> </w:t>
      </w:r>
      <w:r>
        <w:t>подготовки:</w:t>
      </w:r>
    </w:p>
    <w:p w14:paraId="6684E51B" w14:textId="77777777" w:rsidR="005660F4" w:rsidRDefault="005660F4" w:rsidP="005660F4">
      <w:pPr>
        <w:ind w:firstLine="709"/>
        <w:jc w:val="both"/>
        <w:rPr>
          <w:bCs/>
          <w:iCs/>
        </w:rPr>
      </w:pPr>
      <w:r>
        <w:rPr>
          <w:bCs/>
          <w:iCs/>
        </w:rPr>
        <w:t>а) универсальных (УК):</w:t>
      </w:r>
    </w:p>
    <w:p w14:paraId="13561FA4" w14:textId="77777777" w:rsidR="005660F4" w:rsidRDefault="005660F4" w:rsidP="005660F4">
      <w:pPr>
        <w:ind w:firstLine="709"/>
        <w:jc w:val="both"/>
        <w:rPr>
          <w:color w:val="000000"/>
        </w:rPr>
      </w:pPr>
      <w:r>
        <w:rPr>
          <w:bCs/>
          <w:iCs/>
        </w:rPr>
        <w:t xml:space="preserve"> УК-1 – </w:t>
      </w:r>
      <w:r>
        <w:rPr>
          <w:color w:val="000000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</w:p>
    <w:p w14:paraId="6A08A075" w14:textId="77777777" w:rsidR="005660F4" w:rsidRDefault="005660F4" w:rsidP="005660F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УК-2 –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 </w:t>
      </w:r>
    </w:p>
    <w:p w14:paraId="68008616" w14:textId="77777777" w:rsidR="005660F4" w:rsidRDefault="005660F4" w:rsidP="005660F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УК-3 – готовностью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14:paraId="7724F52C" w14:textId="77777777" w:rsidR="005660F4" w:rsidRDefault="005660F4" w:rsidP="005660F4">
      <w:pPr>
        <w:ind w:firstLine="709"/>
        <w:jc w:val="both"/>
        <w:rPr>
          <w:bCs/>
          <w:iCs/>
        </w:rPr>
      </w:pPr>
      <w:r>
        <w:rPr>
          <w:color w:val="000000"/>
        </w:rPr>
        <w:lastRenderedPageBreak/>
        <w:t>УК-5 – способностью планировать и решать задачи собственного профессионального и личностного развития;</w:t>
      </w:r>
    </w:p>
    <w:p w14:paraId="5FDE8A80" w14:textId="77777777" w:rsidR="005660F4" w:rsidRDefault="005660F4" w:rsidP="005660F4">
      <w:pPr>
        <w:ind w:firstLine="709"/>
        <w:jc w:val="both"/>
        <w:rPr>
          <w:bCs/>
          <w:iCs/>
        </w:rPr>
      </w:pPr>
      <w:r>
        <w:rPr>
          <w:bCs/>
          <w:iCs/>
        </w:rPr>
        <w:t>б) общепрофессиональных (ОПК):</w:t>
      </w:r>
    </w:p>
    <w:p w14:paraId="77743187" w14:textId="77777777" w:rsidR="005660F4" w:rsidRDefault="005660F4" w:rsidP="005660F4">
      <w:pPr>
        <w:ind w:firstLine="709"/>
        <w:jc w:val="both"/>
        <w:rPr>
          <w:bCs/>
        </w:rPr>
      </w:pPr>
      <w:r>
        <w:rPr>
          <w:bCs/>
          <w:iCs/>
        </w:rPr>
        <w:t xml:space="preserve"> ОПК-1 – </w:t>
      </w:r>
      <w:r>
        <w:rPr>
          <w:color w:val="000000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bCs/>
        </w:rPr>
        <w:t xml:space="preserve">; </w:t>
      </w:r>
    </w:p>
    <w:p w14:paraId="3F9D10DD" w14:textId="77777777" w:rsidR="005660F4" w:rsidRDefault="005660F4" w:rsidP="005660F4">
      <w:pPr>
        <w:ind w:firstLine="709"/>
        <w:jc w:val="both"/>
      </w:pPr>
      <w:r>
        <w:t>в) профессиональных (ПК):</w:t>
      </w:r>
    </w:p>
    <w:p w14:paraId="079CBBD7" w14:textId="77777777" w:rsidR="005660F4" w:rsidRDefault="005660F4" w:rsidP="005660F4">
      <w:pPr>
        <w:ind w:firstLine="709"/>
        <w:jc w:val="both"/>
      </w:pPr>
      <w:r>
        <w:rPr>
          <w:i/>
        </w:rPr>
        <w:t xml:space="preserve"> </w:t>
      </w:r>
      <w:r>
        <w:t xml:space="preserve">ПК-1 </w:t>
      </w:r>
      <w:r>
        <w:rPr>
          <w:color w:val="000000"/>
        </w:rPr>
        <w:t>– готовностью к пониманию современных проблем биологии и использованию фундаментальные биологические представления в сфере профессиональной деятельности для постановки и решения новых задач</w:t>
      </w:r>
      <w:r>
        <w:t xml:space="preserve">; </w:t>
      </w:r>
    </w:p>
    <w:p w14:paraId="22DEDA82" w14:textId="77777777" w:rsidR="005660F4" w:rsidRDefault="005660F4" w:rsidP="005660F4">
      <w:pPr>
        <w:ind w:firstLine="709"/>
        <w:jc w:val="both"/>
        <w:rPr>
          <w:color w:val="000000"/>
        </w:rPr>
      </w:pPr>
      <w:r>
        <w:t xml:space="preserve">ПК-2 </w:t>
      </w:r>
      <w:r>
        <w:rPr>
          <w:color w:val="000000"/>
        </w:rPr>
        <w:t>– готовностью самостоятельно анализировать имеющуюся информацию, выявлять фундаментальные проблемы, ставить задачи и выполнять полевые, лабораторные биологические исследования при решении конкретных задач по специализации с использованием современной аппаратуры и вычислительных средств, демонстрировать ответственность за качество работ и научную достоверность результатов;</w:t>
      </w:r>
    </w:p>
    <w:p w14:paraId="5A7177EE" w14:textId="77777777" w:rsidR="005660F4" w:rsidRDefault="005660F4" w:rsidP="005660F4">
      <w:pPr>
        <w:ind w:firstLine="709"/>
        <w:jc w:val="both"/>
      </w:pPr>
      <w:r>
        <w:rPr>
          <w:color w:val="000000"/>
        </w:rPr>
        <w:t>ПК-3 – способностью профессионально оформлять, представлять и докладывать результаты научно-исследовательских и производственно-технологических работ по утвержденным формам</w:t>
      </w:r>
      <w:r>
        <w:t>.</w:t>
      </w:r>
    </w:p>
    <w:p w14:paraId="4E12C2F9" w14:textId="77777777" w:rsidR="005660F4" w:rsidRDefault="005660F4" w:rsidP="005660F4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14:paraId="40CE984F" w14:textId="77777777" w:rsidR="005660F4" w:rsidRDefault="005660F4" w:rsidP="005660F4">
      <w:pPr>
        <w:tabs>
          <w:tab w:val="right" w:leader="underscore" w:pos="9639"/>
        </w:tabs>
        <w:jc w:val="right"/>
        <w:rPr>
          <w:i/>
        </w:rPr>
      </w:pPr>
      <w:r>
        <w:rPr>
          <w:b/>
        </w:rPr>
        <w:t>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180"/>
        <w:gridCol w:w="2353"/>
        <w:gridCol w:w="2278"/>
      </w:tblGrid>
      <w:tr w:rsidR="005660F4" w14:paraId="7583B0A4" w14:textId="77777777" w:rsidTr="005660F4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DDF9" w14:textId="77777777" w:rsidR="005660F4" w:rsidRDefault="005660F4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Код компетенции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A0A" w14:textId="77777777" w:rsidR="005660F4" w:rsidRDefault="005660F4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Планируемые результаты обучения по практике</w:t>
            </w:r>
          </w:p>
        </w:tc>
      </w:tr>
      <w:tr w:rsidR="005660F4" w14:paraId="2648E8C6" w14:textId="77777777" w:rsidTr="005660F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9B4" w14:textId="77777777" w:rsidR="005660F4" w:rsidRDefault="005660F4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0E68" w14:textId="77777777" w:rsidR="005660F4" w:rsidRDefault="005660F4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Знать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9AD3" w14:textId="77777777" w:rsidR="005660F4" w:rsidRDefault="005660F4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Уметь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1D6" w14:textId="77777777" w:rsidR="005660F4" w:rsidRDefault="005660F4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Владеть</w:t>
            </w:r>
          </w:p>
        </w:tc>
      </w:tr>
      <w:tr w:rsidR="005660F4" w14:paraId="03745DB1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16B916" w14:textId="77777777" w:rsidR="005660F4" w:rsidRDefault="005660F4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73EF" w14:textId="77777777" w:rsidR="005660F4" w:rsidRDefault="005660F4">
            <w:pPr>
              <w:pStyle w:val="11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63BA" w14:textId="77777777" w:rsidR="005660F4" w:rsidRDefault="005660F4">
            <w:pPr>
              <w:pStyle w:val="11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B07D" w14:textId="77777777" w:rsidR="005660F4" w:rsidRDefault="005660F4">
            <w:pPr>
              <w:pStyle w:val="11"/>
              <w:widowControl w:val="0"/>
              <w:suppressAutoHyphens w:val="0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5660F4" w14:paraId="0DEE99E4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FE35" w14:textId="77777777" w:rsidR="005660F4" w:rsidRDefault="005660F4">
            <w:pPr>
              <w:pStyle w:val="TableParagraph"/>
              <w:ind w:left="0" w:right="10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05DA" w14:textId="77777777" w:rsidR="005660F4" w:rsidRDefault="005660F4">
            <w:pPr>
              <w:pStyle w:val="TableParagraph"/>
              <w:ind w:left="0" w:right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физиологические, поведенческие,</w:t>
            </w:r>
          </w:p>
          <w:p w14:paraId="75E86AC9" w14:textId="31ED99D3" w:rsidR="005660F4" w:rsidRDefault="005660F4" w:rsidP="00BC558A">
            <w:pPr>
              <w:pStyle w:val="TableParagraph"/>
              <w:ind w:left="0" w:right="14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биохимические</w:t>
            </w:r>
            <w:proofErr w:type="gramEnd"/>
            <w:r>
              <w:rPr>
                <w:sz w:val="20"/>
                <w:szCs w:val="20"/>
              </w:rPr>
              <w:t>, генетические по</w:t>
            </w:r>
            <w:r w:rsidR="00BC558A">
              <w:rPr>
                <w:sz w:val="20"/>
                <w:szCs w:val="20"/>
              </w:rPr>
              <w:t>дходы в оценке функций организ</w:t>
            </w:r>
            <w:r>
              <w:rPr>
                <w:sz w:val="20"/>
                <w:szCs w:val="20"/>
              </w:rPr>
              <w:t>ма; принципы постан</w:t>
            </w:r>
            <w:r w:rsidR="00BC558A">
              <w:rPr>
                <w:sz w:val="20"/>
                <w:szCs w:val="20"/>
              </w:rPr>
              <w:t>овки задач и алгоритма проведения биологическо</w:t>
            </w:r>
            <w:r>
              <w:rPr>
                <w:sz w:val="20"/>
                <w:szCs w:val="20"/>
              </w:rPr>
              <w:t>го исследования, ориентируясь на самостоятельный анализ информации.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51E" w14:textId="31D8547B" w:rsidR="005660F4" w:rsidRDefault="005660F4" w:rsidP="00BC558A">
            <w:pPr>
              <w:pStyle w:val="TableParagraph"/>
              <w:tabs>
                <w:tab w:val="left" w:pos="2137"/>
              </w:tabs>
              <w:ind w:right="9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самостоятельно</w:t>
            </w:r>
            <w:proofErr w:type="gramEnd"/>
            <w:r>
              <w:rPr>
                <w:sz w:val="20"/>
                <w:szCs w:val="20"/>
              </w:rPr>
              <w:t xml:space="preserve"> подбирать методику иссл</w:t>
            </w:r>
            <w:r w:rsidR="00BC558A">
              <w:rPr>
                <w:sz w:val="20"/>
                <w:szCs w:val="20"/>
              </w:rPr>
              <w:t>едования и анализа генетическо</w:t>
            </w:r>
            <w:r>
              <w:rPr>
                <w:sz w:val="20"/>
                <w:szCs w:val="20"/>
              </w:rPr>
              <w:t>го процесса, исходя из поставленных задач; использовать знания молекулярно-генетических, биохимических, п</w:t>
            </w:r>
            <w:r w:rsidR="00BC558A">
              <w:rPr>
                <w:sz w:val="20"/>
                <w:szCs w:val="20"/>
              </w:rPr>
              <w:t>оведенческих подходов исследова</w:t>
            </w:r>
            <w:r>
              <w:rPr>
                <w:sz w:val="20"/>
                <w:szCs w:val="20"/>
              </w:rPr>
              <w:t>ния функций при реализации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52BB" w14:textId="77777777" w:rsidR="005660F4" w:rsidRDefault="005660F4">
            <w:pPr>
              <w:pStyle w:val="TableParagraph"/>
              <w:ind w:left="108" w:right="9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5660F4" w14:paraId="3DE12125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7E06" w14:textId="77777777" w:rsidR="005660F4" w:rsidRDefault="005660F4">
            <w:pPr>
              <w:jc w:val="both"/>
              <w:rPr>
                <w:i/>
                <w:spacing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5684" w14:textId="77777777" w:rsidR="005660F4" w:rsidRDefault="005660F4">
            <w:pPr>
              <w:pStyle w:val="a7"/>
              <w:widowControl w:val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особенности представления результатов научной деятельности в устной и письменной форме при работе в российских и международных исследовательских </w:t>
            </w:r>
            <w:r>
              <w:rPr>
                <w:sz w:val="20"/>
                <w:szCs w:val="20"/>
                <w:lang w:val="ru-RU"/>
              </w:rPr>
              <w:lastRenderedPageBreak/>
              <w:t>коллективах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D17C" w14:textId="77777777" w:rsidR="005660F4" w:rsidRDefault="005660F4">
            <w:pPr>
              <w:pStyle w:val="a7"/>
              <w:widowControl w:val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</w:t>
            </w:r>
            <w:r>
              <w:rPr>
                <w:sz w:val="20"/>
                <w:szCs w:val="20"/>
                <w:lang w:val="ru-RU"/>
              </w:rPr>
              <w:lastRenderedPageBreak/>
              <w:t>задач.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91F" w14:textId="77777777" w:rsidR="005660F4" w:rsidRDefault="005660F4">
            <w:pPr>
              <w:pStyle w:val="a7"/>
              <w:widowControl w:val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технологиями планирования профессиональной деятельности в сфере научных исследований; технологиями оценки результатов коллективной деятельности по решению научных и </w:t>
            </w:r>
            <w:r>
              <w:rPr>
                <w:sz w:val="20"/>
                <w:szCs w:val="20"/>
                <w:lang w:val="ru-RU"/>
              </w:rPr>
              <w:lastRenderedPageBreak/>
              <w:t>научно-образовательных задач</w:t>
            </w:r>
          </w:p>
        </w:tc>
      </w:tr>
      <w:tr w:rsidR="005660F4" w14:paraId="017165DC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5BD7" w14:textId="77777777" w:rsidR="005660F4" w:rsidRDefault="005660F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способностью планировать и решать задачи собственного профессионального и личностного развития (УК-5)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00F4" w14:textId="77777777" w:rsidR="005660F4" w:rsidRDefault="005660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основы, достижения и проблемы современной биологии и физиологической науки.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4CCF" w14:textId="77777777" w:rsidR="005660F4" w:rsidRDefault="005660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знания в области фундаментальной и прикладной физиологии, биофизики, биохимии и общей биологии для решения профессиональных задач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8112" w14:textId="1AEFF1B0" w:rsidR="005660F4" w:rsidRDefault="005660F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способами</w:t>
            </w:r>
            <w:proofErr w:type="gramEnd"/>
            <w:r>
              <w:rPr>
                <w:sz w:val="20"/>
                <w:szCs w:val="20"/>
              </w:rPr>
              <w:t xml:space="preserve"> ориентаци</w:t>
            </w:r>
            <w:r w:rsidR="00BC558A">
              <w:rPr>
                <w:sz w:val="20"/>
                <w:szCs w:val="20"/>
              </w:rPr>
              <w:t xml:space="preserve">и в профессиональных источниках </w:t>
            </w:r>
            <w:r>
              <w:rPr>
                <w:sz w:val="20"/>
                <w:szCs w:val="20"/>
              </w:rPr>
              <w:t xml:space="preserve">информации (журналы, сайты, образовательные порталы); навыками, необходимыми для освоения </w:t>
            </w:r>
            <w:proofErr w:type="spellStart"/>
            <w:r>
              <w:rPr>
                <w:sz w:val="20"/>
                <w:szCs w:val="20"/>
              </w:rPr>
              <w:t>теоретичес</w:t>
            </w:r>
            <w:proofErr w:type="spellEnd"/>
            <w:r>
              <w:rPr>
                <w:sz w:val="20"/>
                <w:szCs w:val="20"/>
              </w:rPr>
              <w:t>- ких основ и методов фундаментальной физиологии</w:t>
            </w:r>
          </w:p>
        </w:tc>
      </w:tr>
      <w:tr w:rsidR="005660F4" w14:paraId="49440A3C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65FC" w14:textId="77777777" w:rsidR="005660F4" w:rsidRDefault="005660F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762C" w14:textId="77777777" w:rsidR="005660F4" w:rsidRDefault="005660F4">
            <w:pPr>
              <w:pStyle w:val="20"/>
              <w:spacing w:after="0" w:line="240" w:lineRule="auto"/>
              <w:jc w:val="both"/>
              <w:rPr>
                <w:i/>
                <w:spacing w:val="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основные методологические понятия </w:t>
            </w:r>
            <w:r>
              <w:rPr>
                <w:sz w:val="20"/>
                <w:szCs w:val="20"/>
                <w:lang w:val="ru-RU"/>
              </w:rPr>
              <w:t xml:space="preserve">научного </w:t>
            </w:r>
            <w:r>
              <w:rPr>
                <w:sz w:val="20"/>
                <w:szCs w:val="20"/>
              </w:rPr>
              <w:t xml:space="preserve">исследования; принципы и требования к исследовательской деятельности; систему методов и технологии организации и осуществления </w:t>
            </w:r>
            <w:r>
              <w:rPr>
                <w:sz w:val="20"/>
                <w:szCs w:val="20"/>
                <w:lang w:val="ru-RU"/>
              </w:rPr>
              <w:t xml:space="preserve">научного </w:t>
            </w:r>
            <w:proofErr w:type="spellStart"/>
            <w:r>
              <w:rPr>
                <w:sz w:val="20"/>
                <w:szCs w:val="20"/>
              </w:rPr>
              <w:t>исследова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; способы использования полученных в ходе исследования результатов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481" w14:textId="77777777" w:rsidR="005660F4" w:rsidRDefault="005660F4">
            <w:pPr>
              <w:pStyle w:val="20"/>
              <w:spacing w:after="0" w:line="240" w:lineRule="auto"/>
              <w:jc w:val="both"/>
              <w:rPr>
                <w:i/>
                <w:spacing w:val="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обосновывать выбор теоретико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 xml:space="preserve">методологических подходов и методов </w:t>
            </w:r>
            <w:r>
              <w:rPr>
                <w:sz w:val="20"/>
                <w:szCs w:val="20"/>
                <w:lang w:val="ru-RU"/>
              </w:rPr>
              <w:t xml:space="preserve">научного </w:t>
            </w:r>
            <w:r>
              <w:rPr>
                <w:sz w:val="20"/>
                <w:szCs w:val="20"/>
              </w:rPr>
              <w:t>исследования; формулировать методологический аппарат исследования (цель, задачи, объект, предмет, гипотезу, научную новизну и практическую); выбирать методы исследования и использовать их в процессе работы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7FB5" w14:textId="77777777" w:rsidR="005660F4" w:rsidRDefault="005660F4">
            <w:pPr>
              <w:pStyle w:val="20"/>
              <w:spacing w:after="0" w:line="240" w:lineRule="auto"/>
              <w:jc w:val="both"/>
              <w:rPr>
                <w:i/>
                <w:spacing w:val="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организации и проведения научно</w:t>
            </w:r>
            <w:r>
              <w:rPr>
                <w:sz w:val="20"/>
                <w:szCs w:val="20"/>
                <w:lang w:val="ru-RU"/>
              </w:rPr>
              <w:t>го</w:t>
            </w:r>
            <w:r>
              <w:rPr>
                <w:sz w:val="20"/>
                <w:szCs w:val="20"/>
              </w:rPr>
              <w:t xml:space="preserve"> исследования</w:t>
            </w:r>
          </w:p>
        </w:tc>
      </w:tr>
      <w:tr w:rsidR="005660F4" w14:paraId="5AD16D3F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8493" w14:textId="77777777" w:rsidR="005660F4" w:rsidRDefault="005660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готовностью к пониманию современных проблем биологии и использованию фундаментальные биологические представления в сфере профессиональной деятельности для постановки и решения новых задач (ПК-1)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E101" w14:textId="77777777" w:rsidR="005660F4" w:rsidRDefault="005660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обработки результатов биологического эксперимента с использованием современной аппаратуры и вычислительных средств.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C8E5" w14:textId="77777777" w:rsidR="005660F4" w:rsidRDefault="00566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основные методы </w:t>
            </w:r>
          </w:p>
          <w:p w14:paraId="1F82B164" w14:textId="77777777" w:rsidR="005660F4" w:rsidRDefault="005660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обработки результатов биологического эксперимента и современные аппаратуру и вычислительные средства, исходя из поставленной цели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05A4" w14:textId="77777777" w:rsidR="005660F4" w:rsidRDefault="005660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работы с современной аппаратурой и вычислительными средствами </w:t>
            </w:r>
            <w:proofErr w:type="gramStart"/>
            <w:r>
              <w:rPr>
                <w:sz w:val="20"/>
                <w:szCs w:val="20"/>
              </w:rPr>
              <w:t>для  обработки</w:t>
            </w:r>
            <w:proofErr w:type="gramEnd"/>
            <w:r>
              <w:rPr>
                <w:sz w:val="20"/>
                <w:szCs w:val="20"/>
              </w:rPr>
              <w:t xml:space="preserve"> данных биологического исследования и предоставления научно достоверных результатов.</w:t>
            </w:r>
          </w:p>
        </w:tc>
      </w:tr>
      <w:tr w:rsidR="005660F4" w14:paraId="2440328E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EFB7" w14:textId="77777777" w:rsidR="005660F4" w:rsidRDefault="005660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готовностью самостоятельно анализировать имеющуюся информацию, выявлять фундаментальные проблемы, ставить задачи и выполнять полевые, лабораторные биологические исследования при решении конкретных задач по специализации с использованием современной аппаратуры и вычислительных средств, демонстрировать ответственность за качество работ и научную достоверность результатов (ПК-2)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138E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</w:t>
            </w:r>
          </w:p>
          <w:p w14:paraId="1887DA6C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обработки </w:t>
            </w:r>
          </w:p>
          <w:p w14:paraId="2ED31EAE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  <w:p w14:paraId="744CC197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биологического</w:t>
            </w:r>
          </w:p>
          <w:p w14:paraId="3FABA987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 с</w:t>
            </w:r>
          </w:p>
          <w:p w14:paraId="37937AA2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</w:t>
            </w:r>
          </w:p>
          <w:p w14:paraId="2FD4637B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современной</w:t>
            </w:r>
          </w:p>
          <w:p w14:paraId="01F93C3B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аппаратуры и</w:t>
            </w:r>
          </w:p>
          <w:p w14:paraId="51884F0B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вычислительных</w:t>
            </w:r>
          </w:p>
          <w:p w14:paraId="754D27E5" w14:textId="77777777" w:rsidR="005660F4" w:rsidRDefault="005660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774D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</w:t>
            </w:r>
          </w:p>
          <w:p w14:paraId="28ED893C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</w:t>
            </w:r>
          </w:p>
          <w:p w14:paraId="3BB6887B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обработки результатов биологического</w:t>
            </w:r>
          </w:p>
          <w:p w14:paraId="649EADAC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</w:t>
            </w:r>
          </w:p>
          <w:p w14:paraId="36799B44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современные</w:t>
            </w:r>
          </w:p>
          <w:p w14:paraId="72465C3D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аппаратуру и</w:t>
            </w:r>
          </w:p>
          <w:p w14:paraId="104D7684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вычислительные</w:t>
            </w:r>
          </w:p>
          <w:p w14:paraId="06C85E3A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исходя из</w:t>
            </w:r>
          </w:p>
          <w:p w14:paraId="4FD39A5B" w14:textId="77777777" w:rsidR="005660F4" w:rsidRDefault="005660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поставленной цели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733F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работы с современной</w:t>
            </w:r>
          </w:p>
          <w:p w14:paraId="2EB2F7BA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аппаратурой и</w:t>
            </w:r>
          </w:p>
          <w:p w14:paraId="22D66B1F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вычислительными</w:t>
            </w:r>
          </w:p>
          <w:p w14:paraId="16D841DB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средствами для</w:t>
            </w:r>
          </w:p>
          <w:p w14:paraId="01632DE1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обработки данных</w:t>
            </w:r>
          </w:p>
          <w:p w14:paraId="54E3B082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биологического</w:t>
            </w:r>
          </w:p>
          <w:p w14:paraId="3DF745AB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исследования и</w:t>
            </w:r>
          </w:p>
          <w:p w14:paraId="52387947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предоставления</w:t>
            </w:r>
          </w:p>
          <w:p w14:paraId="5B916F8F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 достоверных</w:t>
            </w:r>
          </w:p>
          <w:p w14:paraId="7571A7D3" w14:textId="77777777" w:rsidR="005660F4" w:rsidRDefault="005660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результатов.</w:t>
            </w:r>
          </w:p>
        </w:tc>
      </w:tr>
      <w:tr w:rsidR="005660F4" w14:paraId="7CBBE0D8" w14:textId="77777777" w:rsidTr="005660F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073" w14:textId="77777777" w:rsidR="005660F4" w:rsidRDefault="005660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способностью профессионально оформлять, представлять и докладывать результаты научно-исследовательских и производственно-технологических работ по утвержденным формам (ПК-3)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94D4" w14:textId="77777777" w:rsidR="005660F4" w:rsidRDefault="005660F4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55D1" w14:textId="77777777" w:rsidR="005660F4" w:rsidRDefault="005660F4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профессионально оформлять, представлять и докладывать результаты научно-исследовательских работ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13BC" w14:textId="77777777" w:rsidR="005660F4" w:rsidRDefault="005660F4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</w:t>
            </w:r>
            <w:r>
              <w:rPr>
                <w:color w:val="000000"/>
                <w:sz w:val="20"/>
                <w:szCs w:val="20"/>
              </w:rPr>
              <w:t xml:space="preserve">оформления, представления и доклада результаты научно-исследовательских работ </w:t>
            </w:r>
          </w:p>
        </w:tc>
      </w:tr>
    </w:tbl>
    <w:p w14:paraId="4EADBE98" w14:textId="77777777" w:rsidR="005660F4" w:rsidRDefault="005660F4" w:rsidP="005660F4">
      <w:pPr>
        <w:tabs>
          <w:tab w:val="left" w:pos="3285"/>
          <w:tab w:val="right" w:leader="underscore" w:pos="9639"/>
        </w:tabs>
        <w:spacing w:before="360" w:after="120"/>
        <w:outlineLvl w:val="0"/>
        <w:rPr>
          <w:b/>
          <w:bCs/>
        </w:rPr>
      </w:pPr>
      <w:r>
        <w:rPr>
          <w:b/>
          <w:bCs/>
        </w:rPr>
        <w:t xml:space="preserve">                       4. ОБЪЕМ И СОДЕРЖАНИЕ ПОДГОТОВКИ НКР (диссертации)</w:t>
      </w:r>
    </w:p>
    <w:p w14:paraId="7A75BE6F" w14:textId="64B2CBE5" w:rsidR="005660F4" w:rsidRDefault="005660F4" w:rsidP="005660F4">
      <w:pPr>
        <w:widowControl w:val="0"/>
        <w:ind w:firstLine="567"/>
        <w:jc w:val="both"/>
      </w:pPr>
      <w:r>
        <w:rPr>
          <w:bCs/>
        </w:rPr>
        <w:t>О</w:t>
      </w:r>
      <w:r>
        <w:t xml:space="preserve">бъем подготовки НКР (диссертации) составляет </w:t>
      </w:r>
      <w:r w:rsidR="00787C83">
        <w:rPr>
          <w:b/>
        </w:rPr>
        <w:t>96</w:t>
      </w:r>
      <w:r>
        <w:rPr>
          <w:b/>
        </w:rPr>
        <w:t xml:space="preserve"> зачетны</w:t>
      </w:r>
      <w:r w:rsidR="00787C83">
        <w:rPr>
          <w:b/>
        </w:rPr>
        <w:t>х единиц</w:t>
      </w:r>
      <w:r>
        <w:rPr>
          <w:b/>
        </w:rPr>
        <w:t>, п</w:t>
      </w:r>
      <w:r w:rsidR="00787C83">
        <w:t>родолжительность 64</w:t>
      </w:r>
      <w:r>
        <w:t xml:space="preserve"> недель.</w:t>
      </w:r>
    </w:p>
    <w:p w14:paraId="121793C6" w14:textId="77777777" w:rsidR="005660F4" w:rsidRDefault="005660F4" w:rsidP="005660F4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Таблица 2 </w:t>
      </w:r>
    </w:p>
    <w:p w14:paraId="2D8CD8B0" w14:textId="77777777" w:rsidR="005660F4" w:rsidRDefault="005660F4" w:rsidP="005660F4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Структура и содержание подготовки НКР (диссертации</w:t>
      </w:r>
      <w:r>
        <w:t>)</w:t>
      </w: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90"/>
        <w:gridCol w:w="1249"/>
        <w:gridCol w:w="1161"/>
        <w:gridCol w:w="1701"/>
        <w:gridCol w:w="2102"/>
      </w:tblGrid>
      <w:tr w:rsidR="005660F4" w14:paraId="2B9FD989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5E7" w14:textId="77777777" w:rsidR="005660F4" w:rsidRDefault="005660F4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09DA" w14:textId="77777777" w:rsidR="005660F4" w:rsidRDefault="005660F4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Разделы (этапы) подготовки НКР (диссертации)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CD1B" w14:textId="77777777" w:rsidR="005660F4" w:rsidRDefault="005660F4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Семестр /</w:t>
            </w:r>
          </w:p>
          <w:p w14:paraId="066367A5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недель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C875" w14:textId="77777777" w:rsidR="005660F4" w:rsidRDefault="005660F4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Трудоем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кость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960E17" w14:textId="77777777" w:rsidR="005660F4" w:rsidRDefault="005660F4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5D2C" w14:textId="77777777" w:rsidR="005660F4" w:rsidRDefault="005660F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5281" w14:textId="77777777" w:rsidR="005660F4" w:rsidRDefault="005660F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текущего контроля и промежуточной аттестации </w:t>
            </w:r>
          </w:p>
        </w:tc>
      </w:tr>
      <w:tr w:rsidR="005660F4" w14:paraId="0056202A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8DD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3B0" w14:textId="77777777" w:rsidR="005660F4" w:rsidRDefault="005660F4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научно-квалификационной работы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62C4" w14:textId="01724F9E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/ 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CC27" w14:textId="559B8B57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A91" w14:textId="77777777" w:rsidR="005660F4" w:rsidRDefault="005660F4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</w:t>
            </w:r>
            <w:r w:rsidR="00611341">
              <w:rPr>
                <w:rFonts w:ascii="Times New Roman" w:hAnsi="Times New Roman"/>
                <w:sz w:val="20"/>
                <w:szCs w:val="20"/>
              </w:rPr>
              <w:t>3, УК-5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193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научно-квалификационной работы</w:t>
            </w:r>
          </w:p>
        </w:tc>
      </w:tr>
      <w:tr w:rsidR="005660F4" w14:paraId="762C4E87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A1BC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5ECB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библиографического списка по проблеме научного исследования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947C" w14:textId="0F0BB923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/ 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31AF" w14:textId="1A2E8A63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0235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7A01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библиографии</w:t>
            </w:r>
          </w:p>
        </w:tc>
      </w:tr>
      <w:tr w:rsidR="005660F4" w14:paraId="11572159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8CE7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3723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теоретических источников, выполнение сравнительного анализа подходов к решению научной проблемы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FC8D" w14:textId="77777777" w:rsidR="005660F4" w:rsidRDefault="005660F4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/ 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7F6" w14:textId="77777777" w:rsidR="005660F4" w:rsidRDefault="005660F4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C0F0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5F20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обзор по теме исследования</w:t>
            </w:r>
          </w:p>
        </w:tc>
      </w:tr>
      <w:tr w:rsidR="005660F4" w14:paraId="1B420C7A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B30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E1B1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Написание теоретической части исследования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3AA9" w14:textId="6E61B75F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/ 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4CCB" w14:textId="53C09C25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FB10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5D31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1 главы научно-квалификационной работы (диссертации</w:t>
            </w:r>
          </w:p>
        </w:tc>
      </w:tr>
      <w:tr w:rsidR="005660F4" w14:paraId="51451C8F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5878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D9E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Разработка методики экспериментальных (практических) исследований и проведение предварительных исследований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D110" w14:textId="062A9D52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/ 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2469" w14:textId="1B8CB40E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A290" w14:textId="77777777" w:rsidR="005660F4" w:rsidRDefault="005660F4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</w:t>
            </w:r>
            <w:r w:rsidR="0061134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ПК-</w:t>
            </w:r>
            <w:r w:rsidR="00611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706" w14:textId="77777777" w:rsidR="005660F4" w:rsidRDefault="005660F4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2 главы научно-квалификационной работы (диссертации)</w:t>
            </w:r>
          </w:p>
        </w:tc>
      </w:tr>
      <w:tr w:rsidR="005660F4" w14:paraId="1591E1A9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972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2FE7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Проведение экспериментальных исследований (эмпирических, практических)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8391" w14:textId="72D11755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/ 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1291" w14:textId="6FEBCE69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3B1" w14:textId="77777777" w:rsidR="005660F4" w:rsidRDefault="005660F4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</w:t>
            </w:r>
            <w:r w:rsidR="0061134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ПК-3, 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6DEC" w14:textId="77777777" w:rsidR="005660F4" w:rsidRDefault="005660F4">
            <w:pPr>
              <w:rPr>
                <w:sz w:val="20"/>
                <w:szCs w:val="20"/>
                <w:lang w:eastAsia="en-US"/>
              </w:rPr>
            </w:pPr>
          </w:p>
        </w:tc>
      </w:tr>
      <w:tr w:rsidR="005660F4" w14:paraId="4CBF68BF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CB97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65E" w14:textId="6C17F6EB" w:rsidR="005660F4" w:rsidRDefault="005660F4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Обработка результатов исследований, </w:t>
            </w:r>
            <w:r w:rsidR="00BD5FA5">
              <w:rPr>
                <w:rFonts w:ascii="Times New Roman" w:hAnsi="Times New Roman"/>
                <w:spacing w:val="-2"/>
                <w:sz w:val="20"/>
                <w:szCs w:val="20"/>
              </w:rPr>
              <w:t>описание полученных результатов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94B3" w14:textId="61655563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/ 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8BD6" w14:textId="43BB9E0D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97C2" w14:textId="77777777" w:rsidR="005660F4" w:rsidRPr="00BD5FA5" w:rsidRDefault="005660F4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z w:val="20"/>
                <w:szCs w:val="20"/>
              </w:rPr>
              <w:t>ОПК-</w:t>
            </w:r>
            <w:r w:rsidR="00611341" w:rsidRPr="00BD5F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9F7" w14:textId="503D0208" w:rsidR="005660F4" w:rsidRDefault="00787C83" w:rsidP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3 главы научно-квалификационной работы (диссертации)</w:t>
            </w:r>
          </w:p>
        </w:tc>
      </w:tr>
      <w:tr w:rsidR="005660F4" w14:paraId="253CF29F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66E" w14:textId="77777777" w:rsidR="005660F4" w:rsidRDefault="005660F4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9B24" w14:textId="6E689340" w:rsidR="005660F4" w:rsidRDefault="00787C83" w:rsidP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pacing w:val="-2"/>
                <w:sz w:val="20"/>
                <w:szCs w:val="20"/>
              </w:rPr>
              <w:t>Обработка результатов исследований, обсуждение</w:t>
            </w:r>
            <w:r w:rsidR="00BD5FA5" w:rsidRPr="00BD5FA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="00BD5FA5" w:rsidRPr="00BD5FA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полученных </w:t>
            </w:r>
            <w:r w:rsidRPr="00BD5FA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результатов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A479" w14:textId="3571F37A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/ 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7B1E" w14:textId="77A942EF" w:rsidR="005660F4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FA79" w14:textId="7791F83B" w:rsidR="005660F4" w:rsidRPr="00BD5FA5" w:rsidRDefault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z w:val="20"/>
                <w:szCs w:val="20"/>
              </w:rPr>
              <w:t>ОПК-1, ПК-3,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E639" w14:textId="33521E35" w:rsidR="005660F4" w:rsidRDefault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главы обсуждения результатов</w:t>
            </w:r>
          </w:p>
        </w:tc>
      </w:tr>
      <w:tr w:rsidR="00787C83" w14:paraId="0B48EE02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894" w14:textId="2C915AE2" w:rsidR="00787C83" w:rsidRDefault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E43" w14:textId="1DDA9846" w:rsidR="00787C83" w:rsidRDefault="00BD5FA5">
            <w:pPr>
              <w:pStyle w:val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Формулировка и написание выводов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888" w14:textId="4488FDE6" w:rsidR="00787C83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B3A" w14:textId="56814063" w:rsidR="00787C83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765" w14:textId="2976E2E0" w:rsidR="00787C83" w:rsidRPr="00BD5FA5" w:rsidRDefault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z w:val="20"/>
                <w:szCs w:val="20"/>
              </w:rPr>
              <w:t>ОПК-1, ПК-3,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AA1E" w14:textId="30CC66D2" w:rsidR="00787C83" w:rsidRDefault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выводов </w:t>
            </w:r>
          </w:p>
        </w:tc>
      </w:tr>
      <w:tr w:rsidR="00787C83" w14:paraId="0FAC674E" w14:textId="77777777" w:rsidTr="006113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ED1" w14:textId="5F586CB6" w:rsidR="00787C83" w:rsidRDefault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7FD" w14:textId="22F38BA6" w:rsidR="00787C83" w:rsidRDefault="00BD5FA5">
            <w:pPr>
              <w:pStyle w:val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Подготовка научно-квалификационной работы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34A" w14:textId="616A57CB" w:rsidR="00787C83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86E" w14:textId="47B6EBAD" w:rsidR="00787C83" w:rsidRDefault="00787C83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90A" w14:textId="5B53FE61" w:rsidR="00787C83" w:rsidRPr="00BD5FA5" w:rsidRDefault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FD2" w14:textId="7A5D6F63" w:rsidR="00787C83" w:rsidRDefault="00787C83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Подготовленная научно-квалификационная работа (диссертация)</w:t>
            </w:r>
          </w:p>
        </w:tc>
      </w:tr>
    </w:tbl>
    <w:p w14:paraId="2E349667" w14:textId="77777777" w:rsidR="005660F4" w:rsidRDefault="005660F4" w:rsidP="005660F4">
      <w:pPr>
        <w:tabs>
          <w:tab w:val="left" w:pos="142"/>
          <w:tab w:val="right" w:leader="underscore" w:pos="9639"/>
        </w:tabs>
        <w:ind w:firstLine="709"/>
        <w:jc w:val="both"/>
        <w:rPr>
          <w:i/>
          <w:sz w:val="20"/>
          <w:szCs w:val="20"/>
        </w:rPr>
      </w:pPr>
    </w:p>
    <w:p w14:paraId="327AC2B0" w14:textId="77777777" w:rsidR="005660F4" w:rsidRDefault="005660F4" w:rsidP="005660F4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</w:p>
    <w:p w14:paraId="2A8BA88A" w14:textId="77777777" w:rsidR="005660F4" w:rsidRDefault="005660F4" w:rsidP="005660F4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5. ФОНД ОЦЕНОЧНЫХ СРЕДСТВ ДЛЯ ПРОВЕДЕНИЯ ТЕКУЩЕГО КОНТРОЛЯ И ПРОМЕЖУТОЧНОЙ АТТЕСТАЦИИ ПО ПОДГОТОВКЕ НКР (ДИССЕРТАЦИИ)</w:t>
      </w:r>
    </w:p>
    <w:p w14:paraId="4ACD7E5D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48759385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5.1. Паспорт фонда оценочных средств</w:t>
      </w:r>
    </w:p>
    <w:p w14:paraId="61A93812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</w:pPr>
      <w:r>
        <w:rPr>
          <w:bCs/>
        </w:rPr>
        <w:t>При проведении текущего контроля и промежуточной аттестации по подготовке НКР (диссертации) проверяется сформированность у обучающихся компетенций</w:t>
      </w:r>
      <w:r>
        <w:rPr>
          <w:bCs/>
          <w:i/>
        </w:rPr>
        <w:t xml:space="preserve">, </w:t>
      </w:r>
      <w:r>
        <w:rPr>
          <w:bCs/>
        </w:rPr>
        <w:t>указанных в разделе 3 настоящей программы</w:t>
      </w:r>
      <w:r>
        <w:rPr>
          <w:bCs/>
          <w:i/>
        </w:rPr>
        <w:t>.</w:t>
      </w:r>
      <w: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подготовки НКР (диссертации) – </w:t>
      </w:r>
      <w:r>
        <w:rPr>
          <w:spacing w:val="-4"/>
        </w:rPr>
        <w:t>последовательным достижением результатов освоения содержательно связанных между собой разделов (этапов).</w:t>
      </w:r>
    </w:p>
    <w:p w14:paraId="33D8F3D0" w14:textId="77777777" w:rsidR="005660F4" w:rsidRPr="00BC558A" w:rsidRDefault="005660F4" w:rsidP="005660F4">
      <w:pPr>
        <w:tabs>
          <w:tab w:val="right" w:leader="underscore" w:pos="9639"/>
        </w:tabs>
        <w:jc w:val="right"/>
        <w:rPr>
          <w:b/>
        </w:rPr>
      </w:pPr>
      <w:r w:rsidRPr="00BC558A">
        <w:rPr>
          <w:b/>
        </w:rPr>
        <w:t>Таблица 3</w:t>
      </w:r>
    </w:p>
    <w:p w14:paraId="250E5445" w14:textId="77777777" w:rsidR="005660F4" w:rsidRPr="007C6D82" w:rsidRDefault="005660F4" w:rsidP="005660F4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 w:rsidRPr="007C6D82">
        <w:rPr>
          <w:b/>
          <w:spacing w:val="-4"/>
        </w:rPr>
        <w:t xml:space="preserve">Соответствие разделов (этапов) подготовки НКР (диссертации), </w:t>
      </w:r>
    </w:p>
    <w:p w14:paraId="31C3AF83" w14:textId="77777777" w:rsidR="005660F4" w:rsidRPr="007C6D82" w:rsidRDefault="005660F4" w:rsidP="005660F4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 w:rsidRPr="007C6D82">
        <w:rPr>
          <w:b/>
          <w:spacing w:val="-4"/>
        </w:rPr>
        <w:t>результатов обучения и оценочных средств</w:t>
      </w:r>
    </w:p>
    <w:tbl>
      <w:tblPr>
        <w:tblW w:w="96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731"/>
        <w:gridCol w:w="2551"/>
        <w:gridCol w:w="2549"/>
      </w:tblGrid>
      <w:tr w:rsidR="005660F4" w14:paraId="499E27EE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10344" w14:textId="77777777" w:rsidR="005660F4" w:rsidRPr="007C6D82" w:rsidRDefault="005660F4">
            <w:pPr>
              <w:autoSpaceDE w:val="0"/>
              <w:autoSpaceDN w:val="0"/>
              <w:adjustRightInd w:val="0"/>
              <w:jc w:val="center"/>
            </w:pPr>
            <w:r w:rsidRPr="007C6D82">
              <w:t>№ п/п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716E7" w14:textId="77777777" w:rsidR="005660F4" w:rsidRPr="007C6D82" w:rsidRDefault="005660F4">
            <w:pPr>
              <w:autoSpaceDE w:val="0"/>
              <w:autoSpaceDN w:val="0"/>
              <w:adjustRightInd w:val="0"/>
              <w:jc w:val="center"/>
            </w:pPr>
            <w:r w:rsidRPr="007C6D82">
              <w:t>Контролируемые разделы (этапы)</w:t>
            </w:r>
          </w:p>
          <w:p w14:paraId="42167588" w14:textId="77777777" w:rsidR="005660F4" w:rsidRPr="007C6D82" w:rsidRDefault="005660F4">
            <w:pPr>
              <w:autoSpaceDE w:val="0"/>
              <w:autoSpaceDN w:val="0"/>
              <w:adjustRightInd w:val="0"/>
              <w:jc w:val="center"/>
            </w:pPr>
            <w:r w:rsidRPr="007C6D82">
              <w:t xml:space="preserve">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7C589" w14:textId="77777777" w:rsidR="005660F4" w:rsidRPr="007C6D82" w:rsidRDefault="005660F4">
            <w:pPr>
              <w:autoSpaceDE w:val="0"/>
              <w:autoSpaceDN w:val="0"/>
              <w:adjustRightInd w:val="0"/>
              <w:jc w:val="center"/>
            </w:pPr>
            <w:r w:rsidRPr="007C6D82">
              <w:t xml:space="preserve">Код контролируемой компетенции (компетенций) 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1FE86" w14:textId="77777777" w:rsidR="005660F4" w:rsidRDefault="005660F4">
            <w:pPr>
              <w:autoSpaceDE w:val="0"/>
              <w:autoSpaceDN w:val="0"/>
              <w:adjustRightInd w:val="0"/>
              <w:jc w:val="center"/>
            </w:pPr>
            <w:r w:rsidRPr="007C6D82">
              <w:t xml:space="preserve">Наименование </w:t>
            </w:r>
            <w:r w:rsidRPr="007C6D82">
              <w:br/>
              <w:t>оценочного средства</w:t>
            </w:r>
          </w:p>
        </w:tc>
      </w:tr>
      <w:tr w:rsidR="00611341" w14:paraId="27AE57DA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EB9B7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77CAB" w14:textId="77777777" w:rsidR="00611341" w:rsidRDefault="00611341" w:rsidP="0061134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научно-квалификационной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8822" w14:textId="77777777" w:rsidR="00611341" w:rsidRDefault="00611341" w:rsidP="00611341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УК-3, УК-5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15C4A" w14:textId="77777777" w:rsidR="00611341" w:rsidRDefault="00611341" w:rsidP="0061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научно-квалификационной работы</w:t>
            </w:r>
          </w:p>
        </w:tc>
      </w:tr>
      <w:tr w:rsidR="00611341" w14:paraId="42A6AB5B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D1F48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60C3D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библиографического списка по проблеме научного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3609" w14:textId="77777777" w:rsidR="00611341" w:rsidRDefault="00611341" w:rsidP="00611341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5C1BF" w14:textId="4883B851" w:rsidR="00611341" w:rsidRPr="007C6D82" w:rsidRDefault="00F56B9A" w:rsidP="00611341">
            <w:pPr>
              <w:rPr>
                <w:sz w:val="20"/>
                <w:szCs w:val="20"/>
              </w:rPr>
            </w:pPr>
            <w:proofErr w:type="gramStart"/>
            <w:r w:rsidRPr="007C6D82">
              <w:rPr>
                <w:iCs/>
                <w:sz w:val="20"/>
                <w:szCs w:val="20"/>
              </w:rPr>
              <w:t>библиографический</w:t>
            </w:r>
            <w:proofErr w:type="gramEnd"/>
            <w:r w:rsidRPr="007C6D82">
              <w:rPr>
                <w:iCs/>
                <w:sz w:val="20"/>
                <w:szCs w:val="20"/>
              </w:rPr>
              <w:t xml:space="preserve"> список</w:t>
            </w:r>
          </w:p>
        </w:tc>
      </w:tr>
      <w:tr w:rsidR="00611341" w14:paraId="7DF95463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89C47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FF794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теоретических источников, выполнение сравнительного анализа подходов к решению научной проблемы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D3E9" w14:textId="77777777" w:rsidR="00611341" w:rsidRDefault="00611341" w:rsidP="00611341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3881B" w14:textId="77777777" w:rsidR="00611341" w:rsidRPr="007C6D82" w:rsidRDefault="00611341" w:rsidP="00611341">
            <w:pPr>
              <w:rPr>
                <w:sz w:val="20"/>
                <w:szCs w:val="20"/>
              </w:rPr>
            </w:pPr>
            <w:r w:rsidRPr="007C6D82">
              <w:rPr>
                <w:sz w:val="20"/>
                <w:szCs w:val="20"/>
              </w:rPr>
              <w:t>Научный обзор по теме исследования</w:t>
            </w:r>
          </w:p>
        </w:tc>
      </w:tr>
      <w:tr w:rsidR="00611341" w14:paraId="72F64543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75F56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14C5F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Написание теоретической части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218" w14:textId="77777777" w:rsidR="00611341" w:rsidRDefault="00611341" w:rsidP="00611341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366346F" w14:textId="0042E441" w:rsidR="00611341" w:rsidRPr="007C6D82" w:rsidRDefault="00F56B9A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D82">
              <w:rPr>
                <w:rFonts w:ascii="Times New Roman" w:hAnsi="Times New Roman"/>
                <w:iCs/>
                <w:sz w:val="20"/>
                <w:szCs w:val="20"/>
              </w:rPr>
              <w:t>1 глава</w:t>
            </w:r>
          </w:p>
        </w:tc>
      </w:tr>
      <w:tr w:rsidR="00611341" w14:paraId="65E2E5AE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C16DB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5CD5C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Разработка методики экспериментальных (практических) исследований и проведение предварительных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41BA" w14:textId="77777777" w:rsidR="00611341" w:rsidRDefault="00611341" w:rsidP="00611341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ПК-1, ПК-2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8A476D" w14:textId="213B4983" w:rsidR="00611341" w:rsidRPr="007C6D82" w:rsidRDefault="000C28D7" w:rsidP="0061134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7C6D82">
              <w:rPr>
                <w:rFonts w:ascii="Times New Roman" w:hAnsi="Times New Roman"/>
                <w:iCs/>
                <w:sz w:val="20"/>
                <w:szCs w:val="20"/>
              </w:rPr>
              <w:t>2 глава</w:t>
            </w:r>
          </w:p>
        </w:tc>
      </w:tr>
      <w:tr w:rsidR="00611341" w14:paraId="31E1A99C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2302F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F4B1A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Проведение экспериментальных исследований (эмпирических, практических)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D79F" w14:textId="77777777" w:rsidR="00611341" w:rsidRDefault="00611341" w:rsidP="00611341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ОПК-1, ПК-3,</w:t>
            </w:r>
          </w:p>
        </w:tc>
        <w:tc>
          <w:tcPr>
            <w:tcW w:w="25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5CCAEC" w14:textId="77777777" w:rsidR="00611341" w:rsidRDefault="00611341" w:rsidP="00611341">
            <w:pPr>
              <w:rPr>
                <w:sz w:val="20"/>
                <w:szCs w:val="20"/>
                <w:lang w:eastAsia="en-US"/>
              </w:rPr>
            </w:pPr>
          </w:p>
        </w:tc>
      </w:tr>
      <w:tr w:rsidR="00611341" w14:paraId="7905DB70" w14:textId="77777777" w:rsidTr="00611341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49279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40CC4" w14:textId="77777777" w:rsidR="00611341" w:rsidRDefault="00611341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Обработка результатов исследований, разработка рекомендаций по результатам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88C1" w14:textId="77777777" w:rsidR="00611341" w:rsidRDefault="00611341" w:rsidP="00611341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FED2DE0" w14:textId="18C33CDF" w:rsidR="00611341" w:rsidRDefault="007C6D82" w:rsidP="0061134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глава</w:t>
            </w:r>
          </w:p>
        </w:tc>
      </w:tr>
      <w:tr w:rsidR="00BD5FA5" w14:paraId="1C359662" w14:textId="77777777" w:rsidTr="00BC117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05BA2" w14:textId="77777777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511C" w14:textId="711A21E7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Обработка результатов исследований, обсуждение </w:t>
            </w:r>
            <w:proofErr w:type="gramStart"/>
            <w:r w:rsidRPr="00BD5FA5">
              <w:rPr>
                <w:rFonts w:ascii="Times New Roman" w:hAnsi="Times New Roman"/>
                <w:spacing w:val="-2"/>
                <w:sz w:val="20"/>
                <w:szCs w:val="20"/>
              </w:rPr>
              <w:t>полученных  результатов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15E" w14:textId="19230FA3" w:rsidR="00BD5FA5" w:rsidRDefault="00BD5FA5" w:rsidP="00BD5FA5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z w:val="20"/>
                <w:szCs w:val="20"/>
              </w:rPr>
              <w:t>ОПК-1, ПК-3,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6F5" w14:textId="1E7CAABE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обсуждения результатов</w:t>
            </w:r>
          </w:p>
        </w:tc>
      </w:tr>
      <w:tr w:rsidR="00BD5FA5" w14:paraId="55465265" w14:textId="77777777" w:rsidTr="00BC117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30BF" w14:textId="224F4858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AB0" w14:textId="12939A86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Формулировка и написание выводов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0D4" w14:textId="4D5098B1" w:rsidR="00BD5FA5" w:rsidRDefault="00BD5FA5" w:rsidP="00BD5FA5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z w:val="20"/>
                <w:szCs w:val="20"/>
              </w:rPr>
              <w:t>ОПК-1, ПК-3,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EA0" w14:textId="64D2783D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выводы</w:t>
            </w:r>
            <w:proofErr w:type="gramEnd"/>
          </w:p>
        </w:tc>
      </w:tr>
      <w:tr w:rsidR="00BD5FA5" w14:paraId="47083E6A" w14:textId="77777777" w:rsidTr="00BC117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3D1F" w14:textId="569717A8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1C5" w14:textId="439BC70B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Подготовка научно-квалификационной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E6E" w14:textId="6E3EE1D1" w:rsidR="00BD5FA5" w:rsidRDefault="00BD5FA5" w:rsidP="00BD5FA5">
            <w:pPr>
              <w:pStyle w:val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A5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72E" w14:textId="795BB11F" w:rsidR="00BD5FA5" w:rsidRDefault="00BD5FA5" w:rsidP="00BD5FA5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научно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-квалификационная работа (диссертация)</w:t>
            </w:r>
          </w:p>
        </w:tc>
      </w:tr>
    </w:tbl>
    <w:p w14:paraId="4ED6FBFA" w14:textId="77777777" w:rsidR="005660F4" w:rsidRDefault="005660F4" w:rsidP="005660F4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14:paraId="288D9684" w14:textId="77777777" w:rsidR="005660F4" w:rsidRDefault="005660F4" w:rsidP="005660F4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</w:rPr>
      </w:pPr>
      <w:r>
        <w:rPr>
          <w:b/>
          <w:bCs/>
        </w:rPr>
        <w:t>5.2. Описание показателей и критериев оценивания компетенций, описание шкал оценивания</w:t>
      </w:r>
    </w:p>
    <w:p w14:paraId="5AD4009F" w14:textId="77777777" w:rsidR="005660F4" w:rsidRDefault="005660F4" w:rsidP="005660F4">
      <w:pPr>
        <w:ind w:firstLine="567"/>
        <w:jc w:val="both"/>
      </w:pPr>
      <w:r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Минобрнауки России. </w:t>
      </w:r>
    </w:p>
    <w:p w14:paraId="1228B638" w14:textId="77777777" w:rsidR="005660F4" w:rsidRDefault="005660F4" w:rsidP="005660F4">
      <w:pPr>
        <w:ind w:firstLine="567"/>
        <w:jc w:val="both"/>
      </w:pPr>
      <w:r>
        <w:t>Зачет по подготовке НКР (диссертации) выставляется на основании представленных научному руководителю в печатном виде текста плана, введения, глав, заключения</w:t>
      </w:r>
    </w:p>
    <w:p w14:paraId="3EE34FBF" w14:textId="77777777" w:rsidR="005660F4" w:rsidRDefault="005660F4" w:rsidP="005660F4">
      <w:pPr>
        <w:ind w:left="7080" w:firstLine="708"/>
        <w:jc w:val="right"/>
        <w:rPr>
          <w:b/>
        </w:rPr>
      </w:pPr>
      <w:r>
        <w:rPr>
          <w:b/>
        </w:rPr>
        <w:t>Таблица 4</w:t>
      </w:r>
    </w:p>
    <w:p w14:paraId="31771E37" w14:textId="77777777" w:rsidR="005660F4" w:rsidRDefault="005660F4" w:rsidP="00611341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Показатели оценивания результатов обучения при подготовке НКР (диссертации)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3"/>
      </w:tblGrid>
      <w:tr w:rsidR="005660F4" w14:paraId="2B1DD2D1" w14:textId="77777777" w:rsidTr="005660F4">
        <w:trPr>
          <w:trHeight w:val="556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F6ED" w14:textId="77777777" w:rsidR="005660F4" w:rsidRDefault="005660F4">
            <w:pPr>
              <w:jc w:val="center"/>
            </w:pPr>
            <w:r>
              <w:t>Шкала оценивания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BEDC" w14:textId="77777777" w:rsidR="005660F4" w:rsidRDefault="005660F4">
            <w:pPr>
              <w:jc w:val="center"/>
            </w:pPr>
            <w:r>
              <w:t>Критерии оценивания</w:t>
            </w:r>
          </w:p>
        </w:tc>
      </w:tr>
      <w:tr w:rsidR="005660F4" w14:paraId="62010018" w14:textId="77777777" w:rsidTr="005660F4">
        <w:trPr>
          <w:trHeight w:val="145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E0C" w14:textId="77777777" w:rsidR="005660F4" w:rsidRPr="00611341" w:rsidRDefault="005660F4">
            <w:pPr>
              <w:jc w:val="center"/>
            </w:pPr>
            <w:r w:rsidRPr="00611341">
              <w:t>зачтено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F33" w14:textId="77777777" w:rsidR="005660F4" w:rsidRPr="00611341" w:rsidRDefault="005660F4">
            <w:pPr>
              <w:jc w:val="both"/>
            </w:pPr>
            <w:r w:rsidRPr="00611341">
              <w:t>- задания (виды работ) определенные научным руководителем выполнены в срок;</w:t>
            </w:r>
          </w:p>
          <w:p w14:paraId="1E5F1D07" w14:textId="77777777" w:rsidR="005660F4" w:rsidRPr="00611341" w:rsidRDefault="005660F4">
            <w:pPr>
              <w:jc w:val="both"/>
            </w:pPr>
            <w:r w:rsidRPr="00611341">
              <w:t xml:space="preserve">- соблюдены требования к научному содержанию и качеству представленных </w:t>
            </w:r>
            <w:r w:rsidRPr="00611341">
              <w:rPr>
                <w:bCs/>
              </w:rPr>
              <w:t>структурных компонентов НКР (диссертации);</w:t>
            </w:r>
          </w:p>
          <w:p w14:paraId="41E9638B" w14:textId="77777777" w:rsidR="005660F4" w:rsidRPr="00611341" w:rsidRDefault="005660F4">
            <w:pPr>
              <w:jc w:val="both"/>
            </w:pPr>
            <w:r w:rsidRPr="00611341">
              <w:t xml:space="preserve"> - представленные материалы структурированы и, оформлены в соответствии с требованиями ГОСТов;</w:t>
            </w:r>
          </w:p>
          <w:p w14:paraId="319CA8B5" w14:textId="77777777" w:rsidR="005660F4" w:rsidRPr="00611341" w:rsidRDefault="005660F4">
            <w:pPr>
              <w:jc w:val="both"/>
            </w:pPr>
            <w:r w:rsidRPr="00611341">
              <w:t>- объем заимствований представленных материалов соответствуют нормам, установленным кафедрой (не менее 85% оригинальности)</w:t>
            </w:r>
          </w:p>
        </w:tc>
      </w:tr>
      <w:tr w:rsidR="005660F4" w14:paraId="6590AD00" w14:textId="77777777" w:rsidTr="005660F4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787A" w14:textId="77777777" w:rsidR="005660F4" w:rsidRPr="00611341" w:rsidRDefault="005660F4">
            <w:pPr>
              <w:jc w:val="center"/>
            </w:pPr>
            <w:r w:rsidRPr="00611341">
              <w:t>не зачтено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BF68" w14:textId="77777777" w:rsidR="005660F4" w:rsidRPr="00611341" w:rsidRDefault="005660F4">
            <w:pPr>
              <w:jc w:val="both"/>
            </w:pPr>
            <w:r w:rsidRPr="00611341">
              <w:t xml:space="preserve">-  задания (виды работ), определенные научным руководителем не выполнены в срок;  </w:t>
            </w:r>
          </w:p>
          <w:p w14:paraId="37C2BF84" w14:textId="77777777" w:rsidR="005660F4" w:rsidRPr="00611341" w:rsidRDefault="005660F4">
            <w:pPr>
              <w:jc w:val="both"/>
            </w:pPr>
            <w:r w:rsidRPr="00611341">
              <w:t xml:space="preserve">- нарушены требования к научному содержанию и качеству представленных </w:t>
            </w:r>
            <w:r w:rsidRPr="00611341">
              <w:rPr>
                <w:bCs/>
              </w:rPr>
              <w:t>структурных компонентов НКР (диссертации);</w:t>
            </w:r>
          </w:p>
          <w:p w14:paraId="4539F069" w14:textId="77777777" w:rsidR="005660F4" w:rsidRPr="00611341" w:rsidRDefault="005660F4">
            <w:pPr>
              <w:jc w:val="both"/>
            </w:pPr>
            <w:r w:rsidRPr="00611341">
              <w:t>- представленные материалы не структурированы и не оформлены в соответствии с требованиями ГОСТов;</w:t>
            </w:r>
          </w:p>
          <w:p w14:paraId="5AC8D498" w14:textId="77777777" w:rsidR="005660F4" w:rsidRPr="00611341" w:rsidRDefault="005660F4">
            <w:pPr>
              <w:jc w:val="both"/>
              <w:rPr>
                <w:strike/>
              </w:rPr>
            </w:pPr>
            <w:r w:rsidRPr="00611341">
              <w:t>- объем заимствований представленных материалов не соответствуют нормам, установленным кафедрой (менее 60% оригинальности)</w:t>
            </w:r>
          </w:p>
        </w:tc>
      </w:tr>
    </w:tbl>
    <w:p w14:paraId="7A49B469" w14:textId="77777777" w:rsidR="005660F4" w:rsidRDefault="005660F4" w:rsidP="005660F4">
      <w:pPr>
        <w:tabs>
          <w:tab w:val="left" w:pos="1582"/>
        </w:tabs>
        <w:ind w:firstLine="567"/>
        <w:jc w:val="both"/>
      </w:pPr>
      <w:r>
        <w:t xml:space="preserve"> </w:t>
      </w:r>
    </w:p>
    <w:p w14:paraId="789B110F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 w14:paraId="6FEA6275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</w:pPr>
      <w:r>
        <w:t>Контрольные задания и материалы (оценочные средства), необходимые для оценки знаний, умений, владений / навыков и (или) опыта деятельности, характеризующих этапы формирования компетенций в процессе освоения образовательной программы приведены в таблице. Данные методические материалы конкретизируют применение различных видов оценочных средств.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743"/>
        <w:gridCol w:w="1759"/>
        <w:gridCol w:w="1679"/>
        <w:gridCol w:w="1719"/>
        <w:gridCol w:w="1719"/>
      </w:tblGrid>
      <w:tr w:rsidR="005660F4" w14:paraId="7548CBE7" w14:textId="77777777" w:rsidTr="00566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2602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C5D0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10C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83F2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оценивания результатов обучения</w:t>
            </w:r>
          </w:p>
        </w:tc>
      </w:tr>
      <w:tr w:rsidR="005660F4" w14:paraId="02C6F647" w14:textId="77777777" w:rsidTr="005660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59D4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C5B3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научно-квалификационной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9E4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E62D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A0D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260F" w14:textId="77777777" w:rsidR="005660F4" w:rsidRDefault="0056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5660F4" w14:paraId="06D71B89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B9C4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61FC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B97E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F26A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не логичен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859A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составлен в целом логично, но присутствуют отдельные недочеты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4E86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исследования соблюдена в плане работы</w:t>
            </w:r>
          </w:p>
        </w:tc>
      </w:tr>
      <w:tr w:rsidR="005660F4" w14:paraId="04C23A54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1ABC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481C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1B49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теме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9370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не соответствует теме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1A4F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отдельные недочеты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34D2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полностью соответствует теме исследования</w:t>
            </w:r>
          </w:p>
        </w:tc>
      </w:tr>
      <w:tr w:rsidR="005660F4" w14:paraId="7180A0CE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5A6B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93AA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9D9A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цели и задачам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E34F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не соответствует цели и задачам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F050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в целом соответствует цели и задачам исследования, но имеются отдельные недочеты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2A1E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полностью соответствует цели и задачам исследования</w:t>
            </w:r>
          </w:p>
        </w:tc>
      </w:tr>
      <w:tr w:rsidR="005660F4" w14:paraId="7D4F9CEB" w14:textId="77777777" w:rsidTr="005660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BDB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157C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библиографии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9A8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 разнообразие представленных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1CB8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библиографии отсутствуют значимые для изучения данной проблемы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C770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целом, библиография полна и разнообразна с точки зрения представленных источников, но присутствуют отдельные замечания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F2A0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Библиография полна и разнообразна с точки зрения представленных источников</w:t>
            </w:r>
          </w:p>
        </w:tc>
      </w:tr>
      <w:tr w:rsidR="005660F4" w14:paraId="48A03301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D76F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A51A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9FF4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технического оформления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0E62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Библиография составлена без учета требований ГОСТ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AF06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целом, библиография составлена в соответствие с требования ГОСТ, но с отдельными недостатками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8D3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Библиография составлена в соответствие с требования ГОСТ</w:t>
            </w:r>
          </w:p>
        </w:tc>
      </w:tr>
      <w:tr w:rsidR="005660F4" w14:paraId="68F6C395" w14:textId="77777777" w:rsidTr="005660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8AB9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17C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обзор по теме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8990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925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обзор не содержит системного анализа имеющихся научных достижений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267F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целом, представлен комплексный анализ научных достижений по теме, но имеются отдельные замечания, недоработки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8BF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системный анализ научных достижений по теме исследования</w:t>
            </w:r>
          </w:p>
        </w:tc>
      </w:tr>
      <w:tr w:rsidR="005660F4" w14:paraId="53DE1B53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100E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DCA0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36A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Критический анализ научных достижений по теме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7275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Фрагментарное применение технологий критического анализа и оценки современных научных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A7C8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успешное, но содержащее отдельные пробелы применение технологий критического анализа и оценки современных научных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5CC0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 и систематическое применение технологий критического анализа и оценки современных научных достижений</w:t>
            </w:r>
          </w:p>
        </w:tc>
      </w:tr>
      <w:tr w:rsidR="005660F4" w14:paraId="492B53CC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1673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E58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206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Стилистика научного обзора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81AB" w14:textId="77777777" w:rsidR="005660F4" w:rsidRDefault="005660F4">
            <w:pPr>
              <w:tabs>
                <w:tab w:val="left" w:pos="240"/>
                <w:tab w:val="left" w:pos="480"/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Грубо нарушены правила стилистического написания научных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D85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отдельные замечания к стилистике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D55" w14:textId="77777777" w:rsidR="005660F4" w:rsidRDefault="005660F4">
            <w:pPr>
              <w:pStyle w:val="22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Научный обзор написан в соответствие с правилами стилистики, предъявляемыми к написанию научных работ</w:t>
            </w:r>
          </w:p>
        </w:tc>
      </w:tr>
      <w:tr w:rsidR="005660F4" w14:paraId="1B8F36E5" w14:textId="77777777" w:rsidTr="005660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A4DC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470A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главы кандидатской диссертации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308A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методологической проработки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D2CF" w14:textId="77777777" w:rsidR="005660F4" w:rsidRDefault="005660F4">
            <w:pPr>
              <w:tabs>
                <w:tab w:val="left" w:pos="240"/>
                <w:tab w:val="left" w:pos="480"/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Фрагментарное применение навыков анализа методологических проблем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1D47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EA9D" w14:textId="77777777" w:rsidR="005660F4" w:rsidRDefault="005660F4">
            <w:pPr>
              <w:pStyle w:val="22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Успешное и систематическое применение навыков анализа методологических проблем, возникающих при решении исследовательских задач</w:t>
            </w:r>
          </w:p>
        </w:tc>
      </w:tr>
      <w:tr w:rsidR="005660F4" w14:paraId="0F44E7EC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A8F6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C0EF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42F3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 навыка критического анализа и оценки существующих теоретических концепций по теме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51F8" w14:textId="77777777" w:rsidR="005660F4" w:rsidRDefault="005660F4">
            <w:pPr>
              <w:tabs>
                <w:tab w:val="left" w:pos="240"/>
                <w:tab w:val="left" w:pos="480"/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Фрагментарное применение навыка критического анализа существующих теоретических концепций по теме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944D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успешное, но не систематическое применение технологий критического анализа и оценки существующих теоретических концепций по теме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575" w14:textId="77777777" w:rsidR="005660F4" w:rsidRDefault="005660F4">
            <w:pPr>
              <w:pStyle w:val="22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Сформирован навык критического анализа и оценки существующих теоретических концепций по теме исследования</w:t>
            </w:r>
          </w:p>
        </w:tc>
      </w:tr>
      <w:tr w:rsidR="005660F4" w14:paraId="2CDD7DEB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07F9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7FD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A67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Соблюдение правил оформления и авторского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84EB" w14:textId="77777777" w:rsidR="005660F4" w:rsidRDefault="005660F4">
            <w:pPr>
              <w:tabs>
                <w:tab w:val="left" w:pos="240"/>
                <w:tab w:val="left" w:pos="480"/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статье присутствуют грубые нарушения правил оформления и /или некорректные заимствования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3F7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статья оформлена в соответствие с правилами, но присутствуют отдельные замечания к оформлению; некорректные заимствования отсутствуют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69AB" w14:textId="77777777" w:rsidR="005660F4" w:rsidRDefault="005660F4">
            <w:pPr>
              <w:pStyle w:val="22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Статья оформлена в полном соответствии с правилами, замечаний к оформлению нет; некорректные заимствования отсутствуют</w:t>
            </w:r>
          </w:p>
        </w:tc>
      </w:tr>
      <w:tr w:rsidR="005660F4" w14:paraId="7F2E1E70" w14:textId="77777777" w:rsidTr="005660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6E12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903E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выполнению диссертационного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5CFC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программе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0DCE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часть исследования выполнена не в соответствие со сформированным планом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8501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Прикладная часть исследования выполнена в соответствие со сформированным планом исследования, но с отдельными замечаниями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6A3B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часть исследования выполнена в полном соответствии со сформированным планом исследования</w:t>
            </w:r>
          </w:p>
        </w:tc>
      </w:tr>
      <w:tr w:rsidR="005660F4" w14:paraId="60873386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BA0E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7F3B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D399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оформления результатов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443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 оформления результатов исследование, отсутствие навыков систематизации и представления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2CD3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Хороший уровень оформления результатов исследование, навык систематизации и представления информации в целом сформирован, имеются отдельные замечания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F24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оформления результатов исследование, навык систематизации и представления информации полностью сформирован</w:t>
            </w:r>
          </w:p>
        </w:tc>
      </w:tr>
      <w:tr w:rsidR="005660F4" w14:paraId="7861379C" w14:textId="77777777" w:rsidTr="005660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87A7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E1B2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оформлению диссертации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1CD7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рукописи в соответствие с ГОСТ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045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Рукопись Оформлена некорректно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5A94" w14:textId="77777777" w:rsidR="005660F4" w:rsidRDefault="005660F4">
            <w:pPr>
              <w:pStyle w:val="22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целом рукопись оформлена правильно, но содержит отдельные замечания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C7E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Рукопись оформлена в соответствие с требованиями</w:t>
            </w:r>
          </w:p>
        </w:tc>
      </w:tr>
      <w:tr w:rsidR="005660F4" w14:paraId="3E5FB619" w14:textId="77777777" w:rsidTr="00566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53B5" w14:textId="77777777" w:rsidR="005660F4" w:rsidRDefault="005660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204B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научного доклада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B968" w14:textId="77777777" w:rsidR="005660F4" w:rsidRDefault="0056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научного доклада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4A7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научного доклада не позволяет донести основные цели, задачи и результаты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5DC2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научного доклада в целом, позволяет донести основные цели, задачи и результаты исследования, но и имеются отдельные замечания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B550" w14:textId="77777777" w:rsidR="005660F4" w:rsidRDefault="005660F4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научного доклада позволяет полностью донести основные цели, задачи и результаты исследования</w:t>
            </w:r>
          </w:p>
        </w:tc>
      </w:tr>
    </w:tbl>
    <w:p w14:paraId="78D9B69E" w14:textId="77777777" w:rsidR="005660F4" w:rsidRDefault="005660F4" w:rsidP="005660F4">
      <w:pPr>
        <w:ind w:firstLine="567"/>
      </w:pPr>
    </w:p>
    <w:p w14:paraId="533FCDEC" w14:textId="77777777" w:rsidR="005660F4" w:rsidRDefault="005660F4" w:rsidP="00611341">
      <w:pPr>
        <w:ind w:firstLine="567"/>
        <w:jc w:val="both"/>
      </w:pPr>
      <w:r>
        <w:t>Самостоятельная работа аспиранта осуществляется в соответствии с индивидуальным планом, разрабатываемым аспирантом и научным руководителем, утверждаемым в соответствии с графиком учебного процесса соответствующей кафедрой.</w:t>
      </w:r>
    </w:p>
    <w:p w14:paraId="51CBC0C2" w14:textId="77777777" w:rsidR="005660F4" w:rsidRDefault="005660F4" w:rsidP="005660F4">
      <w:pPr>
        <w:ind w:firstLine="720"/>
        <w:jc w:val="both"/>
      </w:pPr>
      <w:r>
        <w:t>Аспиранты в своей работе используют источники по теме своего научного исследования. При этом аспирант обязан ознакомиться с работами по теме своего исследования рекомендованным ему научным руководителем, учеными, работающими и работавшими в вузе, а также в иных научных и образовательных организациях, представляющих основные научные направления. В обязательном порядке аспирант должен ознакомиться с работами по теме своего исследования, опубликованными в международных изданиях, доступных через международные (в т.ч. и электронные) библиотечные системы, доступ к которым предоставляет Университет.</w:t>
      </w:r>
    </w:p>
    <w:p w14:paraId="10AEAD25" w14:textId="77777777" w:rsidR="005660F4" w:rsidRDefault="005660F4" w:rsidP="00611341">
      <w:pPr>
        <w:ind w:firstLine="708"/>
        <w:jc w:val="both"/>
      </w:pPr>
      <w:r>
        <w:t>При выборе темы научного исследования аспирант и научный руководитель должны учитывать следующие рекомендации:</w:t>
      </w:r>
    </w:p>
    <w:p w14:paraId="18350FAE" w14:textId="77777777" w:rsidR="005660F4" w:rsidRDefault="005660F4" w:rsidP="005660F4">
      <w:pPr>
        <w:ind w:firstLine="709"/>
        <w:jc w:val="both"/>
      </w:pPr>
      <w:r>
        <w:t>– в рамках выбранной темы научного исследования должна решаться задача, имеющая актуальное значение для развития соответствующей отрасли науки, либо в результате работы над которой будут изложены новые научно обоснованные решения и разработки, имеющие существенное значение для развития педагогической науки и образования;</w:t>
      </w:r>
    </w:p>
    <w:p w14:paraId="46A73245" w14:textId="77777777" w:rsidR="005660F4" w:rsidRDefault="005660F4" w:rsidP="005660F4">
      <w:pPr>
        <w:ind w:firstLine="709"/>
        <w:jc w:val="both"/>
      </w:pPr>
      <w:r>
        <w:t xml:space="preserve">– при планировании прикладного исследования – в ходе научно-исследовательской работы аспирант должен иметь возможность апробировать результаты до составления и защиты выпускной квалификационной работы, при этом содержание и результаты такой пробации не должны вызывать разумных сомнений в </w:t>
      </w:r>
      <w:proofErr w:type="spellStart"/>
      <w:r>
        <w:t>соотносимости</w:t>
      </w:r>
      <w:proofErr w:type="spellEnd"/>
      <w:r>
        <w:t xml:space="preserve"> с темой исследования, быть аргументированными;</w:t>
      </w:r>
    </w:p>
    <w:p w14:paraId="1740536A" w14:textId="77777777" w:rsidR="005660F4" w:rsidRDefault="005660F4" w:rsidP="005660F4">
      <w:pPr>
        <w:ind w:firstLine="709"/>
        <w:jc w:val="both"/>
      </w:pPr>
      <w:r>
        <w:t>– при планировании теоретического исследования – в ходе научно-исследовательской работы аспирант должен будет доказать применимость своих теоретических разработок и научных выводов;</w:t>
      </w:r>
    </w:p>
    <w:p w14:paraId="19CCD4E3" w14:textId="77777777" w:rsidR="005660F4" w:rsidRDefault="005660F4" w:rsidP="005660F4">
      <w:pPr>
        <w:ind w:firstLine="709"/>
        <w:jc w:val="both"/>
      </w:pPr>
      <w:r>
        <w:t>– по возможности, тема научного исследования должна позволять применить междисциплинарные методы проведения исследования;</w:t>
      </w:r>
    </w:p>
    <w:p w14:paraId="620FD7F6" w14:textId="77777777" w:rsidR="005660F4" w:rsidRDefault="005660F4" w:rsidP="005660F4">
      <w:pPr>
        <w:ind w:firstLine="709"/>
        <w:jc w:val="both"/>
      </w:pPr>
      <w:r>
        <w:t>– выбранная тема должна позволить аспиранту обоснованно применить исторический и сравнительно-правовой методы научного исследования (если особенности выбранной темы не исключают их применения).</w:t>
      </w:r>
    </w:p>
    <w:p w14:paraId="14DCEDDC" w14:textId="77777777" w:rsidR="005660F4" w:rsidRDefault="005660F4" w:rsidP="005660F4">
      <w:pPr>
        <w:ind w:firstLine="720"/>
        <w:jc w:val="both"/>
      </w:pPr>
      <w:r>
        <w:t>Аспирант проводит исследование самостоятельно, не допуская плагиата, а также минимизируя дословное заимствование ранее опубликованных своих работ.</w:t>
      </w:r>
    </w:p>
    <w:p w14:paraId="7A9DBD34" w14:textId="77777777" w:rsidR="005660F4" w:rsidRDefault="005660F4" w:rsidP="005660F4">
      <w:pPr>
        <w:shd w:val="clear" w:color="auto" w:fill="FFFFFF"/>
        <w:ind w:firstLine="567"/>
        <w:jc w:val="both"/>
      </w:pPr>
      <w:r>
        <w:t>Научно-исследовательская работа предполагает знакомство с работой диссертационных советов: изучение нормативных материалов, регламентирующих их деятельность; уяснение обязанностей председателя диссертационного совета, его заместителя и ученого секретаря диссертационного совета; ознакомление с правилами оформления, представления к защите и защиты диссертаций, обязательное посещение защит диссертаций по специальности, соответствующей профилю своего обучения.</w:t>
      </w:r>
    </w:p>
    <w:p w14:paraId="10705B25" w14:textId="77777777" w:rsidR="005660F4" w:rsidRDefault="005660F4" w:rsidP="005660F4">
      <w:pPr>
        <w:shd w:val="clear" w:color="auto" w:fill="FFFFFF"/>
        <w:ind w:firstLine="708"/>
        <w:jc w:val="both"/>
        <w:textAlignment w:val="baseline"/>
        <w:rPr>
          <w:b/>
        </w:rPr>
      </w:pPr>
      <w:r>
        <w:rPr>
          <w:b/>
        </w:rPr>
        <w:t xml:space="preserve">Оформление научно-квалификационной работы (диссертации): </w:t>
      </w:r>
    </w:p>
    <w:p w14:paraId="4165599B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Требования к структуре и содержанию научно-квалификационной работы (диссертации): Научно-квалификационная работа (диссертация) оформляется в виде рукописи и имеет следующую структуру: а) титульный лист; б) оглавление; в) текст научно-квалификационной работы (диссертации), включающий в себя введение, основную часть, заключение, список литературы (а также – при необходимости – список сокращений и условных обозначений, словарь терминов, список иллюстративного материала, приложения).</w:t>
      </w:r>
    </w:p>
    <w:p w14:paraId="682B6DDE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Введение к диссертации включает в себя обоснование актуальности избранной темы, обусловленной потребностями теории и практики; степень разработанности в научной и научно-практической литературе; цели и задачи исследования, научную новизну, теоретическую и практическую значимость работы, методологию и методы проведенных научных исследований; положения, выносимые на защиту; степень достоверности и апробацию результатов.</w:t>
      </w:r>
    </w:p>
    <w:p w14:paraId="6522C054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Основная часть текста научно-квалификационной работы (диссертации), представляет собой изложение теоретических и практических положений, раскрывающих предмет научно</w:t>
      </w:r>
      <w:r w:rsidR="00611341">
        <w:t>-</w:t>
      </w:r>
      <w:r>
        <w:t>квалификационной работы (диссертации); а также может содержать графический материал (рисунки, графики и пр.) (при необходимости). В основной части текст подразделяется на главы и параграфы или разделы и подразделы, которые нумеруются арабскими цифрами.</w:t>
      </w:r>
    </w:p>
    <w:p w14:paraId="013938D3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В заключении научно-квалификационной работы (диссертации) излагаются итоги выполненного исследования, рекомендации, перспективы дальнейшей разработки темы.</w:t>
      </w:r>
    </w:p>
    <w:p w14:paraId="0B45B61F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Оформление научно-квалификационной работы (диссертации) должно соответствовать требованиям ГОСТ Р 7.0.11-2011 Диссертация и автореферат диссертации. Структура и правила оформления, утвержденного приказом Росстандарта от 13.12.2011 № 811-СТ.</w:t>
      </w:r>
    </w:p>
    <w:p w14:paraId="0C6870F9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 xml:space="preserve">Оформление структурных элементов научно-квалификационной работы (диссертации): </w:t>
      </w:r>
    </w:p>
    <w:p w14:paraId="1DC2B7CB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1. Общие правила оформления:</w:t>
      </w:r>
    </w:p>
    <w:p w14:paraId="5211B2D6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 xml:space="preserve">Научно-квалификационная работа (диссертация) должна быть выполнена печатным способом с использованием компьютера и принтера на одной стороне листа белой </w:t>
      </w:r>
      <w:proofErr w:type="spellStart"/>
      <w:r>
        <w:t>бумагиодного</w:t>
      </w:r>
      <w:proofErr w:type="spellEnd"/>
      <w:r>
        <w:t xml:space="preserve"> сорта формата А4 (210х297 мм) через полтора интервала и размером шрифта 12-14 пунктов. Диссертация должна иметь твердый переплет. Буквы греческого алфавита, формулы, отдельные условные знаки допускается вписывать от руки черной пастой или черной тушью. Страницы диссертации должны иметь следующие поля: левое - 25 мм, правое - 10 мм, верхнее - 20 мм, нижнее - 20 мм. Абзацный отступ должен быть одинаковым по всему тексту и равен пяти знакам. Все страницы научно-квалификационной работы (диссертации),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"2" и т.д. Порядковый номер страницы печатают на середине верхнего поля страницы.</w:t>
      </w:r>
    </w:p>
    <w:p w14:paraId="0C0693E6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2. Оформление титульного листа:</w:t>
      </w:r>
    </w:p>
    <w:p w14:paraId="736499BF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Титульный лист является первой страницей научно-квалификационной работы (диссертации). На титульном листе приводят следующие сведения: - наименование университета; - фамилию, имя, отчество аспиранта; - название темы научно-квалификационной работы (диссертации); - наименование направления подготовки и профиля подготовки; - искомую степень и отрасль науки; - фамилию, имя, отчество научного руководителя, ученую степень и ученое звание; - место и год написания научно-квалификационной работы (диссертации).</w:t>
      </w:r>
    </w:p>
    <w:p w14:paraId="756B2141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3. Оформление оглавления:</w:t>
      </w:r>
    </w:p>
    <w:p w14:paraId="29E7B7F8" w14:textId="27E9420C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 xml:space="preserve">Оглавление </w:t>
      </w:r>
      <w:r w:rsidR="00B22FD0">
        <w:t>–</w:t>
      </w:r>
      <w:r>
        <w:t xml:space="preserve"> перечень основных частей научно-квалификационной работы (диссертации) с указанием страниц, на которые их помещают. Заголовки в оглавлении должны точно повторять заголовки в тексте. Не допускается сокращать или давать заголовки в другой формулировке. Последнее слово заголовка соединяют отточием с соответствующим ему номером страницы в правом столбце оглавления.</w:t>
      </w:r>
    </w:p>
    <w:p w14:paraId="39897A96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4. Оформление текста диссертации:</w:t>
      </w:r>
    </w:p>
    <w:p w14:paraId="6A30AFFF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Каждую главу (раздел – введение, заключение, список литературы, приложения и т.п.) научно-квалификационной работы (диссертации) начинают с новой страницы. Заголовки располагают посередине страницы без точки на конце. Переносить слова в заголовке не допускается. Заголовки отделяют от текста сверху и снизу тремя интервалами. В научно-квалификационной работе (диссертации) аспирант обязан ссылаться на автора и (или) источник заимствования материалов или отдельных результатов. При использовании в научно-квалификационной работе (диссертации) результатов научных работ, выполненных аспирантом лично и (или) в соавторстве, аспирант обязан отметить в научно-квалификационной работе (диссертации) это обстоятельство.</w:t>
      </w:r>
    </w:p>
    <w:p w14:paraId="68DCABDE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Библиографические ссылки в тексте научно-квалификационной работы (диссертации) оформляют в соответствии с требованиями ГОСТ Р 7.0.5.</w:t>
      </w:r>
    </w:p>
    <w:p w14:paraId="74BA4281" w14:textId="3A97829A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Иллюстративный материал может быть представлен рисунками, фотографиями, картами, графиками, чертежами, схемами, диаграммами и другим подобным материалом. Иллюстрации, используемые в диссертации, размещают под текстом, в котором впервые дана ссылка на них, или на следующей странице, а при необходимости - в приложении к научно</w:t>
      </w:r>
      <w:r w:rsidR="00B22FD0">
        <w:t>-</w:t>
      </w:r>
      <w:r>
        <w:t>квалификационной работы (диссертации). Допускается использование приложений нестандартного размера, которые в сложенном виде соответствуют формату А4. Иллюстрации нумеруют арабскими цифрами сквозной нумерацией или в пределах главы (раздела). На все иллюстрации должны быть приведены ссылки в тексте научно-квалификационной работы (диссертации). При ссылке следует писать слово «Рисунок» с указанием его номера. Иллюстративный материал оформляют в соответствии с требованиями ГОСТ 2.105.</w:t>
      </w:r>
    </w:p>
    <w:p w14:paraId="28964D6B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Таблицы, используемые в научно-квалификационной работе (диссертации), размещают под текстом, в котором впервые дана ссылка на них, или на следующей странице, а при необходимости - в приложении к научно-квалификационной работе (диссертации). Таблицы нумеруют арабскими цифрами сквозной нумерацией или в пределах главы (раздела). На все таблицы должны быть приведены ссылки в тексте научно-квалификационной работы (диссертации). При ссылке следует писать слово «Таблица» с указанием ее номера. Перечень таблиц указывают в списке иллюстративного материала. Таблицы оформляют в соответствии с требованиями ГОСТ 2.105.</w:t>
      </w:r>
    </w:p>
    <w:p w14:paraId="2924D3C5" w14:textId="617A2948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При оформлении формул в качестве символов следует применять обозначения, установленные соответствующими национальными стандартами. Пояснения символов должны быть приведены в тексте или непосредственно под формулой. Формулы в тексте научно</w:t>
      </w:r>
      <w:r w:rsidR="00B22FD0">
        <w:t>-</w:t>
      </w:r>
      <w:r>
        <w:t xml:space="preserve">квалификационной работы (диссертации) следует нумеровать арабскими цифрами сквозной нумерацией или в пределах главы (раздела). Номер заключают в круглые скобки и записывают на уровне формулы справа. Формулы оформляют в соответствии с требованиями ГОСТ 2.105. </w:t>
      </w:r>
    </w:p>
    <w:p w14:paraId="04DCF480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5. Оформление списка сокращений и условных обозначений:</w:t>
      </w:r>
    </w:p>
    <w:p w14:paraId="2B9C945D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Сокращение слов и словосочетаний на русском и иностранных европейских языках оформляют в соответствии с требованиями ГОСТ 7.11 и ГОСТ 7.12. Применение в научно-квалификационной работе (диссертации) сокращений, не предусмотренных вышеуказанными стандартами, или условных обозначений предполагает наличие перечня сокращений и условных обозначений. Наличие перечня не исключает расшифровку сокращения и условного обозначения при первом упоминании в тексте. Перечень помещают после основного текста. Перечень следует располагать столбцом. Слева в алфавитном порядке или в порядке их первого упоминания в тексте приводят сокращения или условные обозначения, справа - их детальную расшифровку. Наличие перечня указывают в оглавлении научно-квалификационной работы (диссертации).</w:t>
      </w:r>
    </w:p>
    <w:p w14:paraId="30F480AA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6. Оформление списка терминов:</w:t>
      </w:r>
    </w:p>
    <w:p w14:paraId="2EF8BB2C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При использовании специфической терминологии в диссертации должен быть приведен список принятых терминов с соответствующими разъяснениями. Список терминов должен быть помещен в конце текста после перечня сокращений и условных обозначений. Термин записывают со строчной буквы, а определение - с прописной буквы. Термин отделяют от определения двоеточием. Наличие списка терминов указывают в оглавлении научно-квалификационной работы (диссертации). Список терминов оформляют в соответствии с требованиями ГОСТ Р 1.5. 31202 14</w:t>
      </w:r>
    </w:p>
    <w:p w14:paraId="1731506B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 xml:space="preserve">7. Оформление списка литературы: </w:t>
      </w:r>
    </w:p>
    <w:p w14:paraId="59E6CCA5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Список литературы должен включать библиографические записи на документы, использованные автором при работе над темой. Список должен быть размещен в конце основного текста, после словаря терминов. Допускаются следующие способы группировки библиографических записей: алфавитный, систематический (в порядке первого упоминания в тексте), хронологический. 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 однофамильцев располагают в алфавите их инициалов. 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 При хронологическом порядке группировки библиографические записи располагают в хронологии выхода документов в свет. 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языке. Библиографические записи в списке литературы оформляют согласно ГОСТ 7.1.</w:t>
      </w:r>
    </w:p>
    <w:p w14:paraId="0645C37E" w14:textId="77777777" w:rsidR="005660F4" w:rsidRDefault="005660F4" w:rsidP="005660F4">
      <w:pPr>
        <w:shd w:val="clear" w:color="auto" w:fill="FFFFFF"/>
        <w:ind w:firstLine="708"/>
        <w:jc w:val="both"/>
        <w:textAlignment w:val="baseline"/>
      </w:pPr>
      <w:r>
        <w:t>8. Оформление приложений:</w:t>
      </w:r>
    </w:p>
    <w:p w14:paraId="3D695B51" w14:textId="268E991B" w:rsidR="005660F4" w:rsidRDefault="005660F4" w:rsidP="005660F4">
      <w:pPr>
        <w:shd w:val="clear" w:color="auto" w:fill="FFFFFF"/>
        <w:ind w:firstLine="708"/>
        <w:jc w:val="both"/>
        <w:textAlignment w:val="baseline"/>
        <w:rPr>
          <w:i/>
          <w:spacing w:val="2"/>
        </w:rPr>
      </w:pPr>
      <w:r>
        <w:t>Материал, дополняющий основной текст научно-квалификационной работы (диссертации), допускается помещать в приложениях. В качестве приложения могут быть представлены: графический материал, таблицы, формулы, карты, рисунки, фотографии и другой иллюстративный материал. Иллюстративный материал, представленный не в приложении, а в тексте, должен быть перечислен в списке иллюстративного материала, в котором указывают порядковый номер, наименование иллюстрации и страницу, на которой</w:t>
      </w:r>
      <w:r w:rsidR="00B22FD0">
        <w:t xml:space="preserve"> </w:t>
      </w:r>
      <w:r>
        <w:t>она расположена. Наличие списка указывают в оглавлении диссертации. Список располагают после списка литературы. Приложения располагают в тексте диссертации или оформляют как продолжение работы на ее последующих страницах или в виде отдельного тома. Приложения в тексте или в конце его должны иметь общую с остальной частью работы сквозную нумерацию страниц. Отдельный том приложений должен иметь самостоятельную нумерацию. В тексте научно-квалификационной работы (диссертации) на все приложения должны быть даны ссылки. Приложения располагают в порядке ссылок на них в тексте диссертации. Приложения должны быть перечислены в оглавлении диссертации с указанием их номеров, заголовков и страниц. Отдельный том «Приложения» должен иметь титульный лист, аналогичный титульному листу основного тома диссертации с добавлением слова «Приложения», и самостоятельное оглавление. Наличие тома «Приложения» указывают в оглавлении первого тома диссертации. Приложения оформляют в соответствии с требованиями ГОСТ 2.105.</w:t>
      </w:r>
    </w:p>
    <w:p w14:paraId="0DE10227" w14:textId="77777777" w:rsidR="00611341" w:rsidRDefault="00611341" w:rsidP="005660F4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0C1C4FD6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5.4. Методические материалы, определяющие процедуры оценивания знаний, умений, навыков и (или) опыта деятельности </w:t>
      </w:r>
    </w:p>
    <w:p w14:paraId="352F8B07" w14:textId="77777777" w:rsidR="005660F4" w:rsidRDefault="005660F4" w:rsidP="005660F4">
      <w:pPr>
        <w:ind w:firstLine="567"/>
        <w:jc w:val="both"/>
      </w:pPr>
      <w:r>
        <w:t xml:space="preserve">Промежуточная аттестация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  </w:t>
      </w:r>
    </w:p>
    <w:p w14:paraId="7BF54D8D" w14:textId="77777777" w:rsidR="005660F4" w:rsidRDefault="005660F4" w:rsidP="005660F4">
      <w:pPr>
        <w:tabs>
          <w:tab w:val="left" w:pos="1582"/>
        </w:tabs>
        <w:ind w:firstLine="567"/>
        <w:jc w:val="both"/>
      </w:pPr>
      <w: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14:paraId="0CAD1B67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  <w:rPr>
          <w:b/>
          <w:bCs/>
          <w:i/>
        </w:rPr>
      </w:pPr>
    </w:p>
    <w:p w14:paraId="6800F796" w14:textId="77777777" w:rsidR="005660F4" w:rsidRDefault="005660F4" w:rsidP="005660F4">
      <w:pPr>
        <w:jc w:val="center"/>
        <w:rPr>
          <w:b/>
          <w:bCs/>
        </w:rPr>
      </w:pPr>
      <w:r>
        <w:rPr>
          <w:b/>
          <w:bCs/>
        </w:rPr>
        <w:t xml:space="preserve">6. УЧЕБНО-МЕТОДИЧЕСКОЕ И ИНФОРМАЦИОННОЕ ОБЕСПЕЧЕНИЕ </w:t>
      </w:r>
      <w:r>
        <w:rPr>
          <w:b/>
          <w:bCs/>
        </w:rPr>
        <w:br/>
        <w:t>ПОДГОТОВКИ НКР (ДИССЕРТАЦИИ)</w:t>
      </w:r>
    </w:p>
    <w:p w14:paraId="0827260A" w14:textId="77777777" w:rsidR="005660F4" w:rsidRDefault="005660F4" w:rsidP="005660F4">
      <w:pPr>
        <w:jc w:val="center"/>
        <w:rPr>
          <w:b/>
          <w:bCs/>
        </w:rPr>
      </w:pPr>
    </w:p>
    <w:p w14:paraId="60EAFA5D" w14:textId="77777777" w:rsidR="005660F4" w:rsidRDefault="005660F4" w:rsidP="005660F4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а) Основная литература: </w:t>
      </w:r>
    </w:p>
    <w:p w14:paraId="3193AC7C" w14:textId="77777777" w:rsidR="005660F4" w:rsidRDefault="005660F4" w:rsidP="005660F4">
      <w:pPr>
        <w:numPr>
          <w:ilvl w:val="0"/>
          <w:numId w:val="4"/>
        </w:numPr>
        <w:tabs>
          <w:tab w:val="left" w:pos="993"/>
        </w:tabs>
        <w:ind w:left="0" w:firstLine="360"/>
        <w:jc w:val="both"/>
      </w:pPr>
      <w:r>
        <w:t xml:space="preserve">Лебедев С.А., Методология научного познания: монография / Лебедев С.А. - М.: Проспект, 2016. - 256 с. URL: </w:t>
      </w:r>
      <w:hyperlink r:id="rId7" w:history="1">
        <w:r>
          <w:rPr>
            <w:rStyle w:val="a3"/>
            <w:color w:val="auto"/>
            <w:u w:val="none"/>
          </w:rPr>
          <w:t>http://www.studentlibrary.ru/book/ISBN9785392201327.html</w:t>
        </w:r>
      </w:hyperlink>
      <w:r>
        <w:t xml:space="preserve"> (ЭБС «Консультант студента»).</w:t>
      </w:r>
    </w:p>
    <w:p w14:paraId="094CDDB4" w14:textId="77777777" w:rsidR="005660F4" w:rsidRDefault="005660F4" w:rsidP="005660F4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14:paraId="64E1EEE5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</w:pPr>
      <w:r>
        <w:t xml:space="preserve">1. Андреев Г.И., Основы научной работы и методология диссертационного исследования / Г.И. Андреев, В.В. </w:t>
      </w:r>
      <w:proofErr w:type="spellStart"/>
      <w:r>
        <w:t>Барвиненко</w:t>
      </w:r>
      <w:proofErr w:type="spellEnd"/>
      <w:r>
        <w:t xml:space="preserve">, В.С. Верба, А.К. Тарасов, В.А. Тихомиров. - М.: Финансы и статистика, 2012. - 296 с. URL: </w:t>
      </w:r>
      <w:hyperlink r:id="rId8" w:history="1">
        <w:r>
          <w:rPr>
            <w:rStyle w:val="a3"/>
          </w:rPr>
          <w:t>http://www.studentlibrary.ru/book/ISBN9785279035274.html</w:t>
        </w:r>
      </w:hyperlink>
      <w:r>
        <w:t xml:space="preserve"> (ЭБС «Консультант студента»)</w:t>
      </w:r>
    </w:p>
    <w:p w14:paraId="4A96C359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</w:pPr>
      <w:r>
        <w:t xml:space="preserve">2. ГОСТ Р7.0.11-2011. Национальный стандарт Российской Федерации. Система стандартов по информации, библиотечному и издательскому делу. Диссертация и автореферат диссертации. Структура и правила оформления (утв. и введен в действие Приказом Росстандарта от 13.12.2011 № 811-ст) </w:t>
      </w:r>
      <w:hyperlink r:id="rId9" w:history="1">
        <w:r>
          <w:rPr>
            <w:rStyle w:val="a3"/>
            <w:color w:val="auto"/>
            <w:u w:val="none"/>
          </w:rPr>
          <w:t>http://docs.cntd.ru/document/1200093432</w:t>
        </w:r>
      </w:hyperlink>
      <w:r>
        <w:t>, содержащий требования к структуре и оформлению НКР (диссертации)]</w:t>
      </w:r>
    </w:p>
    <w:p w14:paraId="14D1065A" w14:textId="77777777" w:rsidR="005660F4" w:rsidRDefault="005660F4" w:rsidP="005660F4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подготовки НКР (диссертации))</w:t>
      </w:r>
    </w:p>
    <w:p w14:paraId="790C1D9F" w14:textId="221C4774" w:rsidR="005660F4" w:rsidRDefault="007C6D82" w:rsidP="00611341">
      <w:pPr>
        <w:shd w:val="clear" w:color="auto" w:fill="FFFFFF"/>
        <w:ind w:firstLine="567"/>
        <w:jc w:val="both"/>
        <w:textAlignment w:val="top"/>
        <w:rPr>
          <w:bCs/>
        </w:rPr>
      </w:pPr>
      <w:r>
        <w:t>1</w:t>
      </w:r>
      <w:r w:rsidR="005660F4" w:rsidRPr="00611341">
        <w:t xml:space="preserve">. </w:t>
      </w:r>
      <w:r w:rsidR="005660F4" w:rsidRPr="00611341">
        <w:rPr>
          <w:rFonts w:eastAsia="Calibri"/>
        </w:rPr>
        <w:t>Электронно-библиотечная система (ЭБС) ООО «</w:t>
      </w:r>
      <w:proofErr w:type="spellStart"/>
      <w:r w:rsidR="005660F4" w:rsidRPr="00611341">
        <w:rPr>
          <w:rFonts w:eastAsia="Calibri"/>
        </w:rPr>
        <w:t>Политехресурс</w:t>
      </w:r>
      <w:proofErr w:type="spellEnd"/>
      <w:r w:rsidR="005660F4" w:rsidRPr="00611341">
        <w:rPr>
          <w:rFonts w:eastAsia="Calibri"/>
        </w:rPr>
        <w:t xml:space="preserve">» «Консультант студента». </w:t>
      </w:r>
      <w:r w:rsidR="005660F4" w:rsidRPr="00611341">
        <w:t>Многопрофильный образовательный ресурс «Консультант</w:t>
      </w:r>
      <w:r w:rsidR="005660F4">
        <w:t xml:space="preserve">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="005660F4">
        <w:rPr>
          <w:rFonts w:eastAsia="Calibri"/>
        </w:rPr>
        <w:t xml:space="preserve"> </w:t>
      </w:r>
      <w:hyperlink r:id="rId10" w:tgtFrame="_blank" w:history="1">
        <w:r w:rsidR="005660F4">
          <w:rPr>
            <w:rStyle w:val="a3"/>
            <w:bCs/>
          </w:rPr>
          <w:t>www.studentlibrary.ru</w:t>
        </w:r>
      </w:hyperlink>
      <w:r w:rsidR="005660F4">
        <w:rPr>
          <w:bCs/>
        </w:rPr>
        <w:t>.</w:t>
      </w:r>
    </w:p>
    <w:p w14:paraId="7BEC3A0F" w14:textId="77777777" w:rsidR="005660F4" w:rsidRDefault="005660F4" w:rsidP="005660F4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t>г) Перечень программного обеспечения и информационных справочных систем</w:t>
      </w:r>
    </w:p>
    <w:p w14:paraId="6518DE01" w14:textId="77777777" w:rsidR="00102CE3" w:rsidRDefault="00102CE3" w:rsidP="00102CE3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Перечень лицензионного программного </w:t>
      </w:r>
      <w:proofErr w:type="gramStart"/>
      <w:r>
        <w:rPr>
          <w:b/>
        </w:rPr>
        <w:t>обеспечения  2020</w:t>
      </w:r>
      <w:proofErr w:type="gramEnd"/>
      <w:r>
        <w:rPr>
          <w:b/>
        </w:rPr>
        <w:t xml:space="preserve">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102CE3" w14:paraId="649FD606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BD49" w14:textId="77777777" w:rsidR="00102CE3" w:rsidRDefault="00102CE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42BB" w14:textId="77777777" w:rsidR="00102CE3" w:rsidRDefault="00102CE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Назначение</w:t>
            </w:r>
          </w:p>
        </w:tc>
      </w:tr>
      <w:tr w:rsidR="00102CE3" w14:paraId="50B98254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9911" w14:textId="77777777" w:rsidR="00102CE3" w:rsidRDefault="00102CE3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08CE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Программа для просмотра электронных документов</w:t>
            </w:r>
          </w:p>
        </w:tc>
      </w:tr>
      <w:tr w:rsidR="00102CE3" w14:paraId="4230A4DC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B2E5" w14:textId="77777777" w:rsidR="00102CE3" w:rsidRDefault="00102CE3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Платформа дистанционного обучения </w:t>
            </w:r>
            <w:r>
              <w:rPr>
                <w:sz w:val="20"/>
                <w:szCs w:val="20"/>
                <w:lang w:eastAsia="en-US"/>
              </w:rPr>
              <w:t xml:space="preserve">LМS </w:t>
            </w:r>
            <w:r>
              <w:rPr>
                <w:bCs/>
                <w:sz w:val="20"/>
                <w:szCs w:val="20"/>
                <w:lang w:val="en-US" w:eastAsia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E7FE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Виртуальная обучающая среда</w:t>
            </w:r>
          </w:p>
        </w:tc>
      </w:tr>
      <w:tr w:rsidR="00102CE3" w14:paraId="7E8D4A95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5E7E" w14:textId="77777777" w:rsidR="00102CE3" w:rsidRDefault="00102CE3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Mozilla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E80F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102CE3" w14:paraId="280D0333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2CBE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Microsoft Office 2013, </w:t>
            </w:r>
          </w:p>
          <w:p w14:paraId="16883D2F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E47B" w14:textId="77777777" w:rsidR="00102CE3" w:rsidRDefault="00102CE3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офисных программ</w:t>
            </w:r>
          </w:p>
        </w:tc>
      </w:tr>
      <w:tr w:rsidR="00102CE3" w14:paraId="4C6795AF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7E11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110A" w14:textId="77777777" w:rsidR="00102CE3" w:rsidRDefault="00102CE3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Архиватор</w:t>
            </w:r>
          </w:p>
        </w:tc>
      </w:tr>
      <w:tr w:rsidR="00102CE3" w14:paraId="547FFD20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2760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16EAE" w14:textId="77777777" w:rsidR="00102CE3" w:rsidRDefault="00102CE3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Операционная система</w:t>
            </w:r>
          </w:p>
        </w:tc>
      </w:tr>
      <w:tr w:rsidR="00102CE3" w14:paraId="2182D96B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8E63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5D09" w14:textId="77777777" w:rsidR="00102CE3" w:rsidRDefault="00102CE3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Средство антивирусной защиты</w:t>
            </w:r>
          </w:p>
        </w:tc>
      </w:tr>
      <w:tr w:rsidR="00102CE3" w14:paraId="76C0FA43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ABB9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A77C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102CE3" w14:paraId="0E78DF78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E1B6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Eclipse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E93F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102CE3" w14:paraId="1C713E3C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C04E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55A3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Файловый менеджер</w:t>
            </w:r>
          </w:p>
        </w:tc>
      </w:tr>
      <w:tr w:rsidR="00102CE3" w14:paraId="35BB19C9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4C8D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Lazarus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A55F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102CE3" w14:paraId="7315C23C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F98D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85A4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Текстовый редактор</w:t>
            </w:r>
          </w:p>
        </w:tc>
      </w:tr>
      <w:tr w:rsidR="00102CE3" w14:paraId="30C565E7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79F3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2662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офисных программ</w:t>
            </w:r>
          </w:p>
        </w:tc>
      </w:tr>
      <w:tr w:rsidR="00102CE3" w14:paraId="5103AFF1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22C4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767E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102CE3" w14:paraId="0A7E4018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872C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PascalABC.NET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5590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102CE3" w14:paraId="32B5469B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96D6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PyCharm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EDU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597A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102CE3" w14:paraId="62709415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2855E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57EB" w14:textId="77777777" w:rsidR="00102CE3" w:rsidRDefault="00102CE3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рограммная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среда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вычислений</w:t>
            </w:r>
            <w:proofErr w:type="spellEnd"/>
          </w:p>
        </w:tc>
      </w:tr>
      <w:tr w:rsidR="00102CE3" w14:paraId="1B6FE75E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CEEF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Scilab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707B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прикладных математических программ</w:t>
            </w:r>
          </w:p>
        </w:tc>
      </w:tr>
      <w:tr w:rsidR="00102CE3" w14:paraId="04B407CA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BBF8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Sofa Stats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E31F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Программное обеспечение для статистики, анализа и отчетности</w:t>
            </w:r>
          </w:p>
        </w:tc>
      </w:tr>
      <w:tr w:rsidR="00102CE3" w14:paraId="0E03B3DB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76AD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VirtualBox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775B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Программный продукт виртуализации операционных систем</w:t>
            </w:r>
          </w:p>
        </w:tc>
      </w:tr>
      <w:tr w:rsidR="00102CE3" w14:paraId="2C649825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8B36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685E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Медиапроигрыватель</w:t>
            </w:r>
            <w:proofErr w:type="spellEnd"/>
          </w:p>
        </w:tc>
      </w:tr>
      <w:tr w:rsidR="00102CE3" w14:paraId="6BB8555D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8D8C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VMware (Player)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FFFD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Программный продукт виртуализации операционных систем</w:t>
            </w:r>
          </w:p>
        </w:tc>
      </w:tr>
      <w:tr w:rsidR="00102CE3" w14:paraId="342A4E0D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C36E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0325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DjVu</w:t>
            </w:r>
            <w:proofErr w:type="spellEnd"/>
          </w:p>
        </w:tc>
      </w:tr>
      <w:tr w:rsidR="00102CE3" w14:paraId="68849BE6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179F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Maple 18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12DF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Система компьютерной алгебры</w:t>
            </w:r>
          </w:p>
        </w:tc>
      </w:tr>
      <w:tr w:rsidR="00102CE3" w14:paraId="18CB0447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AAD0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Visual Studio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B964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102CE3" w14:paraId="7BE238C8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CE31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Oracle SQL Developer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02B2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102CE3" w14:paraId="669EE11A" w14:textId="77777777" w:rsidTr="00102C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53DB" w14:textId="77777777" w:rsidR="00102CE3" w:rsidRDefault="00102CE3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IBM SPSS Statistics 21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2D47E" w14:textId="77777777" w:rsidR="00102CE3" w:rsidRDefault="00102CE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Программа для статистической обработки данных</w:t>
            </w:r>
          </w:p>
        </w:tc>
      </w:tr>
    </w:tbl>
    <w:p w14:paraId="4DE86F23" w14:textId="77777777" w:rsidR="00102CE3" w:rsidRDefault="00102CE3" w:rsidP="005660F4">
      <w:pPr>
        <w:ind w:firstLine="567"/>
        <w:jc w:val="both"/>
        <w:rPr>
          <w:b/>
          <w:i/>
        </w:rPr>
      </w:pPr>
    </w:p>
    <w:p w14:paraId="6EAA3794" w14:textId="77777777" w:rsidR="005660F4" w:rsidRDefault="005660F4" w:rsidP="005660F4">
      <w:pPr>
        <w:ind w:firstLine="567"/>
        <w:jc w:val="both"/>
        <w:rPr>
          <w:i/>
        </w:rPr>
      </w:pPr>
      <w:r>
        <w:rPr>
          <w:b/>
          <w:i/>
        </w:rPr>
        <w:t>- Современные профессиональные базы данных, информационные справочные системы</w:t>
      </w:r>
    </w:p>
    <w:p w14:paraId="13231D35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Электронный каталог Научной библиотеки АГУ на базе </w:t>
      </w:r>
      <w:r>
        <w:rPr>
          <w:lang w:val="en-US"/>
        </w:rPr>
        <w:t>MARKSQL</w:t>
      </w:r>
      <w:r>
        <w:t xml:space="preserve"> НПО «</w:t>
      </w:r>
      <w:proofErr w:type="spellStart"/>
      <w:r>
        <w:t>Информ</w:t>
      </w:r>
      <w:proofErr w:type="spellEnd"/>
      <w:r>
        <w:t xml:space="preserve">-систем»: </w:t>
      </w:r>
      <w:hyperlink r:id="rId11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library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asu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45243838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Электронный каталог «Научные журналы АГУ»: </w:t>
      </w:r>
      <w:hyperlink r:id="rId12" w:history="1">
        <w:r>
          <w:rPr>
            <w:rStyle w:val="a3"/>
            <w:color w:val="0563C1"/>
          </w:rPr>
          <w:t>http://journal.asu.edu.ru/</w:t>
        </w:r>
      </w:hyperlink>
    </w:p>
    <w:p w14:paraId="198D9E81" w14:textId="77777777" w:rsidR="005660F4" w:rsidRDefault="00787C83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hyperlink r:id="rId13" w:history="1">
        <w:r w:rsidR="005660F4">
          <w:rPr>
            <w:rStyle w:val="a3"/>
            <w:color w:val="auto"/>
            <w:u w:val="none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="005660F4">
        <w:t xml:space="preserve">. </w:t>
      </w:r>
      <w:hyperlink r:id="rId14" w:history="1">
        <w:r w:rsidR="005660F4">
          <w:rPr>
            <w:rStyle w:val="a3"/>
            <w:color w:val="0563C1"/>
          </w:rPr>
          <w:t>http://dlib.eastview.com</w:t>
        </w:r>
      </w:hyperlink>
      <w:r w:rsidR="005660F4">
        <w:t xml:space="preserve"> </w:t>
      </w:r>
      <w:r w:rsidR="005660F4">
        <w:rPr>
          <w:i/>
          <w:color w:val="000000"/>
          <w:sz w:val="20"/>
          <w:szCs w:val="20"/>
          <w:shd w:val="clear" w:color="auto" w:fill="FFFFFF"/>
        </w:rPr>
        <w:t xml:space="preserve">Имя пользователя: </w:t>
      </w:r>
      <w:proofErr w:type="spellStart"/>
      <w:r w:rsidR="005660F4">
        <w:rPr>
          <w:i/>
          <w:color w:val="000000"/>
          <w:sz w:val="20"/>
          <w:szCs w:val="20"/>
          <w:shd w:val="clear" w:color="auto" w:fill="FFFFFF"/>
        </w:rPr>
        <w:t>AstrGU</w:t>
      </w:r>
      <w:proofErr w:type="spellEnd"/>
      <w:r w:rsidR="005660F4">
        <w:rPr>
          <w:i/>
          <w:color w:val="000000"/>
          <w:sz w:val="20"/>
          <w:szCs w:val="20"/>
        </w:rPr>
        <w:t xml:space="preserve"> </w:t>
      </w:r>
      <w:r w:rsidR="005660F4">
        <w:rPr>
          <w:i/>
          <w:color w:val="000000"/>
          <w:sz w:val="20"/>
          <w:szCs w:val="20"/>
          <w:shd w:val="clear" w:color="auto" w:fill="FFFFFF"/>
        </w:rPr>
        <w:t xml:space="preserve">Пароль: </w:t>
      </w:r>
      <w:proofErr w:type="spellStart"/>
      <w:r w:rsidR="005660F4">
        <w:rPr>
          <w:i/>
          <w:color w:val="000000"/>
          <w:sz w:val="20"/>
          <w:szCs w:val="20"/>
          <w:shd w:val="clear" w:color="auto" w:fill="FFFFFF"/>
        </w:rPr>
        <w:t>AstrGU</w:t>
      </w:r>
      <w:proofErr w:type="spellEnd"/>
    </w:p>
    <w:p w14:paraId="69066C64" w14:textId="77777777" w:rsidR="005660F4" w:rsidRDefault="00787C83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hyperlink r:id="rId15" w:history="1">
        <w:r w:rsidR="005660F4">
          <w:rPr>
            <w:rStyle w:val="a3"/>
            <w:color w:val="0563C1"/>
          </w:rPr>
          <w:t>Электронно-библиотечная</w:t>
        </w:r>
      </w:hyperlink>
      <w:r w:rsidR="005660F4">
        <w:t xml:space="preserve"> система </w:t>
      </w:r>
      <w:proofErr w:type="spellStart"/>
      <w:r w:rsidR="005660F4">
        <w:rPr>
          <w:lang w:val="en-US"/>
        </w:rPr>
        <w:t>elibrary</w:t>
      </w:r>
      <w:proofErr w:type="spellEnd"/>
      <w:r w:rsidR="005660F4">
        <w:t xml:space="preserve">. </w:t>
      </w:r>
      <w:hyperlink r:id="rId16" w:history="1">
        <w:r w:rsidR="005660F4">
          <w:rPr>
            <w:rStyle w:val="a3"/>
            <w:color w:val="0563C1"/>
          </w:rPr>
          <w:t>http://</w:t>
        </w:r>
        <w:proofErr w:type="spellStart"/>
        <w:r w:rsidR="005660F4">
          <w:rPr>
            <w:rStyle w:val="a3"/>
            <w:color w:val="0563C1"/>
            <w:lang w:val="en-US"/>
          </w:rPr>
          <w:t>elibrary</w:t>
        </w:r>
        <w:proofErr w:type="spellEnd"/>
        <w:r w:rsidR="005660F4">
          <w:rPr>
            <w:rStyle w:val="a3"/>
            <w:color w:val="0563C1"/>
          </w:rPr>
          <w:t>.</w:t>
        </w:r>
        <w:proofErr w:type="spellStart"/>
        <w:r w:rsidR="005660F4">
          <w:rPr>
            <w:rStyle w:val="a3"/>
            <w:color w:val="0563C1"/>
            <w:lang w:val="en-US"/>
          </w:rPr>
          <w:t>ru</w:t>
        </w:r>
        <w:proofErr w:type="spellEnd"/>
      </w:hyperlink>
    </w:p>
    <w:p w14:paraId="367914A4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  <w:rPr>
          <w:color w:val="0070C0"/>
          <w:u w:val="single"/>
        </w:rPr>
      </w:pPr>
      <w:r>
        <w:t xml:space="preserve">Электронная библиотека диссертаций Российской государственной библиотеки (РГБ). </w:t>
      </w:r>
      <w:hyperlink r:id="rId1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dvs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rsl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5E19A906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(МАРС). </w:t>
      </w:r>
      <w:hyperlink r:id="rId18" w:history="1">
        <w:r>
          <w:rPr>
            <w:rStyle w:val="a3"/>
            <w:sz w:val="20"/>
            <w:szCs w:val="20"/>
            <w:lang w:val="en-US"/>
          </w:rPr>
          <w:t>http</w:t>
        </w:r>
        <w:r>
          <w:rPr>
            <w:rStyle w:val="a3"/>
            <w:sz w:val="20"/>
            <w:szCs w:val="20"/>
          </w:rPr>
          <w:t>://</w:t>
        </w:r>
        <w:r>
          <w:rPr>
            <w:rStyle w:val="a3"/>
            <w:sz w:val="20"/>
            <w:szCs w:val="20"/>
            <w:lang w:val="en-US"/>
          </w:rPr>
          <w:t>mars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arbicon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19763608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Справочная правовая система КонсультантПлюс. </w:t>
      </w:r>
      <w:hyperlink r:id="rId19" w:history="1">
        <w:r>
          <w:rPr>
            <w:rStyle w:val="a3"/>
            <w:sz w:val="20"/>
            <w:szCs w:val="20"/>
          </w:rPr>
          <w:t>http://www.consultant.ru</w:t>
        </w:r>
      </w:hyperlink>
    </w:p>
    <w:p w14:paraId="67038521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Информационно-правовое обеспечение «Система ГАРАНТ». </w:t>
      </w:r>
      <w:hyperlink r:id="rId20" w:history="1">
        <w:r>
          <w:rPr>
            <w:rStyle w:val="a3"/>
            <w:sz w:val="20"/>
            <w:szCs w:val="20"/>
          </w:rPr>
          <w:t>http://garant-astrakhan.ru</w:t>
        </w:r>
      </w:hyperlink>
    </w:p>
    <w:p w14:paraId="0D1733FC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Единое окно доступа к образовательным ресурсам </w:t>
      </w:r>
      <w:hyperlink r:id="rId21" w:history="1">
        <w:r>
          <w:rPr>
            <w:rStyle w:val="a3"/>
          </w:rPr>
          <w:t>http://window.edu.ru</w:t>
        </w:r>
      </w:hyperlink>
    </w:p>
    <w:p w14:paraId="4E31FABA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Министерство науки и высшего образования Российской Федерации </w:t>
      </w:r>
      <w:hyperlink r:id="rId22" w:history="1">
        <w:r>
          <w:rPr>
            <w:rStyle w:val="a3"/>
          </w:rPr>
          <w:t>https://minobrnauki.gov.ru/</w:t>
        </w:r>
      </w:hyperlink>
    </w:p>
    <w:p w14:paraId="6E6C838A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Министерство просвещения Российской Федерации </w:t>
      </w:r>
      <w:hyperlink r:id="rId23" w:history="1">
        <w:r>
          <w:rPr>
            <w:rStyle w:val="a3"/>
          </w:rPr>
          <w:t>https://edu.gov.ru</w:t>
        </w:r>
      </w:hyperlink>
    </w:p>
    <w:p w14:paraId="53FF3A65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Официальный информационный портал ЕГЭ </w:t>
      </w:r>
      <w:hyperlink r:id="rId24" w:history="1">
        <w:r>
          <w:rPr>
            <w:rStyle w:val="a3"/>
          </w:rPr>
          <w:t>http://www.ege.edu.ru</w:t>
        </w:r>
      </w:hyperlink>
    </w:p>
    <w:p w14:paraId="017018E0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Федеральная служба по надзору в сфере образования и науки (Рособрнадзор) </w:t>
      </w:r>
      <w:hyperlink r:id="rId25" w:history="1">
        <w:r>
          <w:rPr>
            <w:rStyle w:val="a3"/>
          </w:rPr>
          <w:t>http://obrnadzor.gov.ru</w:t>
        </w:r>
      </w:hyperlink>
    </w:p>
    <w:p w14:paraId="4476F73B" w14:textId="77777777" w:rsidR="005660F4" w:rsidRDefault="005660F4" w:rsidP="005660F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</w:tabs>
        <w:ind w:left="0" w:firstLine="567"/>
        <w:jc w:val="both"/>
        <w:textAlignment w:val="top"/>
      </w:pPr>
      <w:r>
        <w:t xml:space="preserve">Сайт государственной программы Российской Федерации «Доступная среда» </w:t>
      </w:r>
      <w:hyperlink r:id="rId26" w:history="1">
        <w:r>
          <w:rPr>
            <w:rStyle w:val="a3"/>
          </w:rPr>
          <w:t>http://zhit-vmeste.ru</w:t>
        </w:r>
      </w:hyperlink>
    </w:p>
    <w:p w14:paraId="22F77292" w14:textId="147ECB0A" w:rsidR="005660F4" w:rsidRDefault="005660F4" w:rsidP="005660F4">
      <w:pPr>
        <w:ind w:firstLine="567"/>
        <w:jc w:val="both"/>
        <w:rPr>
          <w:i/>
        </w:rPr>
      </w:pPr>
      <w:r>
        <w:rPr>
          <w:i/>
        </w:rPr>
        <w:t xml:space="preserve">- </w:t>
      </w:r>
      <w:r>
        <w:rPr>
          <w:b/>
          <w:bCs/>
          <w:i/>
        </w:rPr>
        <w:t xml:space="preserve">Перечень международных реферативных баз данных научных изданий </w:t>
      </w:r>
      <w:r>
        <w:rPr>
          <w:bCs/>
          <w:i/>
        </w:rPr>
        <w:t xml:space="preserve">– </w:t>
      </w:r>
      <w:r w:rsidR="000E25F9">
        <w:t xml:space="preserve">Зарубежный электронный ресурс Издательства </w:t>
      </w:r>
      <w:proofErr w:type="spellStart"/>
      <w:r w:rsidR="000E25F9">
        <w:t>Springer</w:t>
      </w:r>
      <w:proofErr w:type="spellEnd"/>
      <w:r w:rsidR="000E25F9">
        <w:rPr>
          <w:lang w:val="en-US"/>
        </w:rPr>
        <w:t>Nature</w:t>
      </w:r>
    </w:p>
    <w:p w14:paraId="09F30BB5" w14:textId="5F3FF75A" w:rsidR="005660F4" w:rsidRDefault="005660F4" w:rsidP="005660F4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7. МАТЕРИАЛЬНО-ТЕХНИЧЕСКОЕ ОБЕСПЕЧЕНИЕ ПОДГОТОВКИ НКР (ДИССЕРТАЦИИ)</w:t>
      </w:r>
    </w:p>
    <w:p w14:paraId="4C14C8DD" w14:textId="77777777" w:rsidR="005660F4" w:rsidRDefault="005660F4" w:rsidP="005660F4">
      <w:pPr>
        <w:ind w:firstLine="567"/>
        <w:jc w:val="both"/>
      </w:pPr>
      <w:r>
        <w:t xml:space="preserve">Для проведения НКР используются следующие помещения: кафедра </w:t>
      </w:r>
      <w:r w:rsidR="00611341">
        <w:t>физиологии, морфологии, генетики и биомедицины</w:t>
      </w:r>
      <w:r>
        <w:t xml:space="preserve">, а также: </w:t>
      </w:r>
    </w:p>
    <w:p w14:paraId="546AA345" w14:textId="77777777" w:rsidR="005660F4" w:rsidRDefault="005660F4" w:rsidP="005660F4">
      <w:pPr>
        <w:ind w:firstLine="567"/>
        <w:jc w:val="both"/>
      </w:pPr>
      <w:r>
        <w:t>- учебная, методическая и справочная литература;</w:t>
      </w:r>
    </w:p>
    <w:p w14:paraId="1A0677DE" w14:textId="77777777" w:rsidR="005660F4" w:rsidRDefault="005660F4" w:rsidP="005660F4">
      <w:pPr>
        <w:ind w:firstLine="567"/>
        <w:jc w:val="both"/>
      </w:pPr>
      <w:r>
        <w:t>- учебно-наглядные пособия (для отдельных тем дисциплины);</w:t>
      </w:r>
    </w:p>
    <w:p w14:paraId="05314569" w14:textId="77777777" w:rsidR="005660F4" w:rsidRDefault="005660F4" w:rsidP="005660F4">
      <w:pPr>
        <w:ind w:firstLine="567"/>
        <w:jc w:val="both"/>
      </w:pPr>
      <w:r>
        <w:t>- персональный (е) компьютер (-ы) с доступом к сети Интернет;</w:t>
      </w:r>
    </w:p>
    <w:p w14:paraId="4E4084BE" w14:textId="77777777" w:rsidR="005660F4" w:rsidRDefault="005660F4" w:rsidP="005660F4">
      <w:pPr>
        <w:ind w:firstLine="567"/>
        <w:jc w:val="both"/>
      </w:pPr>
      <w:r>
        <w:t>- персональный(-е) компьютер (-ы) с прикладным программным обеспечением;</w:t>
      </w:r>
    </w:p>
    <w:p w14:paraId="1C313E53" w14:textId="77777777" w:rsidR="005660F4" w:rsidRDefault="005660F4" w:rsidP="005660F4">
      <w:pPr>
        <w:ind w:firstLine="567"/>
        <w:jc w:val="both"/>
      </w:pPr>
      <w:r>
        <w:t>- информационно-справочные системы и профессиональные базы данных;</w:t>
      </w:r>
    </w:p>
    <w:p w14:paraId="2830ACB4" w14:textId="77777777" w:rsidR="005660F4" w:rsidRDefault="005660F4" w:rsidP="005660F4">
      <w:pPr>
        <w:ind w:firstLine="567"/>
        <w:jc w:val="both"/>
      </w:pPr>
      <w:r>
        <w:t>- сканер;</w:t>
      </w:r>
    </w:p>
    <w:p w14:paraId="6E5E31DB" w14:textId="77777777" w:rsidR="005660F4" w:rsidRDefault="005660F4" w:rsidP="005660F4">
      <w:pPr>
        <w:ind w:firstLine="567"/>
        <w:jc w:val="both"/>
      </w:pPr>
      <w:r>
        <w:t>- принтер и т. д.</w:t>
      </w:r>
    </w:p>
    <w:p w14:paraId="2EAB8ECD" w14:textId="77777777" w:rsidR="005660F4" w:rsidRDefault="005660F4" w:rsidP="005660F4">
      <w:pPr>
        <w:pStyle w:val="20"/>
        <w:spacing w:after="0" w:line="240" w:lineRule="auto"/>
        <w:ind w:left="708"/>
        <w:jc w:val="both"/>
        <w:rPr>
          <w:i/>
          <w:spacing w:val="2"/>
          <w:sz w:val="20"/>
          <w:szCs w:val="20"/>
          <w:lang w:val="ru-RU"/>
        </w:rPr>
      </w:pPr>
    </w:p>
    <w:p w14:paraId="06922C36" w14:textId="77777777" w:rsidR="005660F4" w:rsidRDefault="005660F4" w:rsidP="005660F4">
      <w:pPr>
        <w:tabs>
          <w:tab w:val="right" w:leader="underscore" w:pos="9639"/>
        </w:tabs>
        <w:ind w:firstLine="567"/>
        <w:jc w:val="both"/>
        <w:outlineLvl w:val="1"/>
      </w:pPr>
      <w:r>
        <w:t>При необходимости рабочая программа подготовки НКР (диссертации)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30B6D003" w14:textId="77777777" w:rsidR="0021028D" w:rsidRDefault="0021028D"/>
    <w:sectPr w:rsidR="0021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3EE"/>
    <w:multiLevelType w:val="hybridMultilevel"/>
    <w:tmpl w:val="15D26F8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40705140"/>
    <w:multiLevelType w:val="hybridMultilevel"/>
    <w:tmpl w:val="7210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4473"/>
    <w:multiLevelType w:val="multilevel"/>
    <w:tmpl w:val="D124C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5060B7A"/>
    <w:multiLevelType w:val="hybridMultilevel"/>
    <w:tmpl w:val="EF6A4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EA7937"/>
    <w:multiLevelType w:val="multilevel"/>
    <w:tmpl w:val="D124C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81"/>
    <w:rsid w:val="000C28D7"/>
    <w:rsid w:val="000E25F9"/>
    <w:rsid w:val="00102CE3"/>
    <w:rsid w:val="0021028D"/>
    <w:rsid w:val="005660F4"/>
    <w:rsid w:val="00611341"/>
    <w:rsid w:val="007849E1"/>
    <w:rsid w:val="00787C83"/>
    <w:rsid w:val="007C6D82"/>
    <w:rsid w:val="00AE6686"/>
    <w:rsid w:val="00B22FD0"/>
    <w:rsid w:val="00BC558A"/>
    <w:rsid w:val="00BD5FA5"/>
    <w:rsid w:val="00CC5EBC"/>
    <w:rsid w:val="00DD4F81"/>
    <w:rsid w:val="00F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4BF8"/>
  <w15:chartTrackingRefBased/>
  <w15:docId w15:val="{4A4C5023-4D76-4371-BF34-A4629E51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60F4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660F4"/>
    <w:pPr>
      <w:jc w:val="center"/>
    </w:pPr>
    <w:rPr>
      <w:szCs w:val="20"/>
      <w:lang w:val="x-none"/>
    </w:rPr>
  </w:style>
  <w:style w:type="character" w:customStyle="1" w:styleId="a5">
    <w:name w:val="Название Знак"/>
    <w:basedOn w:val="a0"/>
    <w:link w:val="a4"/>
    <w:uiPriority w:val="99"/>
    <w:rsid w:val="005660F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Знак2 Знак"/>
    <w:basedOn w:val="a0"/>
    <w:link w:val="a7"/>
    <w:semiHidden/>
    <w:locked/>
    <w:rsid w:val="005660F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Body Text Indent"/>
    <w:aliases w:val="текст,Основной текст 1,Нумерованный список !!,Надин стиль,Знак2"/>
    <w:basedOn w:val="a"/>
    <w:link w:val="a6"/>
    <w:semiHidden/>
    <w:unhideWhenUsed/>
    <w:rsid w:val="005660F4"/>
    <w:pPr>
      <w:spacing w:after="120"/>
      <w:ind w:left="283"/>
    </w:pPr>
    <w:rPr>
      <w:lang w:val="x-none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66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Основной текст 2 Знак Знак Знак Знак Знак"/>
    <w:basedOn w:val="a0"/>
    <w:link w:val="20"/>
    <w:semiHidden/>
    <w:locked/>
    <w:rsid w:val="005660F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0">
    <w:name w:val="Body Text 2"/>
    <w:aliases w:val="Основной текст 2 Знак Знак Знак Знак"/>
    <w:basedOn w:val="a"/>
    <w:link w:val="2"/>
    <w:semiHidden/>
    <w:unhideWhenUsed/>
    <w:rsid w:val="005660F4"/>
    <w:pPr>
      <w:spacing w:after="120" w:line="480" w:lineRule="auto"/>
    </w:pPr>
    <w:rPr>
      <w:lang w:val="x-none" w:eastAsia="en-US"/>
    </w:rPr>
  </w:style>
  <w:style w:type="character" w:customStyle="1" w:styleId="21">
    <w:name w:val="Основной текст 2 Знак1"/>
    <w:basedOn w:val="a0"/>
    <w:uiPriority w:val="99"/>
    <w:semiHidden/>
    <w:rsid w:val="0056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660F4"/>
    <w:pPr>
      <w:ind w:left="720"/>
      <w:contextualSpacing/>
    </w:pPr>
  </w:style>
  <w:style w:type="paragraph" w:customStyle="1" w:styleId="ConsPlusNormal">
    <w:name w:val="ConsPlusNormal"/>
    <w:uiPriority w:val="99"/>
    <w:rsid w:val="0056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5660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5660F4"/>
    <w:pPr>
      <w:suppressAutoHyphens/>
      <w:spacing w:after="0" w:line="276" w:lineRule="auto"/>
    </w:pPr>
    <w:rPr>
      <w:rFonts w:ascii="Arial" w:eastAsia="Arial" w:hAnsi="Arial" w:cs="Arial"/>
      <w:color w:val="000000"/>
      <w:kern w:val="2"/>
      <w:szCs w:val="20"/>
      <w:lang w:eastAsia="ar-SA"/>
    </w:rPr>
  </w:style>
  <w:style w:type="character" w:customStyle="1" w:styleId="NoSpacingChar">
    <w:name w:val="No Spacing Char"/>
    <w:link w:val="22"/>
    <w:locked/>
    <w:rsid w:val="005660F4"/>
    <w:rPr>
      <w:rFonts w:ascii="Times New Roman" w:eastAsia="Times New Roman" w:hAnsi="Times New Roman" w:cs="Times New Roman"/>
      <w:lang w:val="x-none" w:eastAsia="x-none"/>
    </w:rPr>
  </w:style>
  <w:style w:type="paragraph" w:customStyle="1" w:styleId="22">
    <w:name w:val="Без интервала2"/>
    <w:basedOn w:val="a"/>
    <w:link w:val="NoSpacingChar"/>
    <w:rsid w:val="005660F4"/>
    <w:pPr>
      <w:ind w:firstLine="709"/>
      <w:jc w:val="both"/>
    </w:pPr>
    <w:rPr>
      <w:sz w:val="22"/>
      <w:szCs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660F4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customStyle="1" w:styleId="12">
    <w:name w:val="Сетка таблицы1"/>
    <w:basedOn w:val="a1"/>
    <w:uiPriority w:val="59"/>
    <w:rsid w:val="00B22F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79035274.html" TargetMode="External"/><Relationship Id="rId13" Type="http://schemas.openxmlformats.org/officeDocument/2006/relationships/hyperlink" Target="http://asu.edu.ru/images/File/dogovor_IVIS1.pdf" TargetMode="External"/><Relationship Id="rId18" Type="http://schemas.openxmlformats.org/officeDocument/2006/relationships/hyperlink" Target="http://mars.arbicon.ru/" TargetMode="External"/><Relationship Id="rId26" Type="http://schemas.openxmlformats.org/officeDocument/2006/relationships/hyperlink" Target="http://zhit-vmest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www.studentlibrary.ru/book/ISBN9785392201327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hyperlink" Target="http://dvs.rsl.ru" TargetMode="External"/><Relationship Id="rId25" Type="http://schemas.openxmlformats.org/officeDocument/2006/relationships/hyperlink" Target="http://obr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garant-astrakhan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brary.asu.edu.ru/" TargetMode="External"/><Relationship Id="rId24" Type="http://schemas.openxmlformats.org/officeDocument/2006/relationships/hyperlink" Target="http://www.ege.edu.ru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&#1053;&#1072;&#1090;&#1072;&#1083;&#1100;&#1103;\Downloads\&#1069;&#1083;&#1077;&#1082;&#1090;&#1088;&#1086;&#1085;&#1085;&#1086;-&#1073;&#1080;&#1073;&#1083;&#1080;&#1086;&#1090;&#1077;&#1095;&#1085;&#1072;&#1103;" TargetMode="External"/><Relationship Id="rId23" Type="http://schemas.openxmlformats.org/officeDocument/2006/relationships/hyperlink" Target="https://edu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93432" TargetMode="External"/><Relationship Id="rId14" Type="http://schemas.openxmlformats.org/officeDocument/2006/relationships/hyperlink" Target="http://dlib.eastview.com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6131</Words>
  <Characters>34951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2020-11-08T20:07:00Z</dcterms:created>
  <dcterms:modified xsi:type="dcterms:W3CDTF">2020-11-08T20:07:00Z</dcterms:modified>
</cp:coreProperties>
</file>