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МИНОБРНАУКИ РОССИИ</w:t>
      </w:r>
    </w:p>
    <w:p>
      <w:pPr>
        <w:pStyle w:val="Normal"/>
        <w:jc w:val="center"/>
        <w:rPr/>
      </w:pPr>
      <w:r>
        <w:rPr/>
        <w:t>АСТРАХАНСКИЙ ГОСУДАРСТВЕННЫЙ УНИВЕРСИТЕТ</w:t>
      </w:r>
    </w:p>
    <w:p>
      <w:pPr>
        <w:pStyle w:val="Normal"/>
        <w:jc w:val="both"/>
        <w:rPr>
          <w:sz w:val="28"/>
          <w:szCs w:val="28"/>
        </w:rPr>
      </w:pPr>
      <w:r>
        <w:rPr>
          <w:sz w:val="28"/>
          <w:szCs w:val="28"/>
        </w:rPr>
      </w:r>
    </w:p>
    <w:p>
      <w:pPr>
        <w:pStyle w:val="Normal"/>
        <w:jc w:val="both"/>
        <w:rPr>
          <w:sz w:val="28"/>
          <w:szCs w:val="28"/>
        </w:rPr>
      </w:pPr>
      <w:r>
        <w:rPr>
          <w:sz w:val="28"/>
          <w:szCs w:val="28"/>
        </w:rPr>
      </w:r>
    </w:p>
    <w:tbl>
      <w:tblPr>
        <w:tblW w:w="9714" w:type="dxa"/>
        <w:jc w:val="left"/>
        <w:tblInd w:w="-108" w:type="dxa"/>
        <w:tblBorders/>
        <w:tblCellMar>
          <w:top w:w="0" w:type="dxa"/>
          <w:left w:w="108" w:type="dxa"/>
          <w:bottom w:w="0" w:type="dxa"/>
          <w:right w:w="108" w:type="dxa"/>
        </w:tblCellMar>
      </w:tblPr>
      <w:tblGrid>
        <w:gridCol w:w="4644"/>
        <w:gridCol w:w="425"/>
        <w:gridCol w:w="4645"/>
      </w:tblGrid>
      <w:tr>
        <w:trPr>
          <w:trHeight w:val="1373" w:hRule="atLeast"/>
        </w:trPr>
        <w:tc>
          <w:tcPr>
            <w:tcW w:w="4644" w:type="dxa"/>
            <w:tcBorders/>
            <w:shd w:fill="auto" w:val="clear"/>
          </w:tcPr>
          <w:p>
            <w:pPr>
              <w:pStyle w:val="Normal"/>
              <w:jc w:val="center"/>
              <w:rPr/>
            </w:pPr>
            <w:r>
              <w:rPr/>
              <w:t>СОГЛАСОВАНО</w:t>
            </w:r>
          </w:p>
          <w:p>
            <w:pPr>
              <w:pStyle w:val="Normal"/>
              <w:spacing w:before="120" w:after="0"/>
              <w:jc w:val="center"/>
              <w:rPr/>
            </w:pPr>
            <w:r>
              <w:rPr/>
              <w:t>Руководитель ОПОП</w:t>
            </w:r>
          </w:p>
          <w:p>
            <w:pPr>
              <w:pStyle w:val="Normal"/>
              <w:spacing w:before="120" w:after="0"/>
              <w:jc w:val="center"/>
              <w:rPr/>
            </w:pPr>
            <w:r>
              <w:rPr/>
              <w:t>__________________ Б.М.Насибулина</w:t>
            </w:r>
          </w:p>
          <w:p>
            <w:pPr>
              <w:pStyle w:val="Normal"/>
              <w:spacing w:before="120" w:after="0"/>
              <w:rPr/>
            </w:pPr>
            <w:r>
              <w:rPr/>
              <w:t>___________________</w:t>
            </w:r>
          </w:p>
          <w:p>
            <w:pPr>
              <w:pStyle w:val="Normal"/>
              <w:jc w:val="center"/>
              <w:rPr/>
            </w:pPr>
            <w:r>
              <w:rPr/>
              <w:t>«_0</w:t>
            </w:r>
            <w:r>
              <w:rPr>
                <w:u w:val="single"/>
              </w:rPr>
              <w:t>2</w:t>
            </w:r>
            <w:r>
              <w:rPr/>
              <w:t>» ___</w:t>
            </w:r>
            <w:r>
              <w:rPr>
                <w:u w:val="single"/>
              </w:rPr>
              <w:t>июня</w:t>
            </w:r>
            <w:r>
              <w:rPr/>
              <w:t>____ 2020 г.</w:t>
            </w:r>
          </w:p>
          <w:p>
            <w:pPr>
              <w:pStyle w:val="Normal"/>
              <w:spacing w:before="120" w:after="0"/>
              <w:jc w:val="center"/>
              <w:rPr/>
            </w:pPr>
            <w:r>
              <w:rPr/>
            </w:r>
          </w:p>
        </w:tc>
        <w:tc>
          <w:tcPr>
            <w:tcW w:w="425" w:type="dxa"/>
            <w:tcBorders/>
            <w:shd w:fill="auto" w:val="clear"/>
          </w:tcPr>
          <w:p>
            <w:pPr>
              <w:pStyle w:val="Normal"/>
              <w:snapToGrid w:val="false"/>
              <w:jc w:val="right"/>
              <w:rPr/>
            </w:pPr>
            <w:r>
              <w:rPr/>
            </w:r>
          </w:p>
          <w:p>
            <w:pPr>
              <w:pStyle w:val="Normal"/>
              <w:jc w:val="right"/>
              <w:rPr/>
            </w:pPr>
            <w:r>
              <w:rPr/>
            </w:r>
          </w:p>
          <w:p>
            <w:pPr>
              <w:pStyle w:val="Normal"/>
              <w:jc w:val="right"/>
              <w:rPr/>
            </w:pPr>
            <w:r>
              <w:rPr/>
            </w:r>
          </w:p>
          <w:p>
            <w:pPr>
              <w:pStyle w:val="Normal"/>
              <w:jc w:val="right"/>
              <w:rPr/>
            </w:pPr>
            <w:r>
              <w:rPr/>
            </w:r>
          </w:p>
        </w:tc>
        <w:tc>
          <w:tcPr>
            <w:tcW w:w="4645" w:type="dxa"/>
            <w:tcBorders/>
            <w:shd w:fill="auto" w:val="clear"/>
          </w:tcPr>
          <w:p>
            <w:pPr>
              <w:pStyle w:val="Normal"/>
              <w:jc w:val="center"/>
              <w:rPr/>
            </w:pPr>
            <w:r>
              <w:rPr/>
              <w:t>УТВЕРЖДАЮ</w:t>
            </w:r>
          </w:p>
          <w:p>
            <w:pPr>
              <w:pStyle w:val="Normal"/>
              <w:rPr/>
            </w:pPr>
            <w:r>
              <w:rPr/>
              <w:t>Заведующий кафедрой экологии, природопользования, землеустройства и БЖД</w:t>
            </w:r>
          </w:p>
          <w:p>
            <w:pPr>
              <w:pStyle w:val="Normal"/>
              <w:ind w:left="2694" w:right="0" w:hanging="0"/>
              <w:jc w:val="center"/>
              <w:rPr/>
            </w:pPr>
            <w:r>
              <w:rPr/>
              <w:t xml:space="preserve"> </w:t>
            </w:r>
            <w:r>
              <w:rPr/>
              <w:t>Н.С.Шуваев</w:t>
            </w:r>
          </w:p>
          <w:p>
            <w:pPr>
              <w:pStyle w:val="Normal"/>
              <w:jc w:val="center"/>
              <w:rPr/>
            </w:pPr>
            <w:r>
              <w:rPr/>
              <w:t>«04» июня 2020 г.</w:t>
            </w:r>
          </w:p>
          <w:p>
            <w:pPr>
              <w:pStyle w:val="Normal"/>
              <w:spacing w:before="120" w:after="0"/>
              <w:jc w:val="center"/>
              <w:rPr/>
            </w:pPr>
            <w:r>
              <w:rPr/>
            </w:r>
          </w:p>
        </w:tc>
      </w:tr>
    </w:tbl>
    <w:p>
      <w:pPr>
        <w:pStyle w:val="Normal"/>
        <w:jc w:val="both"/>
        <w:rPr/>
      </w:pPr>
      <w:r>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pPr>
      <w:r>
        <w:rPr>
          <w:b/>
          <w:sz w:val="28"/>
          <w:szCs w:val="28"/>
        </w:rPr>
        <w:t>РАБОЧАЯ ПРОГРАММА ДИСЦИПЛИНЫ</w:t>
      </w:r>
    </w:p>
    <w:p>
      <w:pPr>
        <w:pStyle w:val="Normal"/>
        <w:jc w:val="center"/>
        <w:rPr>
          <w:b/>
          <w:b/>
          <w:sz w:val="28"/>
          <w:szCs w:val="28"/>
          <w:u w:val="single"/>
        </w:rPr>
      </w:pPr>
      <w:r>
        <w:rPr>
          <w:b/>
          <w:sz w:val="28"/>
          <w:szCs w:val="28"/>
          <w:u w:val="single"/>
        </w:rPr>
      </w:r>
    </w:p>
    <w:p>
      <w:pPr>
        <w:pStyle w:val="Normal"/>
        <w:jc w:val="center"/>
        <w:rPr/>
      </w:pPr>
      <w:r>
        <w:rPr>
          <w:b/>
          <w:sz w:val="28"/>
          <w:szCs w:val="28"/>
          <w:u w:val="single"/>
        </w:rPr>
        <w:t>Проблемы устойчивости объектов экономики в чрезвычайных ситуациях</w:t>
      </w:r>
    </w:p>
    <w:p>
      <w:pPr>
        <w:pStyle w:val="Normal"/>
        <w:jc w:val="center"/>
        <w:rPr>
          <w:b/>
          <w:b/>
          <w:bCs/>
          <w:sz w:val="28"/>
          <w:szCs w:val="28"/>
          <w:u w:val="single"/>
        </w:rPr>
      </w:pPr>
      <w:r>
        <w:rPr>
          <w:b/>
          <w:bCs/>
          <w:sz w:val="28"/>
          <w:szCs w:val="28"/>
          <w:u w:val="single"/>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tbl>
      <w:tblPr>
        <w:tblW w:w="9831" w:type="dxa"/>
        <w:jc w:val="center"/>
        <w:tblInd w:w="0" w:type="dxa"/>
        <w:tblBorders/>
        <w:tblCellMar>
          <w:top w:w="0" w:type="dxa"/>
          <w:left w:w="108" w:type="dxa"/>
          <w:bottom w:w="0" w:type="dxa"/>
          <w:right w:w="108" w:type="dxa"/>
        </w:tblCellMar>
      </w:tblPr>
      <w:tblGrid>
        <w:gridCol w:w="4075"/>
        <w:gridCol w:w="5755"/>
      </w:tblGrid>
      <w:tr>
        <w:trPr>
          <w:trHeight w:val="353" w:hRule="atLeast"/>
        </w:trPr>
        <w:tc>
          <w:tcPr>
            <w:tcW w:w="4075" w:type="dxa"/>
            <w:tcBorders/>
            <w:shd w:fill="auto" w:val="clear"/>
          </w:tcPr>
          <w:p>
            <w:pPr>
              <w:pStyle w:val="Normal"/>
              <w:spacing w:before="120" w:after="0"/>
              <w:rPr/>
            </w:pPr>
            <w:r>
              <w:rPr/>
              <w:t>Составитель(-и)</w:t>
            </w:r>
          </w:p>
        </w:tc>
        <w:tc>
          <w:tcPr>
            <w:tcW w:w="5755" w:type="dxa"/>
            <w:tcBorders/>
            <w:shd w:fill="auto" w:val="clear"/>
          </w:tcPr>
          <w:p>
            <w:pPr>
              <w:pStyle w:val="Normal"/>
              <w:spacing w:before="120" w:after="0"/>
              <w:jc w:val="right"/>
              <w:rPr/>
            </w:pPr>
            <w:r>
              <w:rPr>
                <w:b/>
                <w:bCs/>
              </w:rPr>
              <w:t xml:space="preserve">Насибулина Б.М., д.б.н., профессор кафедры экологии, природопользования, землеустройства и БЖД </w:t>
            </w:r>
          </w:p>
        </w:tc>
      </w:tr>
      <w:tr>
        <w:trPr>
          <w:trHeight w:val="353" w:hRule="atLeast"/>
        </w:trPr>
        <w:tc>
          <w:tcPr>
            <w:tcW w:w="4075" w:type="dxa"/>
            <w:tcBorders/>
            <w:shd w:fill="auto" w:val="clear"/>
          </w:tcPr>
          <w:p>
            <w:pPr>
              <w:pStyle w:val="Normal"/>
              <w:spacing w:before="120" w:after="0"/>
              <w:rPr/>
            </w:pPr>
            <w:r>
              <w:rPr/>
              <w:t>Направление подготовки</w:t>
            </w:r>
          </w:p>
        </w:tc>
        <w:tc>
          <w:tcPr>
            <w:tcW w:w="5755" w:type="dxa"/>
            <w:tcBorders/>
            <w:shd w:fill="auto" w:val="clear"/>
          </w:tcPr>
          <w:p>
            <w:pPr>
              <w:pStyle w:val="Normal"/>
              <w:jc w:val="right"/>
              <w:rPr/>
            </w:pPr>
            <w:r>
              <w:rPr>
                <w:b/>
                <w:bCs/>
              </w:rPr>
              <w:t>20.06.01 Техносферная безопасность</w:t>
            </w:r>
          </w:p>
        </w:tc>
      </w:tr>
      <w:tr>
        <w:trPr>
          <w:trHeight w:val="353" w:hRule="atLeast"/>
        </w:trPr>
        <w:tc>
          <w:tcPr>
            <w:tcW w:w="4075" w:type="dxa"/>
            <w:tcBorders/>
            <w:shd w:fill="auto" w:val="clear"/>
          </w:tcPr>
          <w:p>
            <w:pPr>
              <w:pStyle w:val="Normal"/>
              <w:spacing w:before="120" w:after="0"/>
              <w:rPr/>
            </w:pPr>
            <w:r>
              <w:rPr/>
              <w:t xml:space="preserve">Направленность (профиль) ОПОП </w:t>
            </w:r>
          </w:p>
        </w:tc>
        <w:tc>
          <w:tcPr>
            <w:tcW w:w="5755" w:type="dxa"/>
            <w:tcBorders/>
            <w:shd w:fill="auto" w:val="clear"/>
          </w:tcPr>
          <w:p>
            <w:pPr>
              <w:pStyle w:val="Normal"/>
              <w:jc w:val="right"/>
              <w:rPr/>
            </w:pPr>
            <w:r>
              <w:rPr>
                <w:b/>
              </w:rPr>
              <w:t>Безопасность в чрезвычайных ситуациях (биологические науки)</w:t>
            </w:r>
          </w:p>
        </w:tc>
      </w:tr>
      <w:tr>
        <w:trPr>
          <w:trHeight w:val="353" w:hRule="atLeast"/>
        </w:trPr>
        <w:tc>
          <w:tcPr>
            <w:tcW w:w="4075" w:type="dxa"/>
            <w:tcBorders/>
            <w:shd w:fill="auto" w:val="clear"/>
          </w:tcPr>
          <w:p>
            <w:pPr>
              <w:pStyle w:val="Normal"/>
              <w:spacing w:before="120" w:after="0"/>
              <w:rPr/>
            </w:pPr>
            <w:r>
              <w:rPr/>
              <w:t>Квалификация (степень)</w:t>
            </w:r>
          </w:p>
        </w:tc>
        <w:tc>
          <w:tcPr>
            <w:tcW w:w="5755" w:type="dxa"/>
            <w:tcBorders/>
            <w:shd w:fill="auto" w:val="clear"/>
          </w:tcPr>
          <w:p>
            <w:pPr>
              <w:pStyle w:val="Normal"/>
              <w:spacing w:before="120" w:after="0"/>
              <w:jc w:val="right"/>
              <w:rPr/>
            </w:pPr>
            <w:r>
              <w:rPr>
                <w:b/>
                <w:bCs/>
              </w:rPr>
              <w:t>«Исследователь. Преподаватель-исследователь»</w:t>
            </w:r>
          </w:p>
        </w:tc>
      </w:tr>
      <w:tr>
        <w:trPr>
          <w:trHeight w:val="353" w:hRule="atLeast"/>
        </w:trPr>
        <w:tc>
          <w:tcPr>
            <w:tcW w:w="4075" w:type="dxa"/>
            <w:tcBorders/>
            <w:shd w:fill="auto" w:val="clear"/>
          </w:tcPr>
          <w:p>
            <w:pPr>
              <w:pStyle w:val="Normal"/>
              <w:spacing w:before="120" w:after="0"/>
              <w:rPr/>
            </w:pPr>
            <w:r>
              <w:rPr/>
              <w:t>Форма обучения</w:t>
            </w:r>
          </w:p>
        </w:tc>
        <w:tc>
          <w:tcPr>
            <w:tcW w:w="5755" w:type="dxa"/>
            <w:tcBorders/>
            <w:shd w:fill="auto" w:val="clear"/>
          </w:tcPr>
          <w:p>
            <w:pPr>
              <w:pStyle w:val="Normal"/>
              <w:spacing w:before="120" w:after="0"/>
              <w:jc w:val="right"/>
              <w:rPr/>
            </w:pPr>
            <w:r>
              <w:rPr>
                <w:b/>
                <w:bCs/>
              </w:rPr>
              <w:t xml:space="preserve">заочная </w:t>
            </w:r>
          </w:p>
        </w:tc>
      </w:tr>
      <w:tr>
        <w:trPr>
          <w:trHeight w:val="353" w:hRule="atLeast"/>
        </w:trPr>
        <w:tc>
          <w:tcPr>
            <w:tcW w:w="4075" w:type="dxa"/>
            <w:tcBorders/>
            <w:shd w:fill="auto" w:val="clear"/>
          </w:tcPr>
          <w:p>
            <w:pPr>
              <w:pStyle w:val="Normal"/>
              <w:spacing w:before="120" w:after="0"/>
              <w:rPr/>
            </w:pPr>
            <w:r>
              <w:rPr/>
              <w:t xml:space="preserve">Год приема </w:t>
            </w:r>
          </w:p>
          <w:p>
            <w:pPr>
              <w:pStyle w:val="Normal"/>
              <w:spacing w:before="120" w:after="0"/>
              <w:rPr/>
            </w:pPr>
            <w:r>
              <w:rPr/>
              <w:t>курс</w:t>
            </w:r>
          </w:p>
        </w:tc>
        <w:tc>
          <w:tcPr>
            <w:tcW w:w="5755" w:type="dxa"/>
            <w:tcBorders/>
            <w:shd w:fill="auto" w:val="clear"/>
          </w:tcPr>
          <w:p>
            <w:pPr>
              <w:pStyle w:val="Normal"/>
              <w:spacing w:before="120" w:after="0"/>
              <w:jc w:val="right"/>
              <w:rPr/>
            </w:pPr>
            <w:r>
              <w:rPr>
                <w:b/>
                <w:bCs/>
              </w:rPr>
              <w:t>2020</w:t>
            </w:r>
          </w:p>
        </w:tc>
      </w:tr>
    </w:tbl>
    <w:p>
      <w:pPr>
        <w:pStyle w:val="Normal"/>
        <w:jc w:val="center"/>
        <w:rPr>
          <w:b/>
          <w:b/>
          <w:bCs/>
          <w:sz w:val="28"/>
          <w:szCs w:val="28"/>
        </w:rPr>
      </w:pPr>
      <w:r>
        <w:rPr>
          <w:b/>
          <w:bCs/>
          <w:sz w:val="28"/>
          <w:szCs w:val="28"/>
        </w:rPr>
      </w:r>
    </w:p>
    <w:p>
      <w:pPr>
        <w:pStyle w:val="Style17"/>
        <w:rPr>
          <w:b/>
          <w:b/>
          <w:bCs/>
          <w:sz w:val="28"/>
          <w:szCs w:val="28"/>
        </w:rPr>
      </w:pPr>
      <w:r>
        <w:rPr>
          <w:b/>
          <w:bCs/>
          <w:sz w:val="28"/>
          <w:szCs w:val="28"/>
        </w:rPr>
      </w:r>
    </w:p>
    <w:p>
      <w:pPr>
        <w:pStyle w:val="Style17"/>
        <w:rPr>
          <w:sz w:val="28"/>
          <w:szCs w:val="28"/>
        </w:rPr>
      </w:pPr>
      <w:r>
        <w:rPr>
          <w:sz w:val="28"/>
          <w:szCs w:val="28"/>
        </w:rPr>
      </w:r>
    </w:p>
    <w:p>
      <w:pPr>
        <w:pStyle w:val="Style17"/>
        <w:rPr>
          <w:sz w:val="28"/>
          <w:szCs w:val="28"/>
        </w:rPr>
      </w:pPr>
      <w:r>
        <w:rPr>
          <w:sz w:val="28"/>
          <w:szCs w:val="28"/>
        </w:rPr>
      </w:r>
    </w:p>
    <w:p>
      <w:pPr>
        <w:pStyle w:val="Style17"/>
        <w:jc w:val="center"/>
        <w:rPr/>
      </w:pPr>
      <w:r>
        <w:rPr>
          <w:rFonts w:ascii="Liberation Serif" w:hAnsi="Liberation Serif"/>
          <w:sz w:val="24"/>
          <w:szCs w:val="24"/>
        </w:rPr>
        <w:t>Астрахань, 2020</w:t>
      </w:r>
      <w:r>
        <w:br w:type="page"/>
      </w:r>
    </w:p>
    <w:p>
      <w:pPr>
        <w:pStyle w:val="Style17"/>
        <w:numPr>
          <w:ilvl w:val="0"/>
          <w:numId w:val="0"/>
        </w:numPr>
        <w:spacing w:before="240" w:after="120"/>
        <w:outlineLvl w:val="0"/>
        <w:rPr/>
      </w:pPr>
      <w:r>
        <w:rPr>
          <w:rFonts w:ascii="Liberation Serif" w:hAnsi="Liberation Serif"/>
          <w:b/>
          <w:bCs/>
          <w:sz w:val="24"/>
          <w:szCs w:val="24"/>
        </w:rPr>
        <w:t xml:space="preserve"> </w:t>
      </w:r>
      <w:r>
        <w:rPr>
          <w:rFonts w:ascii="Liberation Serif" w:hAnsi="Liberation Serif"/>
          <w:b/>
          <w:bCs/>
          <w:sz w:val="24"/>
          <w:szCs w:val="24"/>
        </w:rPr>
        <w:t>1. ЦЕЛИ И ЗАДАЧИ ОСВОЕНИЯ ДИСЦИПЛИНЫ</w:t>
      </w:r>
    </w:p>
    <w:p>
      <w:pPr>
        <w:pStyle w:val="Style17"/>
        <w:numPr>
          <w:ilvl w:val="0"/>
          <w:numId w:val="0"/>
        </w:numPr>
        <w:spacing w:before="240" w:after="120"/>
        <w:outlineLvl w:val="0"/>
        <w:rPr>
          <w:rFonts w:ascii="Liberation Serif" w:hAnsi="Liberation Serif"/>
          <w:sz w:val="24"/>
          <w:szCs w:val="24"/>
        </w:rPr>
      </w:pPr>
      <w:r>
        <w:rPr>
          <w:rFonts w:ascii="Liberation Serif" w:hAnsi="Liberation Serif"/>
          <w:b/>
          <w:bCs/>
          <w:sz w:val="24"/>
          <w:szCs w:val="24"/>
        </w:rPr>
        <w:t xml:space="preserve">1.1. Целью освоения дисциплины (модуля) </w:t>
      </w:r>
      <w:r>
        <w:rPr>
          <w:rFonts w:ascii="Liberation Serif" w:hAnsi="Liberation Serif"/>
          <w:b w:val="false"/>
          <w:bCs w:val="false"/>
          <w:sz w:val="24"/>
          <w:szCs w:val="24"/>
          <w:u w:val="single"/>
        </w:rPr>
        <w:t>Проблемы устойчивости объектов экономики в чрезвычайных ситуациях</w:t>
      </w:r>
      <w:r>
        <w:rPr>
          <w:rFonts w:ascii="Liberation Serif" w:hAnsi="Liberation Serif"/>
          <w:b/>
          <w:bCs/>
          <w:sz w:val="24"/>
          <w:szCs w:val="24"/>
        </w:rPr>
        <w:t xml:space="preserve"> </w:t>
      </w:r>
      <w:r>
        <w:rPr>
          <w:rFonts w:ascii="Liberation Serif" w:hAnsi="Liberation Serif"/>
          <w:b w:val="false"/>
          <w:bCs w:val="false"/>
          <w:sz w:val="24"/>
          <w:szCs w:val="24"/>
        </w:rPr>
        <w:t>является формирование знаний об основных направлениях и способах  п</w:t>
      </w:r>
      <w:r>
        <w:rPr>
          <w:rFonts w:ascii="Liberation Serif" w:hAnsi="Liberation Serif"/>
          <w:b w:val="false"/>
          <w:bCs w:val="false"/>
          <w:i w:val="false"/>
          <w:caps w:val="false"/>
          <w:smallCaps w:val="false"/>
          <w:color w:val="000000"/>
          <w:spacing w:val="0"/>
          <w:sz w:val="24"/>
          <w:szCs w:val="24"/>
        </w:rPr>
        <w:t>овышения устойчивости функционирования объектов экономики и систем жизнеобеспечения в условиях чрезвычайных ситуациях</w:t>
      </w:r>
    </w:p>
    <w:p>
      <w:pPr>
        <w:pStyle w:val="Normal"/>
        <w:tabs>
          <w:tab w:val="right" w:pos="9639" w:leader="underscore"/>
        </w:tabs>
        <w:ind w:hanging="0"/>
        <w:jc w:val="both"/>
        <w:rPr/>
      </w:pPr>
      <w:r>
        <w:rPr>
          <w:rFonts w:cs="Liberation Serif;Times New Roman"/>
          <w:b/>
          <w:bCs/>
          <w:i w:val="false"/>
          <w:caps w:val="false"/>
          <w:smallCaps w:val="false"/>
          <w:color w:val="000000"/>
          <w:spacing w:val="0"/>
          <w:sz w:val="24"/>
          <w:szCs w:val="24"/>
        </w:rPr>
        <w:t>1.2.</w:t>
      </w:r>
      <w:r>
        <w:rPr>
          <w:rFonts w:cs="Liberation Serif;Times New Roman"/>
          <w:b w:val="false"/>
          <w:bCs/>
          <w:i w:val="false"/>
          <w:caps w:val="false"/>
          <w:smallCaps w:val="false"/>
          <w:color w:val="000000"/>
          <w:spacing w:val="0"/>
          <w:sz w:val="24"/>
          <w:szCs w:val="24"/>
        </w:rPr>
        <w:t xml:space="preserve"> </w:t>
      </w:r>
      <w:r>
        <w:rPr>
          <w:rFonts w:cs="Liberation Serif;Times New Roman"/>
          <w:b/>
          <w:bCs/>
          <w:i w:val="false"/>
          <w:caps w:val="false"/>
          <w:smallCaps w:val="false"/>
          <w:color w:val="000000"/>
          <w:spacing w:val="0"/>
          <w:sz w:val="24"/>
          <w:szCs w:val="24"/>
        </w:rPr>
        <w:t xml:space="preserve">Задачи освоения дисциплины (модуля) </w:t>
      </w:r>
      <w:r>
        <w:rPr>
          <w:rFonts w:cs="Liberation Serif;Times New Roman"/>
          <w:b w:val="false"/>
          <w:bCs w:val="false"/>
          <w:i w:val="false"/>
          <w:caps w:val="false"/>
          <w:smallCaps w:val="false"/>
          <w:color w:val="000000"/>
          <w:spacing w:val="0"/>
          <w:sz w:val="24"/>
          <w:szCs w:val="24"/>
          <w:u w:val="single"/>
        </w:rPr>
        <w:t>Проблемы устойчивости объектов экономики в чрезвычайных ситуациях</w:t>
      </w:r>
      <w:r>
        <w:rPr>
          <w:rFonts w:cs="Liberation Serif;Times New Roman"/>
          <w:b w:val="false"/>
          <w:bCs/>
          <w:i w:val="false"/>
          <w:caps w:val="false"/>
          <w:smallCaps w:val="false"/>
          <w:color w:val="000000"/>
          <w:spacing w:val="0"/>
          <w:sz w:val="24"/>
          <w:szCs w:val="24"/>
          <w:u w:val="single"/>
        </w:rPr>
        <w:t xml:space="preserve">: </w:t>
      </w:r>
      <w:r>
        <w:rPr>
          <w:b w:val="false"/>
          <w:i w:val="false"/>
          <w:caps w:val="false"/>
          <w:smallCaps w:val="false"/>
          <w:color w:val="000000"/>
          <w:spacing w:val="0"/>
          <w:sz w:val="24"/>
          <w:szCs w:val="24"/>
        </w:rPr>
        <w:t>изучение методов оценки опасностей в техносфере, прогнозирования последствий чрезвычайных ситуаций природного и техногенного характера, моделирования сценария развития аварийных ситуаций в промышленности; определения основных направлений и мероприятий по повышению устойчивости объектов производства и жизнеобеспечения населения при чрезвычайных ситуациях.</w:t>
      </w:r>
    </w:p>
    <w:p>
      <w:pPr>
        <w:pStyle w:val="Normal"/>
        <w:widowControl/>
        <w:ind w:left="0" w:right="0" w:hanging="0"/>
        <w:jc w:val="left"/>
        <w:rPr/>
      </w:pPr>
      <w:r>
        <w:rPr>
          <w:b/>
          <w:bCs/>
        </w:rPr>
        <w:t>2. МЕСТО ДИСЦИПЛИНЫ В СТРУКТУРЕ ОПОП ВО</w:t>
      </w:r>
    </w:p>
    <w:p>
      <w:pPr>
        <w:pStyle w:val="Normal"/>
        <w:numPr>
          <w:ilvl w:val="0"/>
          <w:numId w:val="0"/>
        </w:numPr>
        <w:tabs>
          <w:tab w:val="right" w:pos="9639" w:leader="underscore"/>
        </w:tabs>
        <w:spacing w:before="240" w:after="120"/>
        <w:jc w:val="both"/>
        <w:outlineLvl w:val="1"/>
        <w:rPr/>
      </w:pPr>
      <w:r>
        <w:rPr/>
        <w:t xml:space="preserve">2.1. Учебная дисциплина (модуль) </w:t>
      </w:r>
      <w:bookmarkStart w:id="0" w:name="__DdeLink__1669_2978746595"/>
      <w:r>
        <w:rPr>
          <w:rFonts w:cs="Liberation Serif;Times New Roman" w:ascii="Liberation Serif;Times New Roman" w:hAnsi="Liberation Serif;Times New Roman"/>
          <w:b w:val="false"/>
          <w:bCs w:val="false"/>
          <w:i w:val="false"/>
          <w:caps w:val="false"/>
          <w:smallCaps w:val="false"/>
          <w:color w:val="000000"/>
          <w:spacing w:val="0"/>
          <w:sz w:val="24"/>
          <w:szCs w:val="24"/>
          <w:u w:val="single"/>
        </w:rPr>
        <w:t>Проблемы устойчивости объектов экономики в чрезвычайных ситуациях</w:t>
      </w:r>
      <w:bookmarkEnd w:id="0"/>
      <w:r>
        <w:rPr>
          <w:rFonts w:cs="Liberation Serif;Times New Roman" w:ascii="Liberation Serif;Times New Roman" w:hAnsi="Liberation Serif;Times New Roman"/>
          <w:b/>
          <w:bCs/>
          <w:i w:val="false"/>
          <w:caps w:val="false"/>
          <w:smallCaps w:val="false"/>
          <w:color w:val="000000"/>
          <w:spacing w:val="0"/>
          <w:sz w:val="24"/>
          <w:szCs w:val="24"/>
        </w:rPr>
        <w:t xml:space="preserve"> </w:t>
      </w:r>
      <w:r>
        <w:rPr/>
        <w:t>относится к вариативной части Б1.Д01. 02, осваивается в  7 семестре.</w:t>
      </w:r>
    </w:p>
    <w:p>
      <w:pPr>
        <w:pStyle w:val="Normal"/>
        <w:numPr>
          <w:ilvl w:val="0"/>
          <w:numId w:val="0"/>
        </w:numPr>
        <w:tabs>
          <w:tab w:val="right" w:pos="9639" w:leader="underscore"/>
        </w:tabs>
        <w:spacing w:before="240" w:after="120"/>
        <w:jc w:val="both"/>
        <w:outlineLvl w:val="1"/>
        <w:rPr/>
      </w:pPr>
      <w:r>
        <w:rPr/>
        <w:t>2.2.  Для изучения данной учебной дисциплины (модуля) необходимы следующие знания, умения и навыки, формируемые предшествующими дисциплинами:</w:t>
      </w:r>
    </w:p>
    <w:p>
      <w:pPr>
        <w:pStyle w:val="Normal"/>
        <w:widowControl w:val="false"/>
        <w:tabs>
          <w:tab w:val="left" w:pos="708" w:leader="none"/>
          <w:tab w:val="right" w:pos="9639" w:leader="underscore"/>
        </w:tabs>
        <w:ind w:left="0" w:right="0" w:hanging="0"/>
        <w:jc w:val="both"/>
        <w:rPr/>
      </w:pPr>
      <w:r>
        <w:rPr>
          <w:rFonts w:cs="Liberation Serif;Times New Roman" w:ascii="Liberation Serif;Times New Roman" w:hAnsi="Liberation Serif;Times New Roman"/>
          <w:b w:val="false"/>
          <w:bCs w:val="false"/>
          <w:i w:val="false"/>
          <w:caps w:val="false"/>
          <w:smallCaps w:val="false"/>
          <w:color w:val="000000"/>
          <w:spacing w:val="0"/>
          <w:sz w:val="24"/>
          <w:szCs w:val="24"/>
          <w:u w:val="single"/>
        </w:rPr>
        <w:t>Мониторинг и прогнозирование возникновения чрезвычайных ситуаций</w:t>
      </w:r>
      <w:r>
        <w:rPr>
          <w:b w:val="false"/>
          <w:bCs w:val="false"/>
          <w:color w:val="auto"/>
          <w:u w:val="single"/>
        </w:rPr>
        <w:t>:</w:t>
      </w:r>
    </w:p>
    <w:p>
      <w:pPr>
        <w:pStyle w:val="Normal"/>
        <w:widowControl w:val="false"/>
        <w:tabs>
          <w:tab w:val="left" w:pos="708" w:leader="none"/>
          <w:tab w:val="right" w:pos="9639" w:leader="underscore"/>
        </w:tabs>
        <w:ind w:left="0" w:right="0" w:firstLine="567"/>
        <w:jc w:val="both"/>
        <w:rPr/>
      </w:pPr>
      <w:r>
        <w:rPr>
          <w:b/>
          <w:bCs/>
          <w:color w:val="auto"/>
        </w:rPr>
        <w:t xml:space="preserve">Знания: </w:t>
      </w:r>
      <w:r>
        <w:rPr>
          <w:color w:val="auto"/>
        </w:rPr>
        <w:t>об основах устойчивости функционирования объектов экономики в чрезвычайных ситуациях мирного и военного времени.</w:t>
      </w:r>
    </w:p>
    <w:p>
      <w:pPr>
        <w:pStyle w:val="Normal"/>
        <w:widowControl w:val="false"/>
        <w:tabs>
          <w:tab w:val="left" w:pos="708" w:leader="none"/>
          <w:tab w:val="right" w:pos="9639" w:leader="underscore"/>
        </w:tabs>
        <w:ind w:left="0" w:right="0" w:firstLine="567"/>
        <w:jc w:val="both"/>
        <w:rPr/>
      </w:pPr>
      <w:r>
        <w:rPr>
          <w:b/>
          <w:bCs/>
          <w:color w:val="auto"/>
        </w:rPr>
        <w:t>Умения:</w:t>
      </w:r>
      <w:r>
        <w:rPr>
          <w:color w:val="auto"/>
        </w:rPr>
        <w:t xml:space="preserve"> оценивать перспективы использования новых информационных технологий в  области безопасности ЧС</w:t>
      </w:r>
    </w:p>
    <w:p>
      <w:pPr>
        <w:pStyle w:val="Normal"/>
        <w:widowControl w:val="false"/>
        <w:tabs>
          <w:tab w:val="left" w:pos="708" w:leader="none"/>
          <w:tab w:val="right" w:pos="9639" w:leader="underscore"/>
        </w:tabs>
        <w:ind w:left="0" w:right="0" w:firstLine="567"/>
        <w:jc w:val="both"/>
        <w:rPr/>
      </w:pPr>
      <w:r>
        <w:rPr>
          <w:b/>
          <w:bCs/>
          <w:color w:val="auto"/>
        </w:rPr>
        <w:t xml:space="preserve">Навыки: </w:t>
      </w:r>
      <w:r>
        <w:rPr>
          <w:b w:val="false"/>
          <w:bCs w:val="false"/>
          <w:color w:val="auto"/>
        </w:rPr>
        <w:t>планирования мероприятий по предотвращению или уменьшению вероятности возникновения ЧС и сокращения масштабов их последствий.</w:t>
      </w:r>
    </w:p>
    <w:p>
      <w:pPr>
        <w:pStyle w:val="Normal"/>
        <w:numPr>
          <w:ilvl w:val="0"/>
          <w:numId w:val="0"/>
        </w:numPr>
        <w:tabs>
          <w:tab w:val="right" w:pos="9639" w:leader="underscore"/>
        </w:tabs>
        <w:jc w:val="both"/>
        <w:outlineLvl w:val="1"/>
        <w:rPr/>
      </w:pPr>
      <w:r>
        <w:rPr>
          <w:color w:val="auto"/>
        </w:rPr>
        <w:t xml:space="preserve">2.3. Перечень последующих учебных дисциплин, для которых необходимы знания, умения и навыки, формируемые данной учебной дисциплиной: </w:t>
      </w:r>
    </w:p>
    <w:p>
      <w:pPr>
        <w:pStyle w:val="Normal"/>
        <w:numPr>
          <w:ilvl w:val="0"/>
          <w:numId w:val="0"/>
        </w:numPr>
        <w:tabs>
          <w:tab w:val="right" w:pos="9639" w:leader="underscore"/>
        </w:tabs>
        <w:jc w:val="both"/>
        <w:outlineLvl w:val="1"/>
        <w:rPr/>
      </w:pPr>
      <w:r>
        <w:rPr>
          <w:b/>
          <w:u w:val="single"/>
        </w:rPr>
        <w:t>Надзор и контроль в сфере безопасности:</w:t>
      </w:r>
    </w:p>
    <w:p>
      <w:pPr>
        <w:pStyle w:val="Normal"/>
        <w:numPr>
          <w:ilvl w:val="0"/>
          <w:numId w:val="0"/>
        </w:numPr>
        <w:tabs>
          <w:tab w:val="right" w:pos="9639" w:leader="underscore"/>
        </w:tabs>
        <w:jc w:val="both"/>
        <w:outlineLvl w:val="1"/>
        <w:rPr/>
      </w:pPr>
      <w:r>
        <w:rPr>
          <w:b/>
          <w:u w:val="none"/>
        </w:rPr>
        <w:t xml:space="preserve">Знания: </w:t>
      </w:r>
      <w:r>
        <w:rPr>
          <w:b w:val="false"/>
          <w:i w:val="false"/>
          <w:iCs/>
          <w:caps w:val="false"/>
          <w:smallCaps w:val="false"/>
          <w:color w:val="000000"/>
          <w:spacing w:val="0"/>
          <w:sz w:val="24"/>
          <w:szCs w:val="24"/>
          <w:u w:val="none"/>
        </w:rPr>
        <w:t xml:space="preserve">о </w:t>
      </w:r>
      <w:r>
        <w:rPr>
          <w:b w:val="false"/>
          <w:i w:val="false"/>
          <w:caps w:val="false"/>
          <w:smallCaps w:val="false"/>
          <w:color w:val="000000"/>
          <w:spacing w:val="0"/>
          <w:sz w:val="24"/>
          <w:szCs w:val="24"/>
          <w:u w:val="none"/>
        </w:rPr>
        <w:t xml:space="preserve">правовых, организационно-технических и социально-экономических основах обеспечения безопасности труда, а также системе надзора и контроля за соблюдением требований промышленной безопасности. </w:t>
      </w:r>
    </w:p>
    <w:p>
      <w:pPr>
        <w:pStyle w:val="Normal"/>
        <w:numPr>
          <w:ilvl w:val="0"/>
          <w:numId w:val="0"/>
        </w:numPr>
        <w:tabs>
          <w:tab w:val="right" w:pos="9639" w:leader="underscore"/>
        </w:tabs>
        <w:jc w:val="both"/>
        <w:outlineLvl w:val="1"/>
        <w:rPr/>
      </w:pPr>
      <w:r>
        <w:rPr>
          <w:b/>
        </w:rPr>
        <w:t xml:space="preserve">Умения: </w:t>
      </w:r>
      <w:r>
        <w:rPr>
          <w:rFonts w:cs="Liberation Serif;Times New Roman"/>
          <w:b w:val="false"/>
          <w:bCs/>
          <w:i w:val="false"/>
          <w:iCs/>
          <w:caps w:val="false"/>
          <w:smallCaps w:val="false"/>
          <w:color w:val="000000"/>
          <w:spacing w:val="0"/>
          <w:sz w:val="24"/>
          <w:szCs w:val="24"/>
          <w:u w:val="none"/>
        </w:rPr>
        <w:t>контролировать состояние безопасности на предприятии и принимать правильные решения</w:t>
      </w:r>
    </w:p>
    <w:p>
      <w:pPr>
        <w:pStyle w:val="Normal"/>
        <w:numPr>
          <w:ilvl w:val="0"/>
          <w:numId w:val="0"/>
        </w:numPr>
        <w:tabs>
          <w:tab w:val="right" w:pos="9639" w:leader="underscore"/>
        </w:tabs>
        <w:jc w:val="both"/>
        <w:outlineLvl w:val="1"/>
        <w:rPr/>
      </w:pPr>
      <w:r>
        <w:rPr>
          <w:rFonts w:cs="Liberation Serif;Times New Roman"/>
          <w:b/>
          <w:bCs/>
          <w:i w:val="false"/>
          <w:iCs/>
          <w:caps w:val="false"/>
          <w:smallCaps w:val="false"/>
          <w:color w:val="000000"/>
          <w:spacing w:val="0"/>
          <w:sz w:val="24"/>
          <w:szCs w:val="24"/>
          <w:u w:val="none"/>
        </w:rPr>
        <w:t>Навыки</w:t>
      </w:r>
      <w:r>
        <w:rPr>
          <w:rFonts w:cs="Liberation Serif;Times New Roman"/>
          <w:b w:val="false"/>
          <w:bCs/>
          <w:i w:val="false"/>
          <w:iCs/>
          <w:caps w:val="false"/>
          <w:smallCaps w:val="false"/>
          <w:color w:val="000000"/>
          <w:spacing w:val="0"/>
          <w:sz w:val="24"/>
          <w:szCs w:val="24"/>
          <w:u w:val="none"/>
        </w:rPr>
        <w:t>: разрабатывать мероприятия по улучшению безопасных условий труда на предприятии</w:t>
      </w:r>
    </w:p>
    <w:p>
      <w:pPr>
        <w:pStyle w:val="Normal"/>
        <w:numPr>
          <w:ilvl w:val="0"/>
          <w:numId w:val="0"/>
        </w:numPr>
        <w:tabs>
          <w:tab w:val="right" w:pos="9639" w:leader="underscore"/>
        </w:tabs>
        <w:jc w:val="both"/>
        <w:outlineLvl w:val="1"/>
        <w:rPr>
          <w:b w:val="false"/>
          <w:b w:val="false"/>
          <w:bCs/>
          <w:i w:val="false"/>
          <w:i w:val="false"/>
          <w:iCs/>
          <w:caps w:val="false"/>
          <w:smallCaps w:val="false"/>
          <w:color w:val="000000"/>
          <w:spacing w:val="0"/>
          <w:sz w:val="24"/>
          <w:szCs w:val="24"/>
        </w:rPr>
      </w:pPr>
      <w:r>
        <w:rPr>
          <w:b w:val="false"/>
          <w:bCs/>
          <w:i w:val="false"/>
          <w:iCs/>
          <w:caps w:val="false"/>
          <w:smallCaps w:val="false"/>
          <w:color w:val="000000"/>
          <w:spacing w:val="0"/>
          <w:sz w:val="24"/>
          <w:szCs w:val="24"/>
        </w:rPr>
        <w:t xml:space="preserve">Научно-исследовательская деятельность, </w:t>
      </w:r>
    </w:p>
    <w:p>
      <w:pPr>
        <w:pStyle w:val="Normal"/>
        <w:numPr>
          <w:ilvl w:val="0"/>
          <w:numId w:val="0"/>
        </w:numPr>
        <w:tabs>
          <w:tab w:val="right" w:pos="9639" w:leader="underscore"/>
        </w:tabs>
        <w:spacing w:before="360" w:after="120"/>
        <w:jc w:val="center"/>
        <w:outlineLvl w:val="0"/>
        <w:rPr/>
      </w:pPr>
      <w:r>
        <w:rPr>
          <w:b/>
          <w:bCs/>
        </w:rPr>
        <w:t>3. КОМПЕТЕНЦИИ ОБУЧАЮЩЕГОСЯ, ФОРМИРУЕМЫЕ В РЕЗУЛЬТАТЕ ОСВОЕНИЯ ДИСЦИПЛИНЫ (МОДУЛЯ)</w:t>
      </w:r>
    </w:p>
    <w:p>
      <w:pPr>
        <w:pStyle w:val="Normal"/>
        <w:widowControl w:val="false"/>
        <w:ind w:left="0" w:right="0" w:firstLine="284"/>
        <w:jc w:val="both"/>
        <w:rPr/>
      </w:pPr>
      <w:r>
        <w:rPr/>
        <w:t>Процесс изучения дисциплины направлен на формирование элементов следующих компетенций в соответствии с ФГОС ВО и ОПОП ВО по данному направлению</w:t>
      </w:r>
      <w:r>
        <w:rPr>
          <w:color w:val="FF0000"/>
        </w:rPr>
        <w:t xml:space="preserve"> </w:t>
      </w:r>
      <w:r>
        <w:rPr/>
        <w:t>подготовки (специальности):</w:t>
      </w:r>
    </w:p>
    <w:p>
      <w:pPr>
        <w:pStyle w:val="Normal"/>
        <w:widowControl w:val="false"/>
        <w:ind w:left="0" w:right="0" w:firstLine="284"/>
        <w:jc w:val="both"/>
        <w:rPr/>
      </w:pPr>
      <w:r>
        <w:rPr>
          <w:rFonts w:eastAsia="Times New Roman" w:cs="Times New Roman" w:ascii="Times New Roman" w:hAnsi="Times New Roman"/>
          <w:sz w:val="24"/>
          <w:szCs w:val="24"/>
          <w:lang w:eastAsia="ru-RU"/>
        </w:rPr>
        <w:t>а) профессиональных (ПК):</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val="false"/>
          <w:iCs w:val="false"/>
          <w:sz w:val="22"/>
          <w:szCs w:val="22"/>
          <w:lang w:val="ru-RU" w:eastAsia="ru-RU"/>
        </w:rPr>
        <w:t xml:space="preserve">ПК-1 </w:t>
      </w:r>
      <w:r>
        <w:rPr>
          <w:rFonts w:eastAsia="Times New Roman" w:cs="Times New Roman" w:ascii="Times New Roman" w:hAnsi="Times New Roman"/>
          <w:b w:val="false"/>
          <w:i w:val="false"/>
          <w:iCs w:val="false"/>
          <w:caps w:val="false"/>
          <w:smallCaps w:val="false"/>
          <w:color w:val="000000"/>
          <w:spacing w:val="0"/>
          <w:sz w:val="24"/>
          <w:szCs w:val="24"/>
          <w:lang w:val="ru-RU" w:eastAsia="ru-RU"/>
        </w:rPr>
        <w:t xml:space="preserve"> </w:t>
      </w:r>
      <w:bookmarkStart w:id="1" w:name="__DdeLink__28007_998839905"/>
      <w:r>
        <w:rPr>
          <w:rFonts w:eastAsia="Times New Roman" w:cs="Times New Roman"/>
          <w:b w:val="false"/>
          <w:i w:val="false"/>
          <w:iCs w:val="false"/>
          <w:caps w:val="false"/>
          <w:smallCaps w:val="false"/>
          <w:color w:val="000000"/>
          <w:spacing w:val="0"/>
          <w:sz w:val="24"/>
          <w:szCs w:val="24"/>
          <w:lang w:val="ru-RU" w:eastAsia="ru-RU"/>
        </w:rPr>
        <w:t>способность к самостоятельной постановке и решению сложных теоретических и прикладных задач по обеспечению безопасности в чрезвычайных ситуациях, совершенствование системы мониторинга и навыков прогнозирования ЧС, разработка  автоматизированных информационно-управляющих технологий</w:t>
      </w:r>
    </w:p>
    <w:p>
      <w:pPr>
        <w:pStyle w:val="Normal"/>
        <w:widowControl w:val="false"/>
        <w:ind w:left="0" w:right="0" w:firstLine="284"/>
        <w:jc w:val="both"/>
        <w:rPr>
          <w:rFonts w:eastAsia="Times New Roman" w:cs="Times New Roman"/>
          <w:b w:val="false"/>
          <w:b w:val="false"/>
          <w:i w:val="false"/>
          <w:i w:val="false"/>
          <w:caps w:val="false"/>
          <w:smallCaps w:val="false"/>
          <w:color w:val="000000"/>
          <w:spacing w:val="0"/>
          <w:sz w:val="24"/>
          <w:szCs w:val="24"/>
          <w:lang w:val="ru-RU" w:eastAsia="ru-RU"/>
        </w:rPr>
      </w:pPr>
      <w:r>
        <w:rPr>
          <w:rFonts w:eastAsia="Times New Roman" w:cs="Times New Roman"/>
          <w:b w:val="false"/>
          <w:i w:val="false"/>
          <w:caps w:val="false"/>
          <w:smallCaps w:val="false"/>
          <w:color w:val="000000"/>
          <w:spacing w:val="0"/>
          <w:sz w:val="24"/>
          <w:szCs w:val="24"/>
          <w:lang w:val="ru-RU" w:eastAsia="ru-RU"/>
        </w:rPr>
      </w:r>
      <w:bookmarkEnd w:id="1"/>
    </w:p>
    <w:p>
      <w:pPr>
        <w:pStyle w:val="Normal"/>
        <w:tabs>
          <w:tab w:val="left" w:pos="851" w:leader="none"/>
        </w:tabs>
        <w:suppressAutoHyphens w:val="true"/>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widowControl/>
        <w:ind w:left="0" w:right="0" w:hanging="0"/>
        <w:jc w:val="both"/>
        <w:rPr/>
      </w:pPr>
      <w:r>
        <w:rPr>
          <w:rFonts w:eastAsia="Times New Roman" w:cs="Times New Roman"/>
          <w:b w:val="false"/>
          <w:i w:val="false"/>
          <w:caps w:val="false"/>
          <w:smallCaps w:val="false"/>
          <w:color w:val="000000"/>
          <w:spacing w:val="0"/>
          <w:sz w:val="24"/>
          <w:szCs w:val="24"/>
          <w:lang w:val="ru-RU" w:eastAsia="ru-RU"/>
        </w:rPr>
        <w:t>ПК-4  готовность анализировать механизмы медико-биологического взаимодействия человека с факторами среды обитания, направленные на повышение безопасности и устойчивости современных производств с учетом мировых тенденций</w:t>
      </w:r>
    </w:p>
    <w:p>
      <w:pPr>
        <w:pStyle w:val="Normal"/>
        <w:widowControl w:val="false"/>
        <w:ind w:left="0" w:right="0" w:firstLine="284"/>
        <w:jc w:val="both"/>
        <w:rPr/>
      </w:pPr>
      <w:r>
        <w:rPr>
          <w:rFonts w:eastAsia="Times New Roman" w:cs="Times New Roman"/>
          <w:b/>
          <w:i w:val="false"/>
          <w:caps w:val="false"/>
          <w:smallCaps w:val="false"/>
          <w:color w:val="000000"/>
          <w:spacing w:val="0"/>
          <w:sz w:val="24"/>
          <w:szCs w:val="24"/>
          <w:lang w:val="ru-RU" w:eastAsia="ru-RU"/>
        </w:rPr>
        <w:t xml:space="preserve">Таблица 1. </w:t>
      </w:r>
    </w:p>
    <w:p>
      <w:pPr>
        <w:pStyle w:val="Normal"/>
        <w:tabs>
          <w:tab w:val="right" w:pos="9639" w:leader="underscore"/>
        </w:tabs>
        <w:jc w:val="right"/>
        <w:rPr/>
      </w:pPr>
      <w:r>
        <w:rPr>
          <w:b/>
        </w:rPr>
        <w:t>Декомпозиция результатов обучения</w:t>
      </w:r>
    </w:p>
    <w:tbl>
      <w:tblPr>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2392"/>
        <w:gridCol w:w="2393"/>
        <w:gridCol w:w="2392"/>
        <w:gridCol w:w="2393"/>
      </w:tblGrid>
      <w:tr>
        <w:trPr/>
        <w:tc>
          <w:tcPr>
            <w:tcW w:w="23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2"/>
              <w:spacing w:lineRule="auto" w:line="240" w:before="0" w:after="0"/>
              <w:jc w:val="center"/>
              <w:rPr/>
            </w:pPr>
            <w:r>
              <w:rPr>
                <w:spacing w:val="2"/>
              </w:rPr>
              <w:t>Код компетенции</w:t>
            </w:r>
          </w:p>
        </w:tc>
        <w:tc>
          <w:tcPr>
            <w:tcW w:w="71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2"/>
              <w:spacing w:lineRule="auto" w:line="240" w:before="0" w:after="0"/>
              <w:jc w:val="center"/>
              <w:rPr/>
            </w:pPr>
            <w:r>
              <w:rPr>
                <w:spacing w:val="2"/>
              </w:rPr>
              <w:t>Планируемые результаты освоения дисциплины (модуля)</w:t>
            </w:r>
          </w:p>
        </w:tc>
      </w:tr>
      <w:tr>
        <w:trPr/>
        <w:tc>
          <w:tcPr>
            <w:tcW w:w="23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2"/>
              <w:spacing w:lineRule="auto" w:line="240" w:before="0" w:after="0"/>
              <w:jc w:val="center"/>
              <w:rPr>
                <w:spacing w:val="2"/>
              </w:rPr>
            </w:pPr>
            <w:r>
              <w:rPr>
                <w:spacing w:val="2"/>
              </w:rPr>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2"/>
              <w:spacing w:lineRule="auto" w:line="240" w:before="0" w:after="0"/>
              <w:jc w:val="center"/>
              <w:rPr/>
            </w:pPr>
            <w:r>
              <w:rPr>
                <w:spacing w:val="2"/>
              </w:rPr>
              <w:t>Знать</w:t>
            </w:r>
          </w:p>
        </w:tc>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2"/>
              <w:spacing w:lineRule="auto" w:line="240" w:before="0" w:after="0"/>
              <w:jc w:val="center"/>
              <w:rPr/>
            </w:pPr>
            <w:r>
              <w:rPr>
                <w:spacing w:val="2"/>
              </w:rPr>
              <w:t>Уметь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2"/>
              <w:spacing w:lineRule="auto" w:line="240" w:before="0" w:after="0"/>
              <w:jc w:val="center"/>
              <w:rPr/>
            </w:pPr>
            <w:r>
              <w:rPr>
                <w:spacing w:val="2"/>
              </w:rPr>
              <w:t>Владеть</w:t>
            </w:r>
          </w:p>
        </w:tc>
      </w:tr>
      <w:tr>
        <w:trPr/>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lineRule="auto" w:line="240" w:before="0" w:after="0"/>
              <w:jc w:val="both"/>
              <w:rPr>
                <w:rFonts w:ascii="Liberation Serif" w:hAnsi="Liberation Serif"/>
                <w:sz w:val="24"/>
                <w:szCs w:val="24"/>
              </w:rPr>
            </w:pPr>
            <w:r>
              <w:rPr>
                <w:i/>
                <w:spacing w:val="2"/>
                <w:sz w:val="24"/>
                <w:szCs w:val="24"/>
              </w:rPr>
              <w:t>ПК-1,</w:t>
            </w:r>
          </w:p>
          <w:p>
            <w:pPr>
              <w:pStyle w:val="Normal"/>
              <w:widowControl w:val="false"/>
              <w:spacing w:lineRule="auto" w:line="240"/>
              <w:ind w:left="0" w:right="0" w:firstLine="284"/>
              <w:jc w:val="both"/>
              <w:rPr/>
            </w:pPr>
            <w:r>
              <w:rPr>
                <w:rFonts w:eastAsia="Times New Roman" w:cs="Times New Roman"/>
                <w:b w:val="false"/>
                <w:i w:val="false"/>
                <w:iCs w:val="false"/>
                <w:caps w:val="false"/>
                <w:smallCaps w:val="false"/>
                <w:color w:val="000000"/>
                <w:spacing w:val="0"/>
                <w:sz w:val="24"/>
                <w:szCs w:val="24"/>
                <w:lang w:val="ru-RU" w:eastAsia="ru-RU"/>
              </w:rPr>
              <w:t>способность к самостоятельной постановке и решению сложных теоретических и прикладных задач по обеспечению безопасности в чрезвычайных ситуациях, совершенствование системы мониторинга и навыков прогнозирования ЧС, разработка  автоматизированных информационно-управляющих технологий</w:t>
            </w:r>
          </w:p>
          <w:p>
            <w:pPr>
              <w:pStyle w:val="Normal"/>
              <w:widowControl w:val="false"/>
              <w:spacing w:lineRule="auto" w:line="240" w:before="0" w:after="0"/>
              <w:ind w:left="0" w:right="0" w:firstLine="284"/>
              <w:jc w:val="both"/>
              <w:rPr>
                <w:rFonts w:eastAsia="Times New Roman" w:cs="Times New Roman"/>
                <w:b w:val="false"/>
                <w:b w:val="false"/>
                <w:i w:val="false"/>
                <w:i w:val="false"/>
                <w:iCs w:val="false"/>
                <w:caps w:val="false"/>
                <w:smallCaps w:val="false"/>
                <w:color w:val="000000"/>
                <w:spacing w:val="0"/>
                <w:sz w:val="24"/>
                <w:szCs w:val="24"/>
                <w:lang w:val="ru-RU" w:eastAsia="ru-RU"/>
              </w:rPr>
            </w:pPr>
            <w:r>
              <w:rPr>
                <w:rFonts w:eastAsia="Times New Roman" w:cs="Times New Roman"/>
                <w:b w:val="false"/>
                <w:i w:val="false"/>
                <w:iCs w:val="false"/>
                <w:caps w:val="false"/>
                <w:smallCaps w:val="false"/>
                <w:color w:val="000000"/>
                <w:spacing w:val="0"/>
                <w:sz w:val="24"/>
                <w:szCs w:val="24"/>
                <w:lang w:val="ru-RU" w:eastAsia="ru-RU"/>
              </w:rPr>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lineRule="auto" w:line="240" w:before="0" w:after="0"/>
              <w:jc w:val="both"/>
              <w:rPr>
                <w:rFonts w:ascii="Liberation Serif" w:hAnsi="Liberation Serif"/>
                <w:sz w:val="24"/>
                <w:szCs w:val="24"/>
              </w:rPr>
            </w:pPr>
            <w:r>
              <w:rPr>
                <w:spacing w:val="2"/>
                <w:sz w:val="24"/>
                <w:szCs w:val="24"/>
              </w:rPr>
              <w:t>Порядок оценки последствий техногенных аварий и катастроф на объектах экономики, инженерной обстановки, методику разработки предложений по повышению устойчивости функционирования объекта экономики в ЧС</w:t>
            </w:r>
          </w:p>
        </w:tc>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lineRule="auto" w:line="240" w:before="0" w:after="0"/>
              <w:jc w:val="both"/>
              <w:rPr>
                <w:rFonts w:ascii="Liberation Serif" w:hAnsi="Liberation Serif"/>
                <w:sz w:val="24"/>
                <w:szCs w:val="24"/>
              </w:rPr>
            </w:pPr>
            <w:r>
              <w:rPr>
                <w:spacing w:val="2"/>
                <w:sz w:val="24"/>
                <w:szCs w:val="24"/>
              </w:rPr>
              <w:t>Оценивать последствия взрывов, выбросов АХОВ, пожаров разлития, ущербы в результате этих событий, разрабатывать предложения по повышению устойчивости</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lineRule="auto" w:line="240" w:before="0" w:after="0"/>
              <w:jc w:val="both"/>
              <w:rPr>
                <w:rFonts w:ascii="Liberation Serif" w:hAnsi="Liberation Serif"/>
                <w:sz w:val="24"/>
                <w:szCs w:val="24"/>
              </w:rPr>
            </w:pPr>
            <w:r>
              <w:rPr>
                <w:spacing w:val="2"/>
                <w:sz w:val="24"/>
                <w:szCs w:val="24"/>
              </w:rPr>
              <w:t>Приемами порядка оценки последствий техногенных аварий и катастроф на объектах экономики, ущербов в результате этих событий, разработки предложений по повышению устойчивости функционирования объекта экономики в ЧС</w:t>
            </w:r>
          </w:p>
        </w:tc>
      </w:tr>
      <w:tr>
        <w:trPr/>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lineRule="auto" w:line="240" w:before="0" w:after="0"/>
              <w:jc w:val="both"/>
              <w:rPr>
                <w:rFonts w:ascii="Liberation Serif" w:hAnsi="Liberation Serif"/>
                <w:sz w:val="24"/>
                <w:szCs w:val="24"/>
              </w:rPr>
            </w:pPr>
            <w:r>
              <w:rPr>
                <w:i/>
                <w:spacing w:val="2"/>
                <w:sz w:val="24"/>
                <w:szCs w:val="24"/>
              </w:rPr>
              <w:t>ПК-4,</w:t>
            </w:r>
          </w:p>
          <w:p>
            <w:pPr>
              <w:pStyle w:val="Normal"/>
              <w:widowControl w:val="false"/>
              <w:tabs>
                <w:tab w:val="left" w:pos="851" w:leader="none"/>
              </w:tabs>
              <w:suppressAutoHyphens w:val="true"/>
              <w:spacing w:lineRule="auto" w:line="240" w:before="0" w:after="0"/>
              <w:ind w:firstLine="720"/>
              <w:jc w:val="both"/>
              <w:rPr/>
            </w:pPr>
            <w:r>
              <w:rPr>
                <w:rFonts w:eastAsia="Times New Roman" w:cs="Times New Roman"/>
                <w:b w:val="false"/>
                <w:i w:val="false"/>
                <w:caps w:val="false"/>
                <w:smallCaps w:val="false"/>
                <w:color w:val="000000"/>
                <w:spacing w:val="0"/>
                <w:sz w:val="24"/>
                <w:szCs w:val="24"/>
                <w:lang w:val="ru-RU" w:eastAsia="ru-RU"/>
              </w:rPr>
              <w:t xml:space="preserve">готовность анализировать механизмы медико-биологического взаимодействия человека с факторами среды обитания, направленные на повышение безопасности и устойчивости современных производств с учетом мировых тенденций </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lineRule="auto" w:line="240" w:before="0" w:after="0"/>
              <w:jc w:val="both"/>
              <w:rPr>
                <w:rFonts w:ascii="Liberation Serif" w:hAnsi="Liberation Serif"/>
                <w:sz w:val="24"/>
                <w:szCs w:val="24"/>
              </w:rPr>
            </w:pPr>
            <w:r>
              <w:rPr>
                <w:spacing w:val="2"/>
                <w:sz w:val="24"/>
                <w:szCs w:val="24"/>
              </w:rPr>
              <w:t>Методы обеспечения безопасности объектов экономики в ЧС, правила их применения, условия, в которых необходимы применять те или иные методы</w:t>
            </w:r>
          </w:p>
        </w:tc>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lineRule="auto" w:line="240" w:before="0" w:after="0"/>
              <w:jc w:val="both"/>
              <w:rPr>
                <w:rFonts w:ascii="Liberation Serif" w:hAnsi="Liberation Serif"/>
                <w:sz w:val="24"/>
                <w:szCs w:val="24"/>
              </w:rPr>
            </w:pPr>
            <w:r>
              <w:rPr>
                <w:spacing w:val="2"/>
                <w:sz w:val="24"/>
                <w:szCs w:val="24"/>
              </w:rPr>
              <w:t>Использовать знания по обеспечению безопасности в ЧС на объектах экономики, выбрать наиболее эффективный метод обеспечения безопасности, организовать работу по обеспечению безопасности объектов экономики в ЧС</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lineRule="auto" w:line="240" w:before="0" w:after="0"/>
              <w:jc w:val="both"/>
              <w:rPr>
                <w:rFonts w:ascii="Liberation Serif" w:hAnsi="Liberation Serif"/>
                <w:sz w:val="24"/>
                <w:szCs w:val="24"/>
              </w:rPr>
            </w:pPr>
            <w:r>
              <w:rPr>
                <w:spacing w:val="2"/>
                <w:sz w:val="24"/>
                <w:szCs w:val="24"/>
              </w:rPr>
              <w:t>Методикой оценки последствий аварий, катастроф на объекте экономики, методикой прогнозирования последствий возможных на объекте экономики аварий, катастроф, ЧС</w:t>
            </w:r>
          </w:p>
        </w:tc>
      </w:tr>
    </w:tbl>
    <w:p>
      <w:pPr>
        <w:pStyle w:val="Normal"/>
        <w:widowControl w:val="false"/>
        <w:spacing w:lineRule="auto" w:line="240" w:before="0" w:after="0"/>
        <w:ind w:hanging="0"/>
        <w:jc w:val="left"/>
        <w:rPr>
          <w:rFonts w:eastAsia="Times New Roman" w:cs="Times New Roman"/>
          <w:b/>
          <w:b/>
          <w:bCs/>
          <w:i w:val="false"/>
          <w:i w:val="false"/>
          <w:caps w:val="false"/>
          <w:smallCaps w:val="false"/>
          <w:color w:val="000000"/>
          <w:spacing w:val="0"/>
          <w:sz w:val="24"/>
          <w:szCs w:val="24"/>
          <w:lang w:val="ru-RU" w:eastAsia="ru-RU"/>
        </w:rPr>
      </w:pPr>
      <w:r>
        <w:rPr>
          <w:rFonts w:eastAsia="Times New Roman" w:cs="Times New Roman"/>
          <w:b/>
          <w:bCs/>
          <w:i w:val="false"/>
          <w:caps w:val="false"/>
          <w:smallCaps w:val="false"/>
          <w:color w:val="000000"/>
          <w:spacing w:val="0"/>
          <w:sz w:val="24"/>
          <w:szCs w:val="24"/>
          <w:lang w:val="ru-RU" w:eastAsia="ru-RU"/>
        </w:rPr>
      </w:r>
    </w:p>
    <w:p>
      <w:pPr>
        <w:pStyle w:val="Normal"/>
        <w:numPr>
          <w:ilvl w:val="0"/>
          <w:numId w:val="0"/>
        </w:numPr>
        <w:tabs>
          <w:tab w:val="right" w:pos="9639" w:leader="underscore"/>
        </w:tabs>
        <w:spacing w:before="360" w:after="120"/>
        <w:outlineLvl w:val="0"/>
        <w:rPr/>
      </w:pPr>
      <w:r>
        <w:rPr>
          <w:i/>
        </w:rPr>
        <w:t xml:space="preserve">       </w:t>
      </w:r>
      <w:r>
        <w:rPr>
          <w:b/>
          <w:bCs/>
        </w:rPr>
        <w:t>4. СТРУКТУРА И СОДЕРЖАНИЕ ДИСЦИПЛИНЫ (МОДУЛЯ)</w:t>
      </w:r>
    </w:p>
    <w:p>
      <w:pPr>
        <w:pStyle w:val="Normal"/>
        <w:widowControl w:val="false"/>
        <w:spacing w:lineRule="auto" w:line="240" w:before="0" w:after="0"/>
        <w:ind w:firstLine="709"/>
        <w:jc w:val="both"/>
        <w:rPr/>
      </w:pPr>
      <w:r>
        <w:rPr>
          <w:rFonts w:eastAsia="Times New Roman" w:cs="Times New Roman" w:ascii="Times New Roman" w:hAnsi="Times New Roman"/>
          <w:bCs/>
          <w:sz w:val="24"/>
          <w:szCs w:val="24"/>
          <w:lang w:eastAsia="ru-RU"/>
        </w:rPr>
        <w:t>Объем дисциплины (модуля) составляет 1 зачетная единица, в том числе 4 часа, выделенных на контактную работу обучающихся с преподавателем (из них 4 часа – лекции,  часов – практические, семинарские занятия, - часов(а) – лабораторные работы), и 32  часа – на самостоятельную работу обучающихся.</w:t>
      </w:r>
    </w:p>
    <w:p>
      <w:pPr>
        <w:pStyle w:val="Normal"/>
        <w:tabs>
          <w:tab w:val="right" w:pos="9639" w:leader="underscore"/>
        </w:tabs>
        <w:jc w:val="right"/>
        <w:rPr/>
      </w:pPr>
      <w:r>
        <w:rPr>
          <w:b/>
        </w:rPr>
        <w:t xml:space="preserve">Таблица 2. </w:t>
      </w:r>
    </w:p>
    <w:p>
      <w:pPr>
        <w:pStyle w:val="Normal"/>
        <w:tabs>
          <w:tab w:val="right" w:pos="9639" w:leader="underscore"/>
        </w:tabs>
        <w:jc w:val="right"/>
        <w:rPr/>
      </w:pPr>
      <w:r>
        <w:rPr>
          <w:b/>
        </w:rPr>
        <w:t>Структура и содержание дисциплины (модуля)</w:t>
      </w:r>
    </w:p>
    <w:p>
      <w:pPr>
        <w:pStyle w:val="Normal"/>
        <w:tabs>
          <w:tab w:val="right" w:pos="9639" w:leader="underscore"/>
        </w:tabs>
        <w:jc w:val="right"/>
        <w:rPr>
          <w:b/>
          <w:b/>
        </w:rPr>
      </w:pPr>
      <w:r>
        <w:rPr>
          <w:b/>
        </w:rPr>
      </w:r>
    </w:p>
    <w:tbl>
      <w:tblPr>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578"/>
        <w:gridCol w:w="1889"/>
        <w:gridCol w:w="461"/>
        <w:gridCol w:w="600"/>
        <w:gridCol w:w="667"/>
        <w:gridCol w:w="715"/>
        <w:gridCol w:w="710"/>
        <w:gridCol w:w="3"/>
        <w:gridCol w:w="753"/>
        <w:gridCol w:w="748"/>
        <w:gridCol w:w="5"/>
        <w:gridCol w:w="3076"/>
      </w:tblGrid>
      <w:tr>
        <w:trPr/>
        <w:tc>
          <w:tcPr>
            <w:tcW w:w="57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uppressAutoHyphens w:val="true"/>
              <w:jc w:val="both"/>
              <w:rPr/>
            </w:pPr>
            <w:r>
              <w:rPr>
                <w:bCs/>
                <w:sz w:val="22"/>
                <w:szCs w:val="22"/>
              </w:rPr>
              <w:t>№</w:t>
            </w:r>
          </w:p>
          <w:p>
            <w:pPr>
              <w:pStyle w:val="Normal"/>
              <w:tabs>
                <w:tab w:val="left" w:pos="708" w:leader="none"/>
                <w:tab w:val="right" w:pos="9639" w:leader="underscore"/>
              </w:tabs>
              <w:suppressAutoHyphens w:val="true"/>
              <w:jc w:val="both"/>
              <w:rPr/>
            </w:pPr>
            <w:r>
              <w:rPr>
                <w:bCs/>
                <w:sz w:val="22"/>
                <w:szCs w:val="22"/>
              </w:rPr>
              <w:t>п/п</w:t>
            </w:r>
          </w:p>
        </w:tc>
        <w:tc>
          <w:tcPr>
            <w:tcW w:w="188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uppressAutoHyphens w:val="true"/>
              <w:jc w:val="both"/>
              <w:rPr/>
            </w:pPr>
            <w:r>
              <w:rPr>
                <w:bCs/>
                <w:sz w:val="22"/>
                <w:szCs w:val="22"/>
              </w:rPr>
              <w:t>Наименование радела (темы)</w:t>
            </w:r>
          </w:p>
        </w:tc>
        <w:tc>
          <w:tcPr>
            <w:tcW w:w="46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Семестр</w:t>
            </w:r>
          </w:p>
        </w:tc>
        <w:tc>
          <w:tcPr>
            <w:tcW w:w="6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Неделя семестра</w:t>
            </w:r>
          </w:p>
        </w:tc>
        <w:tc>
          <w:tcPr>
            <w:tcW w:w="209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Контактная работа</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(в часах)</w:t>
            </w:r>
          </w:p>
        </w:tc>
        <w:tc>
          <w:tcPr>
            <w:tcW w:w="15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Самостоят. работа</w:t>
            </w:r>
          </w:p>
        </w:tc>
        <w:tc>
          <w:tcPr>
            <w:tcW w:w="30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 xml:space="preserve">Формы текущего контроля успеваемости </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i/>
                <w:sz w:val="24"/>
                <w:szCs w:val="24"/>
                <w:lang w:eastAsia="ru-RU"/>
              </w:rPr>
              <w:t>(по неделям семестра)</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 xml:space="preserve">Форма промежуточной аттестации </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i/>
                <w:sz w:val="24"/>
                <w:szCs w:val="24"/>
                <w:lang w:eastAsia="ru-RU"/>
              </w:rPr>
              <w:t>(по семестрам)</w:t>
            </w:r>
          </w:p>
        </w:tc>
      </w:tr>
      <w:tr>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Л</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ПЗ</w:t>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ЛР</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КР</w:t>
            </w:r>
          </w:p>
        </w:tc>
        <w:tc>
          <w:tcPr>
            <w:tcW w:w="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СР</w:t>
            </w:r>
          </w:p>
        </w:tc>
        <w:tc>
          <w:tcPr>
            <w:tcW w:w="3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1</w:t>
            </w:r>
          </w:p>
        </w:tc>
        <w:tc>
          <w:tcPr>
            <w:tcW w:w="1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imes New Roman" w:hAnsi="Times New Roman"/>
                <w:b w:val="false"/>
                <w:bCs w:val="false"/>
                <w:i w:val="false"/>
                <w:caps w:val="false"/>
                <w:smallCaps w:val="false"/>
                <w:color w:val="000000"/>
                <w:spacing w:val="0"/>
                <w:sz w:val="24"/>
                <w:szCs w:val="24"/>
              </w:rPr>
              <w:t>Основные опасности в техносфере и принципы их нормирования</w:t>
            </w:r>
          </w:p>
        </w:tc>
        <w:tc>
          <w:tcPr>
            <w:tcW w:w="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8</w:t>
            </w:r>
          </w:p>
        </w:tc>
        <w:tc>
          <w:tcPr>
            <w:tcW w:w="3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2</w:t>
            </w:r>
          </w:p>
        </w:tc>
        <w:tc>
          <w:tcPr>
            <w:tcW w:w="1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Calibri" w:ascii="Times New Roman" w:hAnsi="Times New Roman"/>
                <w:b w:val="false"/>
                <w:bCs w:val="false"/>
                <w:i w:val="false"/>
                <w:iCs/>
                <w:caps w:val="false"/>
                <w:smallCaps w:val="false"/>
                <w:color w:val="000000"/>
                <w:spacing w:val="0"/>
                <w:sz w:val="22"/>
                <w:szCs w:val="22"/>
                <w:lang w:eastAsia="en-US"/>
              </w:rPr>
              <w:t>Потенциально опасные технологические процессы и производства</w:t>
            </w:r>
          </w:p>
        </w:tc>
        <w:tc>
          <w:tcPr>
            <w:tcW w:w="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8</w:t>
            </w:r>
          </w:p>
        </w:tc>
        <w:tc>
          <w:tcPr>
            <w:tcW w:w="3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Практическое занятие </w:t>
            </w:r>
          </w:p>
        </w:tc>
      </w:tr>
      <w:tr>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3</w:t>
            </w:r>
          </w:p>
        </w:tc>
        <w:tc>
          <w:tcPr>
            <w:tcW w:w="1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Calibri"/>
                <w:bCs/>
                <w:iCs/>
                <w:sz w:val="22"/>
                <w:szCs w:val="22"/>
                <w:lang w:eastAsia="en-US"/>
              </w:rPr>
              <w:t>Основы устойчивости функционирования объектов экономики</w:t>
            </w:r>
          </w:p>
        </w:tc>
        <w:tc>
          <w:tcPr>
            <w:tcW w:w="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8</w:t>
            </w:r>
          </w:p>
        </w:tc>
        <w:tc>
          <w:tcPr>
            <w:tcW w:w="3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4</w:t>
            </w:r>
          </w:p>
        </w:tc>
        <w:tc>
          <w:tcPr>
            <w:tcW w:w="1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jc w:val="both"/>
              <w:rPr/>
            </w:pPr>
            <w:r>
              <w:rPr/>
              <w:t>Мероприятия по повышению устойчивости функционирования объектов экономики в чрезвычайных ситуациях</w:t>
            </w:r>
          </w:p>
        </w:tc>
        <w:tc>
          <w:tcPr>
            <w:tcW w:w="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8</w:t>
            </w:r>
          </w:p>
        </w:tc>
        <w:tc>
          <w:tcPr>
            <w:tcW w:w="3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24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right"/>
              <w:rPr/>
            </w:pPr>
            <w:r>
              <w:rPr>
                <w:rFonts w:eastAsia="Times New Roman" w:cs="Times New Roman" w:ascii="Times New Roman" w:hAnsi="Times New Roman"/>
                <w:b/>
                <w:sz w:val="24"/>
                <w:szCs w:val="24"/>
                <w:lang w:eastAsia="ru-RU"/>
              </w:rPr>
              <w:t>ИТОГО</w:t>
            </w:r>
          </w:p>
        </w:tc>
        <w:tc>
          <w:tcPr>
            <w:tcW w:w="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32</w:t>
            </w:r>
          </w:p>
        </w:tc>
        <w:tc>
          <w:tcPr>
            <w:tcW w:w="3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
                <w:sz w:val="24"/>
                <w:szCs w:val="24"/>
                <w:lang w:eastAsia="ru-RU"/>
              </w:rPr>
              <w:t xml:space="preserve">ЗАЧЕТ </w:t>
            </w:r>
          </w:p>
        </w:tc>
      </w:tr>
    </w:tbl>
    <w:p>
      <w:pPr>
        <w:pStyle w:val="Normal"/>
        <w:rPr/>
      </w:pPr>
      <w:r>
        <w:rPr/>
      </w:r>
    </w:p>
    <w:p>
      <w:pPr>
        <w:pStyle w:val="Normal"/>
        <w:widowControl w:val="false"/>
        <w:tabs>
          <w:tab w:val="right" w:pos="9639" w:leader="underscore"/>
        </w:tabs>
        <w:ind w:firstLine="567"/>
        <w:jc w:val="both"/>
        <w:rPr/>
      </w:pPr>
      <w:r>
        <w:rPr/>
      </w:r>
    </w:p>
    <w:p>
      <w:pPr>
        <w:pStyle w:val="Normal"/>
        <w:tabs>
          <w:tab w:val="right" w:pos="9639" w:leader="underscore"/>
        </w:tabs>
        <w:jc w:val="right"/>
        <w:rPr>
          <w:b/>
          <w:b/>
        </w:rPr>
      </w:pPr>
      <w:r>
        <w:rPr>
          <w:b/>
        </w:rPr>
      </w:r>
    </w:p>
    <w:p>
      <w:pPr>
        <w:pStyle w:val="Normal"/>
        <w:tabs>
          <w:tab w:val="left" w:pos="708" w:leader="none"/>
          <w:tab w:val="right" w:pos="9639" w:leader="underscore"/>
        </w:tabs>
        <w:spacing w:lineRule="auto" w:line="240" w:before="0" w:after="0"/>
        <w:ind w:firstLine="709"/>
        <w:jc w:val="both"/>
        <w:rPr/>
      </w:pPr>
      <w:r>
        <w:rPr>
          <w:rFonts w:eastAsia="Times New Roman" w:cs="Times New Roman"/>
          <w:b w:val="false"/>
          <w:bCs w:val="false"/>
          <w:spacing w:val="-2"/>
          <w:sz w:val="24"/>
          <w:szCs w:val="24"/>
          <w:lang w:eastAsia="ru-RU"/>
        </w:rPr>
        <w:t xml:space="preserve">Л – занятия лекционного типа; ПЗ – практические занятия, ЛР – лабораторные работы; </w:t>
        <w:br/>
        <w:t>КР – курсовая работа; СР – самостоятельная работа по отдельным темам</w:t>
      </w:r>
    </w:p>
    <w:p>
      <w:pPr>
        <w:pStyle w:val="Normal"/>
        <w:tabs>
          <w:tab w:val="right" w:pos="9639" w:leader="underscore"/>
        </w:tabs>
        <w:jc w:val="center"/>
        <w:rPr>
          <w:b/>
          <w:b/>
        </w:rPr>
      </w:pPr>
      <w:r>
        <w:rPr>
          <w:b/>
        </w:rPr>
      </w:r>
    </w:p>
    <w:p>
      <w:pPr>
        <w:pStyle w:val="Normal"/>
        <w:tabs>
          <w:tab w:val="right" w:pos="9639" w:leader="underscore"/>
        </w:tabs>
        <w:jc w:val="center"/>
        <w:rPr/>
      </w:pPr>
      <w:r>
        <w:rPr>
          <w:b/>
        </w:rPr>
        <w:t xml:space="preserve">Таблица 3. </w:t>
      </w:r>
      <w:r>
        <w:rPr>
          <w:b/>
          <w:spacing w:val="-2"/>
        </w:rPr>
        <w:t xml:space="preserve">Матрица соотнесения тем/разделов </w:t>
        <w:br/>
        <w:t>учебной дисциплины/модуля и формируемых в них компетенций</w:t>
      </w:r>
    </w:p>
    <w:p>
      <w:pPr>
        <w:pStyle w:val="2"/>
        <w:spacing w:lineRule="auto" w:line="240" w:before="0" w:after="0"/>
        <w:jc w:val="both"/>
        <w:rPr>
          <w:b/>
          <w:b/>
          <w:i/>
          <w:i/>
          <w:spacing w:val="2"/>
          <w:sz w:val="6"/>
          <w:szCs w:val="21"/>
        </w:rPr>
      </w:pPr>
      <w:r>
        <w:rPr>
          <w:b/>
          <w:i/>
          <w:spacing w:val="2"/>
          <w:sz w:val="6"/>
          <w:szCs w:val="21"/>
        </w:rPr>
      </w:r>
    </w:p>
    <w:tbl>
      <w:tblPr>
        <w:tblW w:w="1021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73"/>
        <w:gridCol w:w="815"/>
        <w:gridCol w:w="720"/>
        <w:gridCol w:w="890"/>
        <w:gridCol w:w="572"/>
        <w:gridCol w:w="397"/>
        <w:gridCol w:w="393"/>
        <w:gridCol w:w="394"/>
        <w:gridCol w:w="397"/>
        <w:gridCol w:w="394"/>
        <w:gridCol w:w="397"/>
        <w:gridCol w:w="274"/>
        <w:gridCol w:w="431"/>
        <w:gridCol w:w="1944"/>
        <w:gridCol w:w="26"/>
      </w:tblGrid>
      <w:tr>
        <w:trPr>
          <w:trHeight w:val="413" w:hRule="atLeast"/>
          <w:cantSplit w:val="true"/>
        </w:trPr>
        <w:tc>
          <w:tcPr>
            <w:tcW w:w="217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Темы,</w:t>
              <w:br/>
              <w:t>разделы</w:t>
              <w:br/>
              <w:t>дисциплины</w:t>
            </w:r>
          </w:p>
        </w:tc>
        <w:tc>
          <w:tcPr>
            <w:tcW w:w="81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Кол</w:t>
            </w:r>
            <w:r>
              <w:rPr>
                <w:caps w:val="false"/>
                <w:smallCaps w:val="false"/>
                <w:sz w:val="20"/>
                <w:szCs w:val="20"/>
                <w:lang w:val="en-US" w:eastAsia="en-US"/>
              </w:rPr>
              <w:t>-</w:t>
            </w:r>
            <w:r>
              <w:rPr>
                <w:caps w:val="false"/>
                <w:smallCaps w:val="false"/>
                <w:sz w:val="20"/>
                <w:szCs w:val="20"/>
                <w:lang w:val="ru-RU" w:eastAsia="en-US"/>
              </w:rPr>
              <w:t>во</w:t>
              <w:br/>
              <w:t>часов</w:t>
            </w:r>
          </w:p>
        </w:tc>
        <w:tc>
          <w:tcPr>
            <w:tcW w:w="7229"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Компетенции</w:t>
            </w:r>
          </w:p>
        </w:tc>
      </w:tr>
      <w:tr>
        <w:trPr>
          <w:trHeight w:val="23" w:hRule="atLeast"/>
          <w:cantSplit w:val="true"/>
        </w:trPr>
        <w:tc>
          <w:tcPr>
            <w:tcW w:w="217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
          </w:p>
        </w:tc>
        <w:tc>
          <w:tcPr>
            <w:tcW w:w="81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ПК  1</w:t>
            </w:r>
          </w:p>
        </w:tc>
        <w:tc>
          <w:tcPr>
            <w:tcW w:w="8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ПК 4</w:t>
            </w:r>
          </w:p>
        </w:tc>
        <w:tc>
          <w:tcPr>
            <w:tcW w:w="572"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2</w:t>
            </w:r>
          </w:p>
        </w:tc>
        <w:tc>
          <w:tcPr>
            <w:tcW w:w="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3</w:t>
            </w:r>
          </w:p>
        </w:tc>
        <w:tc>
          <w:tcPr>
            <w:tcW w:w="3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4</w:t>
            </w:r>
          </w:p>
        </w:tc>
        <w:tc>
          <w:tcPr>
            <w:tcW w:w="3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5</w:t>
            </w:r>
          </w:p>
        </w:tc>
        <w:tc>
          <w:tcPr>
            <w:tcW w:w="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6</w:t>
            </w:r>
          </w:p>
        </w:tc>
        <w:tc>
          <w:tcPr>
            <w:tcW w:w="3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7</w:t>
            </w:r>
          </w:p>
        </w:tc>
        <w:tc>
          <w:tcPr>
            <w:tcW w:w="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8</w:t>
            </w:r>
          </w:p>
        </w:tc>
        <w:tc>
          <w:tcPr>
            <w:tcW w:w="2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9</w:t>
            </w:r>
          </w:p>
        </w:tc>
        <w:tc>
          <w:tcPr>
            <w:tcW w:w="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en-US" w:eastAsia="en-US"/>
              </w:rPr>
              <w:t>n</w:t>
            </w:r>
            <w:r>
              <w:rPr>
                <w:iCs/>
                <w:caps w:val="false"/>
                <w:smallCaps w:val="false"/>
                <w:sz w:val="20"/>
                <w:szCs w:val="20"/>
                <w:lang w:val="ru-RU" w:eastAsia="en-US"/>
              </w:rPr>
              <w:t>…</w:t>
            </w:r>
          </w:p>
        </w:tc>
        <w:tc>
          <w:tcPr>
            <w:tcW w:w="19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Σ</w:t>
            </w:r>
          </w:p>
          <w:p>
            <w:pPr>
              <w:pStyle w:val="Style18"/>
              <w:tabs>
                <w:tab w:val="right" w:pos="9639" w:leader="underscore"/>
              </w:tabs>
              <w:spacing w:lineRule="auto" w:line="240" w:before="0" w:after="0"/>
              <w:jc w:val="center"/>
              <w:rPr/>
            </w:pPr>
            <w:r>
              <w:rPr>
                <w:caps w:val="false"/>
                <w:smallCaps w:val="false"/>
                <w:sz w:val="20"/>
                <w:szCs w:val="20"/>
                <w:lang w:val="ru-RU" w:eastAsia="en-US"/>
              </w:rPr>
              <w:t>общее количество компетенций</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caps w:val="false"/>
                <w:smallCaps w:val="false"/>
                <w:sz w:val="20"/>
                <w:szCs w:val="20"/>
                <w:lang w:val="ru-RU" w:eastAsia="en-US"/>
              </w:rPr>
            </w:pPr>
            <w:r>
              <w:rPr>
                <w:caps w:val="false"/>
                <w:smallCaps w:val="false"/>
                <w:sz w:val="20"/>
                <w:szCs w:val="20"/>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ascii="Times New Roman" w:hAnsi="Times New Roman"/>
                <w:b w:val="false"/>
                <w:bCs w:val="false"/>
                <w:i w:val="false"/>
                <w:caps w:val="false"/>
                <w:smallCaps w:val="false"/>
                <w:color w:val="000000"/>
                <w:spacing w:val="0"/>
                <w:sz w:val="24"/>
                <w:szCs w:val="24"/>
              </w:rPr>
              <w:t>Тема 1. Основные опасности в техносфере и принципы их нормирования</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left" w:pos="-13" w:leader="none"/>
                <w:tab w:val="right" w:pos="9639" w:leader="underscore"/>
              </w:tabs>
              <w:spacing w:lineRule="auto" w:line="240" w:before="0" w:after="0"/>
              <w:ind w:left="57" w:right="57" w:hanging="0"/>
              <w:jc w:val="center"/>
              <w:rPr/>
            </w:pPr>
            <w:r>
              <w:rPr>
                <w:caps w:val="false"/>
                <w:smallCaps w:val="false"/>
                <w:lang w:val="ru-RU" w:eastAsia="en-US"/>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i/>
                <w:caps w:val="false"/>
                <w:smallCaps w:val="false"/>
                <w:sz w:val="22"/>
                <w:szCs w:val="22"/>
                <w:lang w:val="ru-RU" w:eastAsia="en-US"/>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t>+</w:t>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caps w:val="false"/>
                <w:smallCaps w:val="false"/>
                <w:sz w:val="22"/>
                <w:szCs w:val="22"/>
                <w:lang w:val="ru-RU" w:eastAsia="en-US"/>
              </w:rPr>
              <w:t>2</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eastAsia="Calibri"/>
                <w:bCs/>
                <w:iCs/>
                <w:sz w:val="22"/>
                <w:szCs w:val="22"/>
                <w:lang w:eastAsia="en-US"/>
              </w:rPr>
              <w:t xml:space="preserve">Тема 2. </w:t>
            </w:r>
            <w:r>
              <w:rPr>
                <w:rFonts w:eastAsia="Calibri" w:ascii="Times New Roman" w:hAnsi="Times New Roman"/>
                <w:b w:val="false"/>
                <w:bCs w:val="false"/>
                <w:i w:val="false"/>
                <w:iCs/>
                <w:caps w:val="false"/>
                <w:smallCaps w:val="false"/>
                <w:color w:val="000000"/>
                <w:spacing w:val="0"/>
                <w:sz w:val="22"/>
                <w:szCs w:val="22"/>
                <w:lang w:eastAsia="en-US"/>
              </w:rPr>
              <w:t>Потенциально опасные технологические процессы и производства</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left" w:pos="-13" w:leader="none"/>
                <w:tab w:val="right" w:pos="9639" w:leader="underscore"/>
              </w:tabs>
              <w:spacing w:lineRule="auto" w:line="240" w:before="0" w:after="0"/>
              <w:ind w:left="57" w:right="57" w:hanging="0"/>
              <w:jc w:val="center"/>
              <w:rPr/>
            </w:pPr>
            <w:r>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t>+</w:t>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t>2</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eastAsia="Calibri"/>
                <w:bCs/>
                <w:iCs/>
                <w:sz w:val="22"/>
                <w:szCs w:val="22"/>
                <w:lang w:eastAsia="en-US"/>
              </w:rPr>
              <w:t>Тема 3. Основы устойчивости функционирования объектов экономики</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23"/>
              <w:tabs>
                <w:tab w:val="left" w:pos="-13" w:leader="none"/>
                <w:tab w:val="right" w:pos="9639" w:leader="underscore"/>
              </w:tabs>
              <w:spacing w:lineRule="auto" w:line="240"/>
              <w:ind w:left="57" w:right="57" w:hanging="0"/>
              <w:jc w:val="center"/>
              <w:rPr/>
            </w:pPr>
            <w:r>
              <w:rPr>
                <w:smallCaps/>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i/>
                <w:caps w:val="false"/>
                <w:smallCaps w:val="false"/>
                <w:sz w:val="22"/>
                <w:szCs w:val="22"/>
                <w:lang w:val="ru-RU" w:eastAsia="en-US"/>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t>+</w:t>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caps w:val="false"/>
                <w:smallCaps w:val="false"/>
                <w:sz w:val="22"/>
                <w:szCs w:val="22"/>
                <w:lang w:val="ru-RU" w:eastAsia="en-US"/>
              </w:rPr>
              <w:t>2</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708" w:leader="none"/>
                <w:tab w:val="right" w:pos="9639" w:leader="underscore"/>
              </w:tabs>
              <w:jc w:val="both"/>
              <w:rPr/>
            </w:pPr>
            <w:r>
              <w:rPr/>
              <w:t>Тема 4.Мероприятия по повышению устойчивости функционирования объектов экономики в чрезвычайных ситуациях</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23"/>
              <w:tabs>
                <w:tab w:val="left" w:pos="-13" w:leader="none"/>
                <w:tab w:val="right" w:pos="9639" w:leader="underscore"/>
              </w:tabs>
              <w:spacing w:lineRule="auto" w:line="240"/>
              <w:ind w:left="57" w:right="57" w:hanging="0"/>
              <w:jc w:val="center"/>
              <w:rPr/>
            </w:pPr>
            <w:r>
              <w:rPr>
                <w:smallCaps/>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i/>
                <w:caps w:val="false"/>
                <w:smallCaps w:val="false"/>
                <w:sz w:val="22"/>
                <w:szCs w:val="22"/>
                <w:lang w:val="ru-RU" w:eastAsia="en-US"/>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t>+</w:t>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caps w:val="false"/>
                <w:smallCaps w:val="false"/>
                <w:sz w:val="22"/>
                <w:szCs w:val="22"/>
                <w:lang w:val="ru-RU" w:eastAsia="en-US"/>
              </w:rPr>
              <w:t>2</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smallCaps/>
                <w:sz w:val="22"/>
                <w:szCs w:val="22"/>
                <w:lang w:val="ru-RU" w:eastAsia="en-US"/>
              </w:rPr>
            </w:pPr>
            <w:r>
              <w:rPr>
                <w:i/>
                <w:smallCaps/>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3"/>
              <w:spacing w:before="0" w:after="0"/>
              <w:ind w:left="91" w:right="0" w:hanging="0"/>
              <w:rPr/>
            </w:pPr>
            <w:r>
              <w:rPr>
                <w:sz w:val="24"/>
                <w:szCs w:val="24"/>
              </w:rPr>
              <w:t>Итого</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23"/>
              <w:tabs>
                <w:tab w:val="left" w:pos="-13" w:leader="none"/>
                <w:tab w:val="right" w:pos="9639" w:leader="underscore"/>
              </w:tabs>
              <w:spacing w:lineRule="auto" w:line="240"/>
              <w:ind w:left="57" w:right="57" w:hanging="0"/>
              <w:jc w:val="center"/>
              <w:rPr/>
            </w:pPr>
            <w:r>
              <w:rPr/>
              <w:t>4</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pPr>
            <w:r>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pPr>
            <w:r>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bl>
    <w:p>
      <w:pPr>
        <w:pStyle w:val="Normal"/>
        <w:jc w:val="both"/>
        <w:rPr/>
      </w:pPr>
      <w:r>
        <w:rPr/>
        <w:t>.</w:t>
      </w:r>
    </w:p>
    <w:p>
      <w:pPr>
        <w:pStyle w:val="Normal"/>
        <w:jc w:val="both"/>
        <w:rPr/>
      </w:pPr>
      <w:r>
        <w:rPr>
          <w:b/>
          <w:smallCaps/>
        </w:rPr>
        <w:t xml:space="preserve">Тема 1. </w:t>
      </w:r>
      <w:r>
        <w:rPr>
          <w:rFonts w:eastAsia="Calibri" w:ascii="Times New Roman" w:hAnsi="Times New Roman"/>
          <w:b/>
          <w:bCs/>
          <w:i w:val="false"/>
          <w:iCs/>
          <w:caps w:val="false"/>
          <w:smallCaps w:val="false"/>
          <w:color w:val="000000"/>
          <w:spacing w:val="0"/>
          <w:sz w:val="24"/>
          <w:szCs w:val="24"/>
          <w:lang w:eastAsia="en-US"/>
        </w:rPr>
        <w:t>Основные опасности в техносфере и принципы их нормирования</w:t>
      </w:r>
    </w:p>
    <w:p>
      <w:pPr>
        <w:pStyle w:val="Normal"/>
        <w:widowControl w:val="false"/>
        <w:tabs>
          <w:tab w:val="left" w:pos="284" w:leader="none"/>
        </w:tabs>
        <w:spacing w:before="120" w:after="0"/>
        <w:ind w:hanging="0"/>
        <w:jc w:val="both"/>
        <w:rPr/>
      </w:pPr>
      <w:r>
        <w:rPr>
          <w:rFonts w:ascii="Times New Roman" w:hAnsi="Times New Roman"/>
          <w:b w:val="false"/>
          <w:i w:val="false"/>
          <w:caps w:val="false"/>
          <w:smallCaps w:val="false"/>
          <w:color w:val="000000"/>
          <w:spacing w:val="0"/>
          <w:sz w:val="24"/>
          <w:szCs w:val="24"/>
          <w:shd w:fill="FFFFFF" w:val="clear"/>
        </w:rPr>
        <w:t>Основные понятия, термины и определения. Статистика чрезвычайных ситуаций в техносфере в Российской Федерации, анализ, уроки и выводы. Основные опасности в техносфере. Допустимые значения величин опасностей. Особенности воздействия опасных факторов на человека и элементы объектов экономики. Классификация опасностей. Последствия реализации основных опасностей в техносфере. Источники опасностей в промышленности. Этапы формирования опасных факторов в техносфере. Классификация чрезвычайных ситуаций техногенного характера. Основные принципы нормирования опасностей в техносфере. Система нормативных документов в сфере обеспечения безопасности в промышленности.</w:t>
      </w:r>
    </w:p>
    <w:p>
      <w:pPr>
        <w:pStyle w:val="Normal"/>
        <w:tabs>
          <w:tab w:val="left" w:pos="284" w:leader="none"/>
        </w:tabs>
        <w:jc w:val="both"/>
        <w:rPr/>
      </w:pPr>
      <w:r>
        <w:rPr>
          <w:b/>
          <w:bCs/>
          <w:caps w:val="false"/>
          <w:smallCaps w:val="false"/>
          <w:sz w:val="24"/>
          <w:szCs w:val="24"/>
          <w:lang w:val="ru-RU" w:eastAsia="en-US"/>
        </w:rPr>
        <w:t xml:space="preserve">Тема 2. </w:t>
      </w:r>
      <w:r>
        <w:rPr>
          <w:b/>
          <w:bCs/>
          <w:i w:val="false"/>
          <w:caps w:val="false"/>
          <w:smallCaps w:val="false"/>
          <w:color w:val="000000"/>
          <w:spacing w:val="0"/>
          <w:sz w:val="24"/>
          <w:szCs w:val="24"/>
          <w:lang w:val="ru-RU" w:eastAsia="en-US"/>
        </w:rPr>
        <w:t xml:space="preserve"> </w:t>
      </w:r>
      <w:r>
        <w:rPr>
          <w:rFonts w:eastAsia="Calibri" w:ascii="Times New Roman" w:hAnsi="Times New Roman"/>
          <w:b/>
          <w:bCs/>
          <w:i w:val="false"/>
          <w:iCs/>
          <w:caps w:val="false"/>
          <w:smallCaps w:val="false"/>
          <w:color w:val="000000"/>
          <w:spacing w:val="0"/>
          <w:sz w:val="24"/>
          <w:szCs w:val="24"/>
          <w:lang w:val="ru-RU" w:eastAsia="en-US"/>
        </w:rPr>
        <w:t>Потенциально опасные технологические процессы и производства</w:t>
      </w:r>
    </w:p>
    <w:p>
      <w:pPr>
        <w:pStyle w:val="Normal"/>
        <w:tabs>
          <w:tab w:val="left" w:pos="284" w:leader="none"/>
        </w:tabs>
        <w:jc w:val="both"/>
        <w:rPr/>
      </w:pPr>
      <w:r>
        <w:rPr>
          <w:rFonts w:ascii="Times New Roman" w:hAnsi="Times New Roman"/>
          <w:b w:val="false"/>
          <w:i w:val="false"/>
          <w:caps w:val="false"/>
          <w:smallCaps w:val="false"/>
          <w:strike w:val="false"/>
          <w:dstrike w:val="false"/>
          <w:color w:val="000000"/>
          <w:spacing w:val="0"/>
          <w:sz w:val="24"/>
          <w:szCs w:val="24"/>
          <w:u w:val="none"/>
          <w:effect w:val="none"/>
          <w:shd w:fill="FFFFFF" w:val="clear"/>
        </w:rPr>
        <w:t>Источники и причины аварий и катастроф в промышленном производстве. Основные признаки потенциально опасных технологических процессов. Классификация производственных технологических процессов. Производственные технологические процессы, представляющие опасность для человека и элементов производства. Технологические системы, работающие под давлением. Основные технологические процессы, использующие опасные (пожаро-, взрыво- и химически опасные) вещества (материалы). Параметры, определяющие пожаро- и взрывоопасность газов, жидкостей и твердых веществ. Температуры вспышки, температуры воспламенения и самовоспламенения. Степень горючести смесей. Нижний и верхний предел взрываемости смесей. Причины пожаров и взрывов на производстве. Воздействие на человека опасных факторов при взрыве и пожаре. Определение избыточного давления во фронте воздушной волны при взрыве. Энергоемкие производственные процессы, непрерывные технологические процессы и их основные опасности. Требования к технологическим процессам и производствам.</w:t>
      </w:r>
    </w:p>
    <w:p>
      <w:pPr>
        <w:pStyle w:val="Style18"/>
        <w:tabs>
          <w:tab w:val="left" w:pos="284" w:leader="none"/>
        </w:tabs>
        <w:spacing w:lineRule="auto" w:line="240" w:before="0" w:after="0"/>
        <w:ind w:left="0" w:right="0" w:firstLine="709"/>
        <w:jc w:val="both"/>
        <w:rPr>
          <w:rFonts w:ascii="Liberation Serif" w:hAnsi="Liberation Serif"/>
          <w:b/>
          <w:b/>
          <w:bCs/>
          <w:caps w:val="false"/>
          <w:smallCaps w:val="false"/>
          <w:sz w:val="24"/>
          <w:szCs w:val="24"/>
          <w:lang w:val="ru-RU" w:eastAsia="en-US"/>
        </w:rPr>
      </w:pPr>
      <w:r>
        <w:rPr>
          <w:b/>
          <w:bCs/>
          <w:caps w:val="false"/>
          <w:smallCaps w:val="false"/>
          <w:sz w:val="24"/>
          <w:szCs w:val="24"/>
          <w:lang w:val="ru-RU" w:eastAsia="en-US"/>
        </w:rPr>
      </w:r>
    </w:p>
    <w:p>
      <w:pPr>
        <w:pStyle w:val="Style18"/>
        <w:spacing w:lineRule="auto" w:line="240" w:before="0" w:after="0"/>
        <w:ind w:left="0" w:right="0" w:hanging="0"/>
        <w:jc w:val="both"/>
        <w:rPr/>
      </w:pPr>
      <w:r>
        <w:rPr>
          <w:b/>
          <w:bCs/>
          <w:caps w:val="false"/>
          <w:smallCaps w:val="false"/>
          <w:sz w:val="24"/>
          <w:szCs w:val="24"/>
        </w:rPr>
        <w:t xml:space="preserve">Тема 3. </w:t>
      </w:r>
      <w:r>
        <w:rPr>
          <w:rFonts w:eastAsia="Calibri" w:ascii="Times New Roman" w:hAnsi="Times New Roman"/>
          <w:b/>
          <w:bCs/>
          <w:i w:val="false"/>
          <w:iCs/>
          <w:caps w:val="false"/>
          <w:smallCaps w:val="false"/>
          <w:color w:val="000000"/>
          <w:spacing w:val="0"/>
          <w:sz w:val="22"/>
          <w:szCs w:val="22"/>
          <w:lang w:eastAsia="en-US"/>
        </w:rPr>
        <w:t xml:space="preserve"> Основы устойчивости функционирования объектов экономики</w:t>
      </w:r>
    </w:p>
    <w:p>
      <w:pPr>
        <w:pStyle w:val="Normal"/>
        <w:widowControl w:val="false"/>
        <w:spacing w:before="120" w:after="0"/>
        <w:ind w:hanging="0"/>
        <w:jc w:val="both"/>
        <w:rPr/>
      </w:pPr>
      <w:r>
        <w:rPr>
          <w:color w:val="000000"/>
          <w:shd w:fill="FFFFFF" w:val="clear"/>
        </w:rPr>
        <w:t>Исторический аспект проблемы устойчивости функционирования объектов экономики в чрезвычайных ситуациях. Условия устойчивого развития и безопасности общества при техногенных воздействиях. Понятия безопасности и устойчивого развития общества. Разработка и реализация государственных целевых научно-технических программ, направленных на предупреждение чрезвычайных ситуаций, защиту населения, устойчивое функционирование объектов экономики и первоочередное жизнеобеспечение населения при чрезвычайных ситуациях. Общие требования по повышению устойчивости функционирования отраслевых и территориальных звеньев экономики. Особые требования по повышению функционирования отраслей промышленности, транспорта, топливно-энергетического комплекса, сельскохозяйственного производства. Основные направления повышения устойчивости функционирования объектов экономики. Нормативно-правовая база устойчивого функционирования объектов экономики и территорий, основные требования законодательных и нормативных актов. Организационно-методические основы подготовки и проведения исследований устойчивости объектов экономики. Практика реализации мероприятий по обеспечению устойчивого функционирования объектов экономики и безопасности в промышленности.</w:t>
      </w:r>
    </w:p>
    <w:p>
      <w:pPr>
        <w:pStyle w:val="3"/>
        <w:spacing w:before="0" w:after="0"/>
        <w:ind w:left="0" w:right="0" w:hanging="0"/>
        <w:jc w:val="both"/>
        <w:rPr/>
      </w:pPr>
      <w:r>
        <w:rPr>
          <w:b/>
          <w:sz w:val="24"/>
          <w:szCs w:val="24"/>
        </w:rPr>
        <w:t xml:space="preserve">Тема 4. </w:t>
      </w:r>
      <w:r>
        <w:rPr>
          <w:rFonts w:eastAsia="Calibri" w:ascii="Times New Roman" w:hAnsi="Times New Roman"/>
          <w:b/>
          <w:bCs/>
          <w:i w:val="false"/>
          <w:iCs/>
          <w:caps w:val="false"/>
          <w:smallCaps w:val="false"/>
          <w:color w:val="000000"/>
          <w:spacing w:val="0"/>
          <w:sz w:val="24"/>
          <w:szCs w:val="24"/>
          <w:lang w:eastAsia="en-US"/>
        </w:rPr>
        <w:t>Мероприятия по повышению устойчивости функционирования объектов экономики в чрезвычайных ситуациях</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hanging="0"/>
        <w:jc w:val="both"/>
        <w:rPr/>
      </w:pPr>
      <w:r>
        <w:rPr>
          <w:b w:val="false"/>
          <w:bCs/>
          <w:i w:val="false"/>
          <w:caps w:val="false"/>
          <w:smallCaps w:val="false"/>
          <w:strike w:val="false"/>
          <w:dstrike w:val="false"/>
          <w:color w:val="000000"/>
          <w:spacing w:val="0"/>
          <w:sz w:val="24"/>
          <w:szCs w:val="24"/>
          <w:u w:val="none"/>
          <w:effect w:val="none"/>
          <w:shd w:fill="FFFFFF" w:val="clear"/>
        </w:rPr>
        <w:t>Задачи, формы и методы работы ОУ в решении задач устойчивого функционирования территориальных и отраслевых звеньев экономики. Планирование мероприятий по обеспечению устойчивого функционирования отраслевых и территориальных звеньев экономики. Особенности планирования мероприятий по повышению устойчивости в различных режимах функционирования РСЧС. Опыт практической реализации мероприятий по повышению устойчивости функционирования потенциально опасных объектов экономики. Примеры альтернативных решений вопросов безопасности по эффективности, экономичности. Оценка эффективности планируемых мероприятий по повышению устойчивости функционирования объектов экономики. Основные подходы и стратегия обеспечения безопасности в промышленности. Основные нормативные документы и законодательная база. Принципы обеспечения безопасности населения в техносфере. Организация мониторинга, прогнозирования ЧС и их последствий. Организация наблюдения и контроля за состоянием окружающей природной среды и потенциально опасных объектов. Общие и особые требования по повышению устойчивости функционирования отраслей топливно-энергетического комплекса, химической промышленности, металлургии и машиностроительного комплекса. Основные направления и мероприятия по обеспечению устойчивого функционирования агропромышленного комплекса. Терроризм - как опасный фактор в техносфере. Требования норм международного гуманитарного права по обеспечению защи</w:t>
      </w:r>
    </w:p>
    <w:p>
      <w:pPr>
        <w:pStyle w:val="Style18"/>
        <w:rPr/>
      </w:pPr>
      <w:r>
        <w:rPr/>
        <w:br/>
      </w:r>
      <w:r>
        <w:rPr>
          <w:rFonts w:cs="Times New Roman"/>
          <w:b/>
          <w:bCs/>
          <w:sz w:val="24"/>
          <w:szCs w:val="24"/>
        </w:rPr>
        <w:t xml:space="preserve">5.ПЕРЕЧЕНЬ УЧЕБНО-МЕТОДИЧЕСКОГО ОБЕСПЕЧЕНИЯ </w:t>
        <w:br/>
        <w:t>ДЛЯ САМОСТОЯТЕЛЬНОЙ РАБОТЫ ОБУЧАЮЩИХСЯ</w:t>
      </w:r>
    </w:p>
    <w:p>
      <w:pPr>
        <w:pStyle w:val="Normal"/>
        <w:jc w:val="both"/>
        <w:rPr/>
      </w:pPr>
      <w:r>
        <w:rPr>
          <w:rFonts w:cs="Times New Roman"/>
          <w:b/>
          <w:bCs/>
          <w:i w:val="false"/>
          <w:caps w:val="false"/>
          <w:smallCaps w:val="false"/>
          <w:color w:val="000000"/>
          <w:spacing w:val="0"/>
          <w:sz w:val="24"/>
          <w:szCs w:val="24"/>
        </w:rPr>
        <w:t>5.1. Указания по организации и проведению лекционных, практических</w:t>
      </w:r>
    </w:p>
    <w:p>
      <w:pPr>
        <w:pStyle w:val="Normal"/>
        <w:widowControl/>
        <w:ind w:left="0" w:right="0" w:hanging="0"/>
        <w:jc w:val="left"/>
        <w:rPr/>
      </w:pPr>
      <w:r>
        <w:rPr>
          <w:b/>
          <w:bCs/>
          <w:i w:val="false"/>
          <w:caps w:val="false"/>
          <w:smallCaps w:val="false"/>
          <w:color w:val="000000"/>
          <w:spacing w:val="0"/>
          <w:sz w:val="24"/>
          <w:szCs w:val="24"/>
        </w:rPr>
        <w:t>(семинарских) и лабораторных занятий с перечнем учебно-методического обеспечения</w:t>
      </w:r>
    </w:p>
    <w:p>
      <w:pPr>
        <w:pStyle w:val="Normal"/>
        <w:widowControl/>
        <w:ind w:left="0" w:right="0" w:hanging="0"/>
        <w:jc w:val="left"/>
        <w:rPr/>
      </w:pPr>
      <w:r>
        <w:rPr>
          <w:b/>
          <w:bCs/>
          <w:i w:val="false"/>
          <w:caps w:val="false"/>
          <w:smallCaps w:val="false"/>
          <w:color w:val="000000"/>
          <w:spacing w:val="0"/>
          <w:sz w:val="24"/>
          <w:szCs w:val="24"/>
        </w:rPr>
        <w:t>Лекция-беседа</w:t>
      </w:r>
    </w:p>
    <w:p>
      <w:pPr>
        <w:pStyle w:val="Normal"/>
        <w:widowControl/>
        <w:spacing w:lineRule="auto" w:line="240"/>
        <w:ind w:left="0" w:right="0" w:hanging="0"/>
        <w:jc w:val="both"/>
        <w:rPr/>
      </w:pPr>
      <w:r>
        <w:rPr>
          <w:b w:val="false"/>
          <w:i w:val="false"/>
          <w:caps w:val="false"/>
          <w:smallCaps w:val="false"/>
          <w:color w:val="000000"/>
          <w:spacing w:val="0"/>
          <w:sz w:val="24"/>
          <w:szCs w:val="24"/>
        </w:rPr>
        <w:t xml:space="preserve">В названном виде занятий планируется диалог с аудиторией, это наиболее простой способ индивидуального общения, построенный на непосредственном контакте преподавателя и студента, который позволяет: </w:t>
      </w:r>
      <w:r>
        <w:rPr>
          <w:caps w:val="false"/>
          <w:smallCaps w:val="false"/>
          <w:color w:val="000000"/>
          <w:spacing w:val="0"/>
          <w:sz w:val="24"/>
          <w:szCs w:val="24"/>
        </w:rPr>
        <w:t xml:space="preserve"> </w:t>
      </w:r>
      <w:r>
        <w:rPr>
          <w:b w:val="false"/>
          <w:i w:val="false"/>
          <w:caps w:val="false"/>
          <w:smallCaps w:val="false"/>
          <w:color w:val="000000"/>
          <w:spacing w:val="0"/>
          <w:sz w:val="24"/>
          <w:szCs w:val="24"/>
        </w:rPr>
        <w:t xml:space="preserve">привлекать к двухстороннему обмену мнениями по наиболее важным вопросам темы занятия; </w:t>
      </w:r>
      <w:r>
        <w:rPr>
          <w:caps w:val="false"/>
          <w:smallCaps w:val="false"/>
          <w:color w:val="000000"/>
          <w:spacing w:val="0"/>
          <w:sz w:val="24"/>
          <w:szCs w:val="24"/>
        </w:rPr>
        <w:t xml:space="preserve"> </w:t>
      </w:r>
      <w:r>
        <w:rPr>
          <w:b w:val="false"/>
          <w:i w:val="false"/>
          <w:caps w:val="false"/>
          <w:smallCaps w:val="false"/>
          <w:color w:val="000000"/>
          <w:spacing w:val="0"/>
          <w:sz w:val="24"/>
          <w:szCs w:val="24"/>
        </w:rPr>
        <w:t xml:space="preserve">менять темп изложения с учетом особенности аудитории. Участие (внимание) слушателей в данной лекции обеспечивается путем вопросно-ответной беседы с аудиторией (постановка проблемного задания).  В начале лекции и по ходу ее преподаватель задает слушателям вопросы не для контроля усвоения знаний, а для выяснения уровня осведомленности по рассматриваемой проблеме. Вопросы могут быть элементарными: для того, чтобы сосредоточить внимание, как на отдельных нюансах темы, так и на проблемах. Продумывая ответ, студенты получают возможность самостоятельно прийти к выводам и обобщениям, которые хочет сообщить преподаватель в качестве новых знаний. Необходимо следить, чтобы вопросы не оставались без ответа, иначе лекция будет носить риторический характер. </w:t>
      </w:r>
    </w:p>
    <w:p>
      <w:pPr>
        <w:pStyle w:val="Normal"/>
        <w:widowControl/>
        <w:ind w:left="0" w:right="0" w:hanging="0"/>
        <w:jc w:val="both"/>
        <w:rPr/>
      </w:pPr>
      <w:r>
        <w:rPr>
          <w:b/>
          <w:bCs/>
          <w:i w:val="false"/>
          <w:caps w:val="false"/>
          <w:smallCaps w:val="false"/>
          <w:color w:val="000000"/>
          <w:spacing w:val="0"/>
          <w:sz w:val="24"/>
          <w:szCs w:val="24"/>
        </w:rPr>
        <w:t>Лекция с эвристическими элементами.</w:t>
      </w:r>
    </w:p>
    <w:p>
      <w:pPr>
        <w:pStyle w:val="Normal"/>
        <w:widowControl/>
        <w:ind w:left="0" w:right="0" w:hanging="0"/>
        <w:jc w:val="both"/>
        <w:rPr/>
      </w:pPr>
      <w:r>
        <w:rPr>
          <w:b w:val="false"/>
          <w:i w:val="false"/>
          <w:caps w:val="false"/>
          <w:smallCaps w:val="false"/>
          <w:color w:val="000000"/>
          <w:spacing w:val="0"/>
          <w:sz w:val="24"/>
          <w:szCs w:val="24"/>
        </w:rPr>
        <w:t xml:space="preserve">В переводе с греческого «эврика» означает «нашел», «открыл». Исходя из этого, в процессе изложения учебного материала перед студентами ставится задача и они, опираясь на имеющиеся знания, должны:  найти собственное (индивидуальное, коллективное) решение; </w:t>
      </w:r>
      <w:r>
        <w:rPr>
          <w:caps w:val="false"/>
          <w:smallCaps w:val="false"/>
          <w:color w:val="000000"/>
          <w:spacing w:val="0"/>
          <w:sz w:val="24"/>
          <w:szCs w:val="24"/>
        </w:rPr>
        <w:t xml:space="preserve"> </w:t>
      </w:r>
      <w:r>
        <w:rPr>
          <w:b w:val="false"/>
          <w:i w:val="false"/>
          <w:caps w:val="false"/>
          <w:smallCaps w:val="false"/>
          <w:color w:val="000000"/>
          <w:spacing w:val="0"/>
          <w:sz w:val="24"/>
          <w:szCs w:val="24"/>
        </w:rPr>
        <w:t>сделать самостоятельное открытие;</w:t>
      </w:r>
      <w:r>
        <w:rPr>
          <w:caps w:val="false"/>
          <w:smallCaps w:val="false"/>
          <w:color w:val="000000"/>
          <w:spacing w:val="0"/>
          <w:sz w:val="24"/>
          <w:szCs w:val="24"/>
        </w:rPr>
        <w:t xml:space="preserve"> </w:t>
      </w:r>
      <w:r>
        <w:rPr>
          <w:b w:val="false"/>
          <w:i w:val="false"/>
          <w:caps w:val="false"/>
          <w:smallCaps w:val="false"/>
          <w:color w:val="000000"/>
          <w:spacing w:val="0"/>
          <w:sz w:val="24"/>
          <w:szCs w:val="24"/>
        </w:rPr>
        <w:t>принять самостоятельное, логически обоснованное решение. Планирование данного типа лекции требует от преподавателя заранее подобранных задач с учетом знаний аудитории.</w:t>
      </w:r>
    </w:p>
    <w:p>
      <w:pPr>
        <w:pStyle w:val="Normal"/>
        <w:widowControl/>
        <w:ind w:left="0" w:right="0" w:hanging="0"/>
        <w:jc w:val="left"/>
        <w:rPr/>
      </w:pPr>
      <w:r>
        <w:rPr>
          <w:b/>
          <w:bCs/>
          <w:i w:val="false"/>
          <w:caps w:val="false"/>
          <w:smallCaps w:val="false"/>
          <w:color w:val="000000"/>
          <w:spacing w:val="0"/>
          <w:sz w:val="24"/>
          <w:szCs w:val="24"/>
        </w:rPr>
        <w:t>Лекция с элементами обратной связи.</w:t>
      </w:r>
    </w:p>
    <w:p>
      <w:pPr>
        <w:pStyle w:val="Normal"/>
        <w:widowControl/>
        <w:ind w:left="0" w:right="0" w:hanging="0"/>
        <w:jc w:val="both"/>
        <w:rPr/>
      </w:pPr>
      <w:r>
        <w:rPr>
          <w:b w:val="false"/>
          <w:i w:val="false"/>
          <w:caps w:val="false"/>
          <w:smallCaps w:val="false"/>
          <w:color w:val="000000"/>
          <w:spacing w:val="0"/>
          <w:sz w:val="24"/>
          <w:szCs w:val="24"/>
        </w:rPr>
        <w:t>В данном случае подразумевается изложение учебного материала и использование знаний по смежным предметам (межпредметные связи) или по изученному ранее учебному материалу. Обратная связь устанавливается посредством ответов студентов на вопросы преподавателя по ходу лекции. Чтобы определить осведомленность студентов по излагаемой проблеме, в начале какого-либо раздела лекции задаются необходимые вопросы. Если студенты правильно отвечают на вводный вопрос, преподаватель может ограничиться кратким тезисом или выводом и перейти к следующему вопросу. Если же ответы не удовлетворяют уровню желаемых знаний, преподаватель сам излагает подробный ответ, и в конце объяснения снова задает вопрос, определяя степень усвоения учебного материала. Если ответы вновь демонстрируют низкий уровень знаний студентов – следует изменить методику подачи учебного материала.</w:t>
      </w:r>
    </w:p>
    <w:p>
      <w:pPr>
        <w:pStyle w:val="Normal"/>
        <w:widowControl/>
        <w:ind w:left="0" w:right="0" w:hanging="0"/>
        <w:jc w:val="both"/>
        <w:rPr/>
      </w:pP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Лекция с решением производственных и конструктивных задач.</w:t>
      </w:r>
    </w:p>
    <w:p>
      <w:pPr>
        <w:pStyle w:val="Normal"/>
        <w:widowControl/>
        <w:ind w:left="0" w:right="0" w:hanging="0"/>
        <w:jc w:val="both"/>
        <w:rPr/>
      </w:pPr>
      <w:r>
        <w:rPr>
          <w:b w:val="false"/>
          <w:i w:val="false"/>
          <w:caps w:val="false"/>
          <w:smallCaps w:val="false"/>
          <w:color w:val="000000"/>
          <w:spacing w:val="0"/>
          <w:sz w:val="24"/>
          <w:szCs w:val="24"/>
        </w:rPr>
        <w:t>Чаще всего такой вид занятий планируется при изложении учебного материала по спецпредметам и представляет собой разновидность проблемной системы обучения. Производственная задача – это ситуация, которая кроме материала для анализа (изучения) должна содержать проблему, решение которой предполагает значительный объем знаний, полученных на предыдущих занятиях по данному и по другим предметам. Такой метод способствует совершенствованию навыков работы с полученной информацией и развитию логического мышления, а также самостоятельному поиску необходимой информации.</w:t>
      </w:r>
    </w:p>
    <w:p>
      <w:pPr>
        <w:pStyle w:val="Normal"/>
        <w:widowControl/>
        <w:ind w:left="0" w:right="0" w:hanging="0"/>
        <w:jc w:val="left"/>
        <w:rPr/>
      </w:pPr>
      <w:r>
        <w:rPr>
          <w:b/>
          <w:bCs/>
          <w:i w:val="false"/>
          <w:caps w:val="false"/>
          <w:smallCaps w:val="false"/>
          <w:color w:val="000000"/>
          <w:spacing w:val="0"/>
          <w:sz w:val="24"/>
          <w:szCs w:val="24"/>
        </w:rPr>
        <w:t>Лекция с элементами самостоятельной работы студентов.</w:t>
      </w:r>
    </w:p>
    <w:p>
      <w:pPr>
        <w:pStyle w:val="Normal"/>
        <w:widowControl/>
        <w:ind w:left="0" w:right="0" w:hanging="0"/>
        <w:jc w:val="both"/>
        <w:rPr/>
      </w:pPr>
      <w:r>
        <w:rPr>
          <w:b w:val="false"/>
          <w:i w:val="false"/>
          <w:caps w:val="false"/>
          <w:smallCaps w:val="false"/>
          <w:color w:val="000000"/>
          <w:spacing w:val="0"/>
          <w:sz w:val="24"/>
          <w:szCs w:val="24"/>
        </w:rPr>
        <w:t xml:space="preserve">Представляет собой разновидность занятий, когда после теоретического изложения материала требуется практическое закрепление знаний (именно по данной теме занятий) путем самостоятельной работы над определенным заданием. Очень важно при объяснении выделять основные, опорные моменты опираясь на которые, студенты справятся с самостоятельным выполнением задания. Следует обратить внимание и на часто встречающиеся (возможные) ошибки при выполнении данной самостоятельной работы. </w:t>
      </w:r>
    </w:p>
    <w:p>
      <w:pPr>
        <w:pStyle w:val="Normal"/>
        <w:widowControl/>
        <w:ind w:left="0" w:right="0" w:hanging="0"/>
        <w:jc w:val="both"/>
        <w:rPr/>
      </w:pPr>
      <w:r>
        <w:rPr>
          <w:rFonts w:cs="Times New Roman"/>
          <w:b/>
          <w:bCs/>
          <w:i w:val="false"/>
          <w:caps w:val="false"/>
          <w:smallCaps w:val="false"/>
          <w:color w:val="000000"/>
          <w:spacing w:val="0"/>
          <w:sz w:val="24"/>
          <w:szCs w:val="24"/>
        </w:rPr>
        <w:t>Лекция с решением конкретных ситуаций.</w:t>
      </w:r>
    </w:p>
    <w:p>
      <w:pPr>
        <w:pStyle w:val="Normal"/>
        <w:widowControl/>
        <w:shd w:val="clear" w:fill="FFFFFF"/>
        <w:ind w:left="0" w:right="0" w:hanging="0"/>
        <w:jc w:val="both"/>
        <w:rPr/>
      </w:pPr>
      <w:r>
        <w:rPr>
          <w:rFonts w:cs="yandex-sans;Times New Roman"/>
          <w:b w:val="false"/>
          <w:i w:val="false"/>
          <w:caps w:val="false"/>
          <w:smallCaps w:val="false"/>
          <w:color w:val="000000"/>
          <w:spacing w:val="0"/>
          <w:sz w:val="24"/>
          <w:szCs w:val="24"/>
        </w:rPr>
        <w:t xml:space="preserve">Организация активной учебно-познавательной деятельности построена на анализе конкретных ситуаций (микроситуации и ситуации-проблемы). Микроситуация выражает суть конфликта, или проблемы с весьма схематичным обозначением обстоятельств. Требует от студентов новых самостоятельных выводов, обобщений, заостряет внимание на изучаемом материале (примерами могут служить примерами микроситуации, происходящие в процессе лекционного материала). Ситуации-проблемы, или ситуации, в которых студентам предлагается не только дать анализ сложившейся обстановки, но и принять логически </w:t>
      </w:r>
      <w:r>
        <w:rPr>
          <w:b w:val="false"/>
          <w:i w:val="false"/>
          <w:caps w:val="false"/>
          <w:smallCaps w:val="false"/>
          <w:color w:val="000000"/>
          <w:spacing w:val="0"/>
          <w:sz w:val="24"/>
          <w:szCs w:val="24"/>
        </w:rPr>
        <w:t>обоснованное решение, т.е. решить ситуационную задачу. Преподаватель должен продумать, что дано, что требуется сделать в данной ситуации? Характер вопросов может быть следующим:  1.В чем заключается проблема? 2.Можно ли ее решить?3.Каков путь решения, т.е. каково решение исследовательской задача. Важно понимать! Ситуационная задача является источником творческого мышления: от простого словесного рассуждения - к практическому решению задачи.</w:t>
      </w:r>
    </w:p>
    <w:p>
      <w:pPr>
        <w:pStyle w:val="Normal"/>
        <w:widowControl/>
        <w:ind w:left="0" w:right="0" w:hanging="0"/>
        <w:jc w:val="both"/>
        <w:rPr/>
      </w:pPr>
      <w:r>
        <w:rPr>
          <w:b/>
          <w:bCs/>
          <w:i w:val="false"/>
          <w:caps w:val="false"/>
          <w:smallCaps w:val="false"/>
          <w:color w:val="000000"/>
          <w:spacing w:val="0"/>
          <w:sz w:val="24"/>
          <w:szCs w:val="24"/>
        </w:rPr>
        <w:t>Лекция с коллективным исследованием</w:t>
      </w:r>
    </w:p>
    <w:p>
      <w:pPr>
        <w:pStyle w:val="Normal"/>
        <w:widowControl/>
        <w:ind w:left="0" w:right="0" w:hanging="0"/>
        <w:jc w:val="both"/>
        <w:rPr/>
      </w:pPr>
      <w:r>
        <w:rPr>
          <w:b w:val="false"/>
          <w:i w:val="false"/>
          <w:caps w:val="false"/>
          <w:smallCaps w:val="false"/>
          <w:color w:val="000000"/>
          <w:spacing w:val="0"/>
          <w:sz w:val="24"/>
          <w:szCs w:val="24"/>
        </w:rPr>
        <w:t>По ходу излагаемого материала студентам предлагается совместно вывести то или иное правило, комплекс требований, определить закономерность на основе имеющихся знаний. Подводя итог рассуждениям, предложениям студентов, преподаватель дает правильное решение путем постановки необходимого вопроса, например: отчего зависит качество изделия, отчего зависит прочность, отчего зависит экономичность?</w:t>
      </w:r>
    </w:p>
    <w:p>
      <w:pPr>
        <w:pStyle w:val="Normal"/>
        <w:widowControl/>
        <w:ind w:left="0" w:right="0" w:hanging="0"/>
        <w:jc w:val="both"/>
        <w:rPr/>
      </w:pPr>
      <w:r>
        <w:rPr>
          <w:b/>
          <w:bCs/>
          <w:i w:val="false"/>
          <w:caps w:val="false"/>
          <w:smallCaps w:val="false"/>
          <w:color w:val="000000"/>
          <w:spacing w:val="0"/>
          <w:sz w:val="24"/>
          <w:szCs w:val="24"/>
        </w:rPr>
        <w:t>Практические занятия</w:t>
      </w:r>
    </w:p>
    <w:p>
      <w:pPr>
        <w:pStyle w:val="Normal"/>
        <w:widowControl/>
        <w:shd w:val="clear" w:fill="FFFFFF"/>
        <w:ind w:left="0" w:right="0" w:hanging="0"/>
        <w:jc w:val="both"/>
        <w:rPr/>
      </w:pPr>
      <w:r>
        <w:rPr>
          <w:rFonts w:cs="yandex-sans;Times New Roman"/>
          <w:b w:val="false"/>
          <w:i w:val="false"/>
          <w:caps w:val="false"/>
          <w:smallCaps w:val="false"/>
          <w:color w:val="000000"/>
          <w:spacing w:val="0"/>
          <w:sz w:val="24"/>
          <w:szCs w:val="24"/>
        </w:rPr>
        <w:t>Наряду с семинарами, важное значение в подготовке студента к профессиональной деятельности имеют практические занятия. Они составляют значительную часть всего объема аудиторных занятий и имеют важнейшее значение для усвоения программного материала. Выполняемые задания преподаватель может подразделить на несколько групп. Одни из них служат иллюстрацией теоретического материала и носят воспроизводящий характер. Они выявляют качество понимания студентами теории. Другие представляют собой образцы задач и примеров, разобранных в аудитории. Для самостоятельного выполнения требуется, чтобы студент овладел показанными методами решения. Следующий вид заданий может содержать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внутрипредметные и межпредметные связи. Решение других требует ополнительных знаний, которые студент должен приобрести самостоятельно. Третьи предполагают наличие у студента некоторых исследовательских умений. Практические занятия больше всего применяются на первом и втором курсах. Основной формой упражнений по большинству читаемых дисциплин, например, по математике, физике, химии, начертательной геометрии, инженерной графике являются задачи и примеры. Умело подобранные преподавателем, они стимулируют мышление, сближают учебную деятельность с научным поиском и, безусловно, готовят студентов к их будущей практической деятельности. Важно помнить, что решение каждой задачи или примера нужно стараться довести до конца. По нерешенным или не до конца понятым задачам обязательно проводятся консультации преподавателя. Своевременное разъяснение преподавателем неясного для студента означает обеспечение качественного усвоения нового материала. По ряду дисциплин практикуется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Важно разъяснить студентам, что записи на практических занятиях нужно выполнять очень аккуратно, в отдельной тетради, попытка сэкономить время за счет неаккуратных сокращений приводит, как правило, к обратному – значительно большей потере времени и повторению сделанного ранее решения и всех расчетов. Цель семинарских и практических занятий по всем дисциплинам не только углубить и закрепить соответствующие знания студентов по предмету, но и развить инициативу, творческую активность, вооружить будущего специалиста методами и средствами научного познания.</w:t>
      </w:r>
    </w:p>
    <w:p>
      <w:pPr>
        <w:pStyle w:val="Normal"/>
        <w:numPr>
          <w:ilvl w:val="0"/>
          <w:numId w:val="0"/>
        </w:numPr>
        <w:tabs>
          <w:tab w:val="right" w:pos="9639" w:leader="underscore"/>
        </w:tabs>
        <w:ind w:left="0" w:right="0" w:firstLine="567"/>
        <w:jc w:val="both"/>
        <w:outlineLvl w:val="1"/>
        <w:rPr/>
      </w:pPr>
      <w:r>
        <w:rPr>
          <w:b/>
          <w:bCs/>
          <w:sz w:val="24"/>
          <w:szCs w:val="24"/>
        </w:rPr>
        <w:t>5.2. Указания для обучающихся по освоению дисциплины (модулю)</w:t>
      </w:r>
    </w:p>
    <w:p>
      <w:pPr>
        <w:pStyle w:val="Normal"/>
        <w:shd w:val="clear" w:fill="FFFFFF"/>
        <w:rPr>
          <w:rFonts w:cs="yandex-sans;Times New Roman"/>
          <w:color w:val="000000"/>
          <w:sz w:val="24"/>
          <w:szCs w:val="24"/>
        </w:rPr>
      </w:pPr>
      <w:r>
        <w:rPr>
          <w:rFonts w:cs="yandex-sans;Times New Roman"/>
          <w:color w:val="000000"/>
          <w:sz w:val="24"/>
          <w:szCs w:val="24"/>
        </w:rPr>
      </w:r>
    </w:p>
    <w:p>
      <w:pPr>
        <w:pStyle w:val="Normal"/>
        <w:shd w:val="clear" w:fill="FFFFFF"/>
        <w:rPr>
          <w:rFonts w:cs="yandex-sans;Times New Roman"/>
          <w:color w:val="000000"/>
          <w:sz w:val="24"/>
          <w:szCs w:val="24"/>
        </w:rPr>
      </w:pPr>
      <w:r>
        <w:rPr>
          <w:rFonts w:cs="yandex-sans;Times New Roman"/>
          <w:color w:val="000000"/>
          <w:sz w:val="24"/>
          <w:szCs w:val="24"/>
        </w:rPr>
      </w:r>
    </w:p>
    <w:p>
      <w:pPr>
        <w:pStyle w:val="Normal"/>
        <w:shd w:val="clear" w:fill="FFFFFF"/>
        <w:rPr>
          <w:rFonts w:cs="yandex-sans;Times New Roman"/>
          <w:color w:val="000000"/>
          <w:sz w:val="24"/>
          <w:szCs w:val="24"/>
        </w:rPr>
      </w:pPr>
      <w:r>
        <w:rPr>
          <w:rFonts w:cs="yandex-sans;Times New Roman"/>
          <w:color w:val="000000"/>
          <w:sz w:val="24"/>
          <w:szCs w:val="24"/>
        </w:rPr>
      </w:r>
    </w:p>
    <w:p>
      <w:pPr>
        <w:pStyle w:val="Normal"/>
        <w:numPr>
          <w:ilvl w:val="0"/>
          <w:numId w:val="0"/>
        </w:numPr>
        <w:tabs>
          <w:tab w:val="right" w:pos="9639" w:leader="underscore"/>
        </w:tabs>
        <w:jc w:val="both"/>
        <w:outlineLvl w:val="1"/>
        <w:rPr>
          <w:color w:val="000000"/>
        </w:rPr>
      </w:pPr>
      <w:r>
        <w:rPr>
          <w:color w:val="000000"/>
        </w:rPr>
      </w:r>
    </w:p>
    <w:p>
      <w:pPr>
        <w:pStyle w:val="Normal"/>
        <w:shd w:val="clear" w:fill="FFFFFF"/>
        <w:jc w:val="both"/>
        <w:rPr>
          <w:rFonts w:ascii="Liberation Serif" w:hAnsi="Liberation Serif" w:cs="yandex-sans;Times New Roman"/>
          <w:b/>
          <w:b/>
          <w:color w:val="000000"/>
          <w:sz w:val="24"/>
          <w:szCs w:val="24"/>
        </w:rPr>
      </w:pPr>
      <w:r>
        <w:rPr>
          <w:rFonts w:cs="yandex-sans;Times New Roman"/>
          <w:b/>
          <w:color w:val="000000"/>
          <w:sz w:val="24"/>
          <w:szCs w:val="24"/>
        </w:rPr>
      </w:r>
    </w:p>
    <w:p>
      <w:pPr>
        <w:pStyle w:val="Normal"/>
        <w:tabs>
          <w:tab w:val="right" w:pos="9639" w:leader="underscore"/>
        </w:tabs>
        <w:jc w:val="right"/>
        <w:rPr/>
      </w:pPr>
      <w:r>
        <w:rPr>
          <w:b/>
          <w:sz w:val="24"/>
          <w:szCs w:val="24"/>
        </w:rPr>
        <w:t>Таблица 4.</w:t>
      </w:r>
    </w:p>
    <w:p>
      <w:pPr>
        <w:pStyle w:val="Normal"/>
        <w:tabs>
          <w:tab w:val="right" w:pos="9639" w:leader="underscore"/>
        </w:tabs>
        <w:jc w:val="center"/>
        <w:rPr/>
      </w:pPr>
      <w:r>
        <w:rPr>
          <w:b/>
          <w:sz w:val="24"/>
          <w:szCs w:val="24"/>
        </w:rPr>
        <w:t xml:space="preserve"> </w:t>
      </w:r>
      <w:r>
        <w:rPr>
          <w:b/>
          <w:sz w:val="24"/>
          <w:szCs w:val="24"/>
        </w:rPr>
        <w:t>Содержание самостоятельной работы обучающихся</w:t>
      </w:r>
    </w:p>
    <w:tbl>
      <w:tblPr>
        <w:tblW w:w="1014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039"/>
        <w:gridCol w:w="5712"/>
        <w:gridCol w:w="997"/>
        <w:gridCol w:w="1398"/>
      </w:tblGrid>
      <w:tr>
        <w:trPr/>
        <w:tc>
          <w:tcPr>
            <w:tcW w:w="2039"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jc w:val="center"/>
              <w:rPr/>
            </w:pPr>
            <w:r>
              <w:rPr>
                <w:rFonts w:cs="Times New Roman" w:ascii="Liberation Serif" w:hAnsi="Liberation Serif"/>
                <w:sz w:val="24"/>
                <w:szCs w:val="24"/>
              </w:rPr>
              <w:t xml:space="preserve">Номер </w:t>
            </w:r>
            <w:r>
              <w:rPr>
                <w:rFonts w:cs="Times New Roman" w:ascii="Liberation Serif" w:hAnsi="Liberation Serif"/>
                <w:bCs/>
                <w:sz w:val="24"/>
                <w:szCs w:val="24"/>
              </w:rPr>
              <w:t>радела (темы)</w:t>
            </w:r>
          </w:p>
        </w:tc>
        <w:tc>
          <w:tcPr>
            <w:tcW w:w="5712"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jc w:val="center"/>
              <w:rPr/>
            </w:pPr>
            <w:r>
              <w:rPr>
                <w:rFonts w:cs="Times New Roman" w:ascii="Liberation Serif" w:hAnsi="Liberation Serif"/>
                <w:sz w:val="24"/>
                <w:szCs w:val="24"/>
              </w:rPr>
              <w:t>Темы/вопросы, выносимые на самостоятельное изучение</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jc w:val="center"/>
              <w:rPr/>
            </w:pPr>
            <w:r>
              <w:rPr>
                <w:rFonts w:cs="Times New Roman" w:ascii="Liberation Serif" w:hAnsi="Liberation Serif"/>
                <w:sz w:val="24"/>
                <w:szCs w:val="24"/>
              </w:rPr>
              <w:t xml:space="preserve">Кол-во </w:t>
              <w:br/>
              <w:t>часов</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pPr>
            <w:r>
              <w:rPr>
                <w:rFonts w:cs="Times New Roman" w:ascii="Liberation Serif" w:hAnsi="Liberation Serif"/>
                <w:sz w:val="24"/>
                <w:szCs w:val="24"/>
              </w:rPr>
              <w:t xml:space="preserve">Формы работы </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rPr>
            </w:pPr>
            <w:r>
              <w:rPr>
                <w:rFonts w:ascii="Times New Roman" w:hAnsi="Times New Roman"/>
                <w:b w:val="false"/>
                <w:bCs w:val="false"/>
                <w:i w:val="false"/>
                <w:caps w:val="false"/>
                <w:smallCaps w:val="false"/>
                <w:color w:val="000000"/>
                <w:spacing w:val="0"/>
                <w:sz w:val="24"/>
                <w:szCs w:val="24"/>
              </w:rPr>
              <w:t>Тема 1. Основные опасности в техносфере и принципы их нормирования</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ind w:right="0" w:hanging="0"/>
              <w:jc w:val="both"/>
              <w:rPr>
                <w:sz w:val="24"/>
                <w:szCs w:val="24"/>
              </w:rPr>
            </w:pPr>
            <w:r>
              <w:rPr>
                <w:rFonts w:ascii="Times New Roman" w:hAnsi="Times New Roman"/>
                <w:b w:val="false"/>
                <w:i w:val="false"/>
                <w:caps w:val="false"/>
                <w:smallCaps w:val="false"/>
                <w:color w:val="000000"/>
                <w:spacing w:val="0"/>
                <w:sz w:val="24"/>
                <w:szCs w:val="24"/>
              </w:rPr>
              <w:t>Основные принципы нормирования опасностей в техносфере. Система нормативных документов в сфере обеспечения безопасности в промышленности.</w:t>
            </w:r>
          </w:p>
          <w:p>
            <w:pPr>
              <w:pStyle w:val="ConsPlusNormal"/>
              <w:spacing w:lineRule="auto" w:line="240"/>
              <w:ind w:left="57" w:right="0" w:hanging="0"/>
              <w:jc w:val="both"/>
              <w:rPr>
                <w:rFonts w:ascii="Liberation Serif" w:hAnsi="Liberation Serif" w:cs="Times New Roman"/>
                <w:smallCaps/>
                <w:sz w:val="24"/>
                <w:szCs w:val="24"/>
                <w:lang w:val="ru-RU" w:eastAsia="en-US"/>
              </w:rPr>
            </w:pPr>
            <w:r>
              <w:rPr>
                <w:rFonts w:cs="Times New Roman" w:ascii="Liberation Serif" w:hAnsi="Liberation Serif"/>
                <w:smallCaps/>
                <w:sz w:val="24"/>
                <w:szCs w:val="24"/>
                <w:lang w:val="ru-RU" w:eastAsia="en-US"/>
              </w:rPr>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8</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rPr>
            </w:pPr>
            <w:r>
              <w:rPr>
                <w:rFonts w:eastAsia="Calibri"/>
                <w:bCs/>
                <w:iCs/>
                <w:sz w:val="24"/>
                <w:szCs w:val="24"/>
                <w:lang w:eastAsia="en-US"/>
              </w:rPr>
              <w:t xml:space="preserve">Тема 2. </w:t>
            </w:r>
            <w:r>
              <w:rPr>
                <w:rFonts w:eastAsia="Calibri" w:ascii="Times New Roman" w:hAnsi="Times New Roman"/>
                <w:b w:val="false"/>
                <w:bCs w:val="false"/>
                <w:i w:val="false"/>
                <w:iCs/>
                <w:caps w:val="false"/>
                <w:smallCaps w:val="false"/>
                <w:color w:val="000000"/>
                <w:spacing w:val="0"/>
                <w:sz w:val="24"/>
                <w:szCs w:val="24"/>
                <w:lang w:eastAsia="en-US"/>
              </w:rPr>
              <w:t>Потенциально опасные технологические процессы и производства</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ind w:left="57" w:right="0" w:hanging="0"/>
              <w:jc w:val="both"/>
              <w:rPr>
                <w:rFonts w:ascii="Liberation Serif" w:hAnsi="Liberation Serif"/>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Основные технологические процессы, использующие опасные (пожаро-, взрыво- и химически опасные) вещества (материалы).</w:t>
            </w:r>
            <w:r>
              <w:rPr>
                <w:rFonts w:ascii="Times New Roman" w:hAnsi="Times New Roman"/>
                <w:b w:val="false"/>
                <w:i w:val="false"/>
                <w:caps w:val="false"/>
                <w:smallCaps w:val="false"/>
                <w:color w:val="000000"/>
                <w:spacing w:val="0"/>
                <w:sz w:val="24"/>
                <w:szCs w:val="24"/>
                <w:shd w:fill="FFFFFF" w:val="clear"/>
              </w:rPr>
              <w:t xml:space="preserve"> </w:t>
            </w:r>
            <w:r>
              <w:rPr>
                <w:rFonts w:ascii="Times New Roman" w:hAnsi="Times New Roman"/>
                <w:b w:val="false"/>
                <w:i w:val="false"/>
                <w:caps w:val="false"/>
                <w:smallCaps w:val="false"/>
                <w:color w:val="000000"/>
                <w:spacing w:val="0"/>
                <w:sz w:val="24"/>
                <w:szCs w:val="24"/>
              </w:rPr>
              <w:t>Требования к технологическим процессам и производствам</w:t>
            </w:r>
          </w:p>
          <w:p>
            <w:pPr>
              <w:pStyle w:val="ConsPlusNormal"/>
              <w:ind w:left="57" w:right="0" w:hanging="0"/>
              <w:jc w:val="both"/>
              <w:rPr>
                <w:rFonts w:ascii="Liberation Serif" w:hAnsi="Liberation Serif" w:cs="Times New Roman"/>
                <w:sz w:val="24"/>
                <w:szCs w:val="24"/>
              </w:rPr>
            </w:pPr>
            <w:r>
              <w:rPr>
                <w:rFonts w:cs="Times New Roman" w:ascii="Liberation Serif" w:hAnsi="Liberation Serif"/>
                <w:sz w:val="24"/>
                <w:szCs w:val="24"/>
              </w:rPr>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8</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Практическое занятие</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rPr>
            </w:pPr>
            <w:r>
              <w:rPr>
                <w:rFonts w:eastAsia="Calibri"/>
                <w:bCs/>
                <w:iCs/>
                <w:sz w:val="24"/>
                <w:szCs w:val="24"/>
                <w:lang w:eastAsia="en-US"/>
              </w:rPr>
              <w:t>Тема 3. Основы устойчивости функционирования объектов экономики</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before="120" w:after="0"/>
              <w:ind w:hanging="0"/>
              <w:jc w:val="both"/>
              <w:rPr>
                <w:sz w:val="24"/>
                <w:szCs w:val="24"/>
              </w:rPr>
            </w:pPr>
            <w:r>
              <w:rPr>
                <w:rFonts w:cs="Times New Roman"/>
                <w:b w:val="false"/>
                <w:bCs/>
                <w:i w:val="false"/>
                <w:caps w:val="false"/>
                <w:smallCaps w:val="false"/>
                <w:color w:val="000000"/>
                <w:spacing w:val="0"/>
                <w:sz w:val="24"/>
                <w:szCs w:val="24"/>
              </w:rPr>
              <w:t>Нормативно-правовая база устойчивого функционирования объектов экономики и территорий, основные требования законодательных и нормативных актов.</w:t>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8</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708" w:leader="none"/>
                <w:tab w:val="right" w:pos="9639" w:leader="underscore"/>
              </w:tabs>
              <w:jc w:val="both"/>
              <w:rPr>
                <w:sz w:val="24"/>
                <w:szCs w:val="24"/>
              </w:rPr>
            </w:pPr>
            <w:r>
              <w:rPr>
                <w:sz w:val="24"/>
                <w:szCs w:val="24"/>
              </w:rPr>
              <w:t>Тема 4.Мероприятия по повышению устойчивости функционирования объектов экономики в чрезвычайных ситуациях</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57" w:right="0" w:hanging="0"/>
              <w:jc w:val="both"/>
              <w:rPr>
                <w:sz w:val="24"/>
                <w:szCs w:val="24"/>
              </w:rPr>
            </w:pPr>
            <w:r>
              <w:rPr>
                <w:rFonts w:cs="Times New Roman" w:ascii="Times New Roman" w:hAnsi="Times New Roman"/>
                <w:b w:val="false"/>
                <w:bCs/>
                <w:i w:val="false"/>
                <w:caps w:val="false"/>
                <w:smallCaps w:val="false"/>
                <w:color w:val="000000"/>
                <w:spacing w:val="0"/>
                <w:sz w:val="24"/>
                <w:szCs w:val="24"/>
              </w:rPr>
              <w:t>Общие и особые требования по повышению устойчивости функционирования отраслей топливно-энергетического комплекса, химической промышленности, металлургии и машиностроительного комплекса.</w:t>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8</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bl>
    <w:p>
      <w:pPr>
        <w:pStyle w:val="Normal"/>
        <w:ind w:left="0" w:right="0" w:firstLine="567"/>
        <w:jc w:val="both"/>
        <w:rPr/>
      </w:pPr>
      <w:r>
        <w:rPr>
          <w:i/>
          <w:spacing w:val="2"/>
          <w:sz w:val="24"/>
          <w:szCs w:val="24"/>
        </w:rPr>
        <w:t>Примечание: данная таблица заполняется в соответствии с таблицей 2.</w:t>
      </w:r>
    </w:p>
    <w:p>
      <w:pPr>
        <w:pStyle w:val="Normal"/>
        <w:numPr>
          <w:ilvl w:val="0"/>
          <w:numId w:val="0"/>
        </w:numPr>
        <w:tabs>
          <w:tab w:val="right" w:pos="9639" w:leader="underscore"/>
        </w:tabs>
        <w:ind w:left="0" w:right="0" w:firstLine="567"/>
        <w:jc w:val="both"/>
        <w:outlineLvl w:val="1"/>
        <w:rPr>
          <w:rFonts w:ascii="Liberation Serif" w:hAnsi="Liberation Serif"/>
          <w:b/>
          <w:b/>
          <w:bCs/>
          <w:sz w:val="24"/>
          <w:szCs w:val="24"/>
        </w:rPr>
      </w:pPr>
      <w:r>
        <w:rPr>
          <w:b/>
          <w:bCs/>
          <w:sz w:val="24"/>
          <w:szCs w:val="24"/>
        </w:rPr>
      </w:r>
    </w:p>
    <w:p>
      <w:pPr>
        <w:pStyle w:val="Normal"/>
        <w:numPr>
          <w:ilvl w:val="0"/>
          <w:numId w:val="0"/>
        </w:numPr>
        <w:tabs>
          <w:tab w:val="right" w:pos="9639" w:leader="underscore"/>
        </w:tabs>
        <w:jc w:val="both"/>
        <w:outlineLvl w:val="1"/>
        <w:rPr>
          <w:rFonts w:ascii="Liberation Serif" w:hAnsi="Liberation Serif"/>
          <w:bCs/>
          <w:sz w:val="24"/>
          <w:szCs w:val="24"/>
        </w:rPr>
      </w:pPr>
      <w:r>
        <w:rPr>
          <w:bCs/>
          <w:sz w:val="24"/>
          <w:szCs w:val="24"/>
        </w:rPr>
      </w:r>
    </w:p>
    <w:p>
      <w:pPr>
        <w:pStyle w:val="Normal"/>
        <w:numPr>
          <w:ilvl w:val="0"/>
          <w:numId w:val="0"/>
        </w:numPr>
        <w:tabs>
          <w:tab w:val="right" w:pos="9639" w:leader="underscore"/>
        </w:tabs>
        <w:spacing w:lineRule="auto" w:line="240" w:before="0" w:after="0"/>
        <w:ind w:firstLine="567"/>
        <w:jc w:val="both"/>
        <w:outlineLvl w:val="1"/>
        <w:rPr/>
      </w:pPr>
      <w:r>
        <w:rPr>
          <w:rFonts w:eastAsia="Times New Roman" w:cs="Times New Roman"/>
          <w:b/>
          <w:bCs/>
          <w:sz w:val="24"/>
          <w:szCs w:val="24"/>
          <w:lang w:eastAsia="ru-RU"/>
        </w:rPr>
        <w:t>5.3. Виды и формы письменных работ, предусмотренных при освоении дисциплины (модуля), выполняемые обучающимися самостоятельно</w:t>
      </w:r>
    </w:p>
    <w:p>
      <w:pPr>
        <w:pStyle w:val="Normal"/>
        <w:numPr>
          <w:ilvl w:val="0"/>
          <w:numId w:val="0"/>
        </w:numPr>
        <w:tabs>
          <w:tab w:val="right" w:pos="9639" w:leader="underscore"/>
        </w:tabs>
        <w:spacing w:lineRule="auto" w:line="240" w:before="0" w:after="0"/>
        <w:ind w:firstLine="567"/>
        <w:jc w:val="both"/>
        <w:outlineLvl w:val="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left="0" w:right="0" w:firstLine="708"/>
        <w:jc w:val="both"/>
        <w:rPr/>
      </w:pPr>
      <w:r>
        <w:rPr>
          <w:rFonts w:eastAsia="Times New Roman" w:cs="Times New Roman"/>
          <w:b w:val="false"/>
          <w:bCs/>
          <w:i w:val="false"/>
          <w:caps w:val="false"/>
          <w:smallCaps w:val="false"/>
          <w:color w:val="000000"/>
          <w:spacing w:val="-4"/>
          <w:sz w:val="24"/>
          <w:szCs w:val="24"/>
          <w:lang w:eastAsia="ru-RU"/>
        </w:rPr>
        <w:t>Для преподавателя при планировании и организации самостоятельной работы одной из</w:t>
      </w:r>
    </w:p>
    <w:p>
      <w:pPr>
        <w:pStyle w:val="Normal"/>
        <w:ind w:firstLine="708"/>
        <w:jc w:val="both"/>
        <w:rPr/>
      </w:pPr>
      <w:r>
        <w:rPr>
          <w:rFonts w:eastAsia="Times New Roman" w:cs="Times New Roman"/>
          <w:b w:val="false"/>
          <w:bCs/>
          <w:i w:val="false"/>
          <w:caps w:val="false"/>
          <w:smallCaps w:val="false"/>
          <w:color w:val="000000"/>
          <w:spacing w:val="0"/>
          <w:sz w:val="24"/>
          <w:szCs w:val="24"/>
          <w:lang w:eastAsia="ru-RU"/>
        </w:rPr>
        <w:t xml:space="preserve">самых сложных задач выступает отбор и конструирование заданий для самостоятельной работы </w:t>
      </w:r>
      <w:r>
        <w:rPr>
          <w:rFonts w:eastAsia="Times New Roman" w:cs="Times New Roman"/>
          <w:b w:val="false"/>
          <w:bCs w:val="false"/>
          <w:i w:val="false"/>
          <w:caps w:val="false"/>
          <w:smallCaps w:val="false"/>
          <w:color w:val="000000"/>
          <w:spacing w:val="-4"/>
          <w:sz w:val="24"/>
          <w:szCs w:val="24"/>
          <w:lang w:eastAsia="ru-RU"/>
        </w:rPr>
        <w:t xml:space="preserve">по дисциплине (модулю). </w:t>
      </w:r>
      <w:r>
        <w:rPr>
          <w:rFonts w:eastAsia="Times New Roman" w:cs="Times New Roman"/>
          <w:b w:val="false"/>
          <w:bCs w:val="false"/>
          <w:i w:val="false"/>
          <w:caps w:val="false"/>
          <w:smallCaps w:val="false"/>
          <w:color w:val="000000"/>
          <w:spacing w:val="0"/>
          <w:sz w:val="24"/>
          <w:szCs w:val="24"/>
          <w:lang w:eastAsia="ru-RU"/>
        </w:rPr>
        <w:t>Виды и формы самостоятельной работы утверждаются на кафедре при разработке учебно-</w:t>
      </w:r>
      <w:r>
        <w:rPr>
          <w:rFonts w:eastAsia="Times New Roman" w:cs="Times New Roman"/>
          <w:b w:val="false"/>
          <w:bCs/>
          <w:i w:val="false"/>
          <w:caps w:val="false"/>
          <w:smallCaps w:val="false"/>
          <w:color w:val="000000"/>
          <w:spacing w:val="0"/>
          <w:sz w:val="24"/>
          <w:szCs w:val="24"/>
          <w:lang w:eastAsia="ru-RU"/>
        </w:rPr>
        <w:t>методического комплекса (рабочей программы) учебной дисциплины (модуля) основной образовательной программы. С учетом целей и задач, решаемых в процессе выполнения самостоятельной работы, а также специфики содержания выделяются следующие виды самостоятельной работы обучающихся:</w:t>
      </w:r>
      <w:r>
        <w:rPr>
          <w:rFonts w:eastAsia="Times New Roman" w:cs="Times New Roman"/>
          <w:b/>
          <w:bCs/>
          <w:caps w:val="false"/>
          <w:smallCaps w:val="false"/>
          <w:color w:val="000000"/>
          <w:spacing w:val="0"/>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 xml:space="preserve">репродуктивная - самостоятельное изучение отдельных тем (вопросов) дисциплины (с использованием учебника, первоисточника, дополнительной литературы); подготовка тезисов, выписок; конспектирование учебной и научной литературы; составление таблиц и логических  схем для систематизации учебного материала; графическое изображение структуры текста; работа со словарями и справочниками; работа с нормативными документами; использование аудио- и видеозаписей, компьютерной техники и internet; работа с к аудиторным занятиям, деловым играм и тематическим дискуссиям конспектом лекций; заучивание и запоминание, ответы на вопросы для самопроверки; повторение учебного материала и т.д. Цель такого рода работ — закрепление знаний, формирование умений, навыков. Поисково-аналитическая и практическая - аналитическая обработка текста (аннотирование, рецензирование, реферирование, контент-анализ, составление резюме и др.); подготовка: подготовка сообщений, докладов, выступлений на семинарских и практических занятиях; поиск литературы и других информационных источников; составление библиографии по заданной теме: подготовка аналитических обзоров, справок; выполнение контрольных работ; выполнение упражнений; </w:t>
      </w:r>
      <w:r>
        <w:rPr>
          <w:rFonts w:eastAsia="Times New Roman" w:cs="Times New Roman"/>
          <w:b/>
          <w:bCs/>
          <w:caps w:val="false"/>
          <w:smallCaps w:val="false"/>
          <w:color w:val="000000"/>
          <w:spacing w:val="0"/>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решение ситуационных, практических/профессиональных задач; моделирование разных видов и компонентов профессиональной деятельности и т.д. творческая (научно-исследовательская)</w:t>
      </w:r>
      <w:r>
        <w:rPr>
          <w:rFonts w:eastAsia="Times New Roman" w:cs="Times New Roman"/>
          <w:b w:val="false"/>
          <w:bCs/>
          <w:i w:val="false"/>
          <w:caps w:val="false"/>
          <w:smallCaps w:val="false"/>
          <w:color w:val="000000"/>
          <w:spacing w:val="-4"/>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 написание рефератов, научных статей и докладов; участие в научно-исследовательской работе, в разработке проектов, направленных на решение практических задач, участие в конференциях, олимпиадах, конкурсах, выполнение курсовых работ, специальных творческих заданий, написание эссе по проблемным вопросам, написание квалификационной работы и.т.д. Творческая самостоятельная работа требует анализа проблемной ситуации, получения новой информации. Обучающийся должен самостоятельно произвести выбор средств и методов решения. Содержание самостоятельной работы определяется спецификой формируемых компетенций и применяемых образовательных технологий. Конкретные виды и формы организации самостоятельной работы с учетом курса обучения, уровня подготовки обучающихся и других факторов определяются в процессе творческой деятельности преподавателя. Поэтому данные рекомендации не исчерпывают всего многообразия содержания самостоятельной работы и включают формы наиболее распространенные в практике высшей школы.</w:t>
      </w:r>
    </w:p>
    <w:p>
      <w:pPr>
        <w:pStyle w:val="Normal"/>
        <w:spacing w:before="0" w:after="0"/>
        <w:ind w:left="0" w:right="0" w:firstLine="708"/>
        <w:jc w:val="both"/>
        <w:rPr/>
      </w:pPr>
      <w:r>
        <w:rPr>
          <w:rFonts w:cs="Times New Roman"/>
          <w:b w:val="false"/>
          <w:bCs/>
          <w:i w:val="false"/>
          <w:caps w:val="false"/>
          <w:smallCaps w:val="false"/>
          <w:color w:val="000000"/>
          <w:spacing w:val="-4"/>
          <w:sz w:val="24"/>
          <w:szCs w:val="24"/>
          <w:u w:val="single"/>
        </w:rPr>
        <w:t>Самостоятельное изучение отдельных тем (вопросов) в соответствии со структурой</w:t>
      </w:r>
    </w:p>
    <w:p>
      <w:pPr>
        <w:pStyle w:val="Normal"/>
        <w:widowControl/>
        <w:ind w:left="0" w:right="0" w:hanging="0"/>
        <w:jc w:val="center"/>
        <w:rPr/>
      </w:pPr>
      <w:r>
        <w:rPr>
          <w:b w:val="false"/>
          <w:i w:val="false"/>
          <w:caps w:val="false"/>
          <w:smallCaps w:val="false"/>
          <w:color w:val="000000"/>
          <w:spacing w:val="0"/>
          <w:sz w:val="24"/>
          <w:szCs w:val="24"/>
          <w:u w:val="single"/>
        </w:rPr>
        <w:t>дисциплины (модуля), составление конспектов</w:t>
      </w:r>
    </w:p>
    <w:p>
      <w:pPr>
        <w:pStyle w:val="Normal"/>
        <w:widowControl/>
        <w:ind w:left="0" w:right="0" w:hanging="0"/>
        <w:jc w:val="both"/>
        <w:rPr/>
      </w:pPr>
      <w:r>
        <w:rPr>
          <w:b w:val="false"/>
          <w:i w:val="false"/>
          <w:caps w:val="false"/>
          <w:smallCaps w:val="false"/>
          <w:color w:val="000000"/>
          <w:spacing w:val="0"/>
          <w:sz w:val="24"/>
          <w:szCs w:val="24"/>
        </w:rP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w:t>
      </w:r>
      <w:r>
        <w:rPr>
          <w:rFonts w:eastAsia="Times New Roman" w:cs="Times New Roman"/>
          <w:b w:val="false"/>
          <w:bCs w:val="false"/>
          <w:i w:val="false"/>
          <w:caps w:val="false"/>
          <w:smallCaps w:val="false"/>
          <w:color w:val="000000"/>
          <w:spacing w:val="-4"/>
          <w:sz w:val="24"/>
          <w:szCs w:val="24"/>
          <w:lang w:eastAsia="ru-RU"/>
        </w:rPr>
        <w:t xml:space="preserve">обобщающий характер, сформированный на аудиторных занятиях алгоритм изучения. </w:t>
      </w:r>
      <w:r>
        <w:rPr>
          <w:b w:val="false"/>
          <w:i w:val="false"/>
          <w:caps w:val="false"/>
          <w:smallCaps w:val="false"/>
          <w:color w:val="000000"/>
          <w:spacing w:val="0"/>
          <w:sz w:val="24"/>
          <w:szCs w:val="24"/>
        </w:rPr>
        <w:t>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Для самостоятельного изучения тем (вопросов) необходима рабочая программа дисциплины (модуля), методические рекомендации по её изучению.</w:t>
      </w:r>
    </w:p>
    <w:p>
      <w:pPr>
        <w:pStyle w:val="Normal"/>
        <w:widowControl/>
        <w:numPr>
          <w:ilvl w:val="0"/>
          <w:numId w:val="0"/>
        </w:numPr>
        <w:tabs>
          <w:tab w:val="right" w:pos="9639" w:leader="underscore"/>
        </w:tabs>
        <w:ind w:left="0" w:right="0" w:hanging="0"/>
        <w:jc w:val="center"/>
        <w:outlineLvl w:val="1"/>
        <w:rPr/>
      </w:pPr>
      <w:r>
        <w:rPr>
          <w:b w:val="false"/>
          <w:bCs/>
          <w:i w:val="false"/>
          <w:caps w:val="false"/>
          <w:smallCaps w:val="false"/>
          <w:color w:val="000000"/>
          <w:spacing w:val="0"/>
          <w:sz w:val="24"/>
          <w:szCs w:val="24"/>
          <w:u w:val="single"/>
        </w:rPr>
        <w:t>Написание рефератов, докладов, эссе</w:t>
      </w:r>
    </w:p>
    <w:p>
      <w:pPr>
        <w:pStyle w:val="Normal"/>
        <w:widowControl/>
        <w:numPr>
          <w:ilvl w:val="0"/>
          <w:numId w:val="0"/>
        </w:numPr>
        <w:tabs>
          <w:tab w:val="right" w:pos="9639" w:leader="underscore"/>
        </w:tabs>
        <w:ind w:firstLine="708"/>
        <w:jc w:val="both"/>
        <w:outlineLvl w:val="1"/>
        <w:rPr/>
      </w:pPr>
      <w:r>
        <w:rPr>
          <w:rFonts w:eastAsia="Times New Roman" w:cs="Times New Roman"/>
          <w:b w:val="false"/>
          <w:bCs/>
          <w:i w:val="false"/>
          <w:caps w:val="false"/>
          <w:smallCaps w:val="false"/>
          <w:color w:val="000000"/>
          <w:spacing w:val="0"/>
          <w:sz w:val="24"/>
          <w:szCs w:val="24"/>
          <w:u w:val="none"/>
          <w:lang w:eastAsia="ru-RU"/>
        </w:rPr>
        <w:t xml:space="preserve">Реферат – форма письменной работы, которую рекомендуется применять при освоении вариативных (профильных) дисциплин профессионального цикла. При подготовке реферата обучающиеся самостоятельно изучают группу источников по определённой теме, которая, как правило, подробно не освещается на лекциях. Цель написания реферата – овладение навыками анализа и краткого изложения изученных материалов в соответствии с требованиями, </w:t>
      </w:r>
      <w:r>
        <w:rPr>
          <w:rFonts w:eastAsia="Times New Roman" w:cs="Times New Roman"/>
          <w:b w:val="false"/>
          <w:bCs/>
          <w:i w:val="false"/>
          <w:caps w:val="false"/>
          <w:smallCaps w:val="false"/>
          <w:color w:val="000000"/>
          <w:spacing w:val="-4"/>
          <w:sz w:val="24"/>
          <w:szCs w:val="24"/>
          <w:u w:val="none"/>
          <w:lang w:eastAsia="ru-RU"/>
        </w:rPr>
        <w:t xml:space="preserve">предъявляемыми к научным отчетам. </w:t>
      </w:r>
      <w:r>
        <w:rPr>
          <w:rFonts w:eastAsia="Times New Roman" w:cs="Times New Roman"/>
          <w:b w:val="false"/>
          <w:bCs/>
          <w:i w:val="false"/>
          <w:caps w:val="false"/>
          <w:smallCaps w:val="false"/>
          <w:color w:val="000000"/>
          <w:spacing w:val="0"/>
          <w:sz w:val="24"/>
          <w:szCs w:val="24"/>
          <w:u w:val="none"/>
          <w:lang w:eastAsia="ru-RU"/>
        </w:rPr>
        <w:t>Основные этапы подготовки реферата:  выбор темы;  консультации научного руководителя; подготовка плана реферата; работа с источниками, сбор материала; написание текста реферата; оформление рукописи и предоставление ее научному руководителю; защита реферата. Доклады, по сути своей, близки к рефератам, однако их область существенно уже.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должна быть и оценка. Требования к письменным работам могут трансформироваться в зависимости от конкретной дисциплины, однако, качество работы должно оцениваться по следующим</w:t>
      </w:r>
      <w:r>
        <w:rPr>
          <w:rFonts w:eastAsia="Times New Roman" w:cs="Times New Roman"/>
          <w:b w:val="false"/>
          <w:bCs/>
          <w:i w:val="false"/>
          <w:caps w:val="false"/>
          <w:smallCaps w:val="false"/>
          <w:color w:val="000000"/>
          <w:spacing w:val="-4"/>
          <w:sz w:val="24"/>
          <w:szCs w:val="24"/>
          <w:u w:val="none"/>
          <w:lang w:eastAsia="ru-RU"/>
        </w:rPr>
        <w:t xml:space="preserve"> </w:t>
      </w:r>
      <w:r>
        <w:rPr>
          <w:rFonts w:eastAsia="Times New Roman" w:cs="Times New Roman"/>
          <w:b w:val="false"/>
          <w:bCs/>
          <w:i w:val="false"/>
          <w:caps w:val="false"/>
          <w:smallCaps w:val="false"/>
          <w:color w:val="000000"/>
          <w:spacing w:val="0"/>
          <w:sz w:val="24"/>
          <w:szCs w:val="24"/>
          <w:u w:val="none"/>
          <w:lang w:eastAsia="ru-RU"/>
        </w:rPr>
        <w:t>критериям: самостоятельность выполнения, способность аргументировать положения и выводы, обоснованность, четкость, лаконичность, оригинальность постановки проблемы, уровень освоения темы и изложения материала (обоснованность отбора материала, использование первичных источников, способность самостоятельно осмыслять факты, структура и логика изложения. Для подготовки письменных работ обучающемуся предоставляется рабочая программа со списком тем, списком обязательной и дополнительной литературы; методические рекомендации по их подготовке и оформлению.</w:t>
      </w:r>
    </w:p>
    <w:p>
      <w:pPr>
        <w:pStyle w:val="Normal"/>
        <w:numPr>
          <w:ilvl w:val="0"/>
          <w:numId w:val="0"/>
        </w:numPr>
        <w:tabs>
          <w:tab w:val="right" w:pos="9639" w:leader="underscore"/>
        </w:tabs>
        <w:ind w:left="0" w:right="0" w:firstLine="567"/>
        <w:jc w:val="both"/>
        <w:outlineLvl w:val="1"/>
        <w:rPr>
          <w:rFonts w:ascii="yandex-sans" w:hAnsi="yandex-sans"/>
          <w:b w:val="false"/>
          <w:b w:val="false"/>
          <w:i w:val="false"/>
          <w:i w:val="false"/>
          <w:caps w:val="false"/>
          <w:smallCaps w:val="false"/>
          <w:color w:val="000000"/>
          <w:spacing w:val="0"/>
          <w:sz w:val="18"/>
        </w:rPr>
      </w:pPr>
      <w:r>
        <w:rPr>
          <w:rFonts w:ascii="yandex-sans" w:hAnsi="yandex-sans"/>
          <w:b w:val="false"/>
          <w:i w:val="false"/>
          <w:caps w:val="false"/>
          <w:smallCaps w:val="false"/>
          <w:color w:val="000000"/>
          <w:spacing w:val="0"/>
          <w:sz w:val="18"/>
        </w:rPr>
      </w:r>
    </w:p>
    <w:p>
      <w:pPr>
        <w:pStyle w:val="Normal"/>
        <w:numPr>
          <w:ilvl w:val="0"/>
          <w:numId w:val="0"/>
        </w:numPr>
        <w:tabs>
          <w:tab w:val="right" w:pos="9639" w:leader="underscore"/>
        </w:tabs>
        <w:spacing w:lineRule="auto" w:line="240" w:before="0" w:after="0"/>
        <w:jc w:val="center"/>
        <w:outlineLvl w:val="0"/>
        <w:rPr/>
      </w:pPr>
      <w:r>
        <w:rPr>
          <w:rFonts w:eastAsia="Times New Roman" w:cs="Times New Roman"/>
          <w:b/>
          <w:bCs/>
          <w:sz w:val="24"/>
          <w:szCs w:val="24"/>
          <w:lang w:eastAsia="ru-RU"/>
        </w:rPr>
        <w:t>6. ОБРАЗОВАТЕЛЬНЫЕ И ИНФОРМАЦИОННЫЕ ТЕХНОЛОГИИ</w:t>
      </w:r>
    </w:p>
    <w:p>
      <w:pPr>
        <w:pStyle w:val="Normal"/>
        <w:ind w:firstLine="708"/>
        <w:jc w:val="both"/>
        <w:rPr/>
      </w:pPr>
      <w:r>
        <w:rPr>
          <w:rFonts w:eastAsia="Times New Roman" w:cs="Times New Roman"/>
          <w:b w:val="false"/>
          <w:bCs/>
          <w:i w:val="false"/>
          <w:caps w:val="false"/>
          <w:smallCaps w:val="false"/>
          <w:color w:val="000000"/>
          <w:spacing w:val="0"/>
          <w:sz w:val="24"/>
          <w:szCs w:val="24"/>
          <w:lang w:eastAsia="ru-RU"/>
        </w:rPr>
        <w:t>Преподавание дисциплины «</w:t>
      </w:r>
      <w:r>
        <w:rPr>
          <w:rFonts w:eastAsia="Times New Roman" w:cs="Times New Roman"/>
          <w:b w:val="false"/>
          <w:bCs w:val="false"/>
          <w:i w:val="false"/>
          <w:caps w:val="false"/>
          <w:smallCaps w:val="false"/>
          <w:color w:val="000000"/>
          <w:spacing w:val="0"/>
          <w:sz w:val="24"/>
          <w:szCs w:val="24"/>
          <w:u w:val="none"/>
          <w:lang w:eastAsia="ru-RU"/>
        </w:rPr>
        <w:t>Проблемы устойчивости объектов экономики в чрезвычайных ситуациях</w:t>
      </w:r>
      <w:r>
        <w:rPr>
          <w:rFonts w:eastAsia="Times New Roman" w:cs="Times New Roman"/>
          <w:b/>
          <w:bCs/>
          <w:i w:val="false"/>
          <w:caps w:val="false"/>
          <w:smallCaps w:val="false"/>
          <w:color w:val="000000"/>
          <w:spacing w:val="0"/>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 предполагает использование как традиционных (лекции, практические занятия с использованием методических материалов), так и инновационных образовательных технологий с использованием в учебном процессе активных и интерактивных форм проведения занятий: выполнение ряда практических заданий с использованием профессиональных программных средств; мультимедийных программ, включающих подготовку и выступления студентов на практических занятиях с фото-, аудио- и видеоматериалами по предложенной тематике.</w:t>
      </w:r>
    </w:p>
    <w:p>
      <w:pPr>
        <w:pStyle w:val="Normal"/>
        <w:numPr>
          <w:ilvl w:val="0"/>
          <w:numId w:val="0"/>
        </w:numPr>
        <w:tabs>
          <w:tab w:val="right" w:pos="9639" w:leader="underscore"/>
        </w:tabs>
        <w:spacing w:lineRule="auto" w:line="240" w:before="0" w:after="0"/>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tabs>
          <w:tab w:val="right" w:pos="9639" w:leader="underscore"/>
        </w:tabs>
        <w:spacing w:lineRule="auto" w:line="240" w:before="0" w:after="0"/>
        <w:ind w:firstLine="567"/>
        <w:jc w:val="both"/>
        <w:outlineLvl w:val="1"/>
        <w:rPr/>
      </w:pPr>
      <w:r>
        <w:rPr>
          <w:rFonts w:eastAsia="Times New Roman" w:cs="Times New Roman"/>
          <w:b/>
          <w:bCs/>
          <w:sz w:val="24"/>
          <w:szCs w:val="24"/>
          <w:lang w:eastAsia="ru-RU"/>
        </w:rPr>
        <w:t>6.1. Образовательные технологии</w:t>
      </w:r>
    </w:p>
    <w:tbl>
      <w:tblPr>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2978"/>
        <w:gridCol w:w="2397"/>
        <w:gridCol w:w="4264"/>
      </w:tblGrid>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jc w:val="center"/>
              <w:rPr/>
            </w:pPr>
            <w:r>
              <w:rPr>
                <w:iCs/>
              </w:rPr>
              <w:t>Название образовательной технологии</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jc w:val="center"/>
              <w:rPr/>
            </w:pPr>
            <w:r>
              <w:rPr>
                <w:iCs/>
                <w:szCs w:val="24"/>
              </w:rPr>
              <w:t>Темы, разделы дисциплины</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jc w:val="center"/>
              <w:rPr/>
            </w:pPr>
            <w:r>
              <w:rPr>
                <w:iCs/>
              </w:rPr>
              <w:t xml:space="preserve">Краткое описание </w:t>
            </w:r>
          </w:p>
          <w:p>
            <w:pPr>
              <w:pStyle w:val="Style24"/>
              <w:spacing w:lineRule="auto" w:line="240"/>
              <w:ind w:left="0" w:right="0" w:hanging="0"/>
              <w:jc w:val="center"/>
              <w:rPr/>
            </w:pPr>
            <w:r>
              <w:rPr>
                <w:iCs/>
              </w:rPr>
              <w:t>применяемой технологии</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 xml:space="preserve">Дискуссия </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используется на всех занятиях</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szCs w:val="24"/>
              </w:rPr>
              <w:t xml:space="preserve">Обсуждение с обучающимися </w:t>
            </w:r>
            <w:r>
              <w:rPr>
                <w:color w:val="000000"/>
                <w:szCs w:val="24"/>
              </w:rPr>
              <w:t xml:space="preserve">спорных вопросов, учебного материала, </w:t>
            </w:r>
            <w:r>
              <w:rPr>
                <w:color w:val="000000"/>
                <w:szCs w:val="24"/>
                <w:shd w:fill="FFFFFF" w:val="clear"/>
              </w:rPr>
              <w:t>проблем с целью выяснения и сопоставления различных точек зрения, нахождения правильного решения спорного вопроса</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Проведение собеседования в виде коллоквиума</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используется на всех занятиях</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 xml:space="preserve">Побуждение студентов к поиску самостоятельного ответа на поставленный вопрос путем постановки наводящих вопросов </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szCs w:val="24"/>
              </w:rPr>
              <w:t>Анализ конкретных ситуаций и case-study</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 xml:space="preserve">используется на занятиях по разделам </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Проведение анализа и оценки характера опасностей и их последствий.</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60"/>
              <w:ind w:left="0" w:right="0" w:hanging="0"/>
              <w:rPr/>
            </w:pPr>
            <w:r>
              <w:rPr>
                <w:b w:val="false"/>
                <w:i w:val="false"/>
                <w:iCs/>
                <w:caps w:val="false"/>
                <w:smallCaps w:val="false"/>
                <w:color w:val="000000"/>
                <w:spacing w:val="0"/>
                <w:sz w:val="24"/>
                <w:szCs w:val="24"/>
              </w:rPr>
              <w:t>Дистанционные технологии в профессиональном образовании</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hanging="0"/>
              <w:rPr/>
            </w:pPr>
            <w:r>
              <w:rPr>
                <w:b w:val="false"/>
                <w:i w:val="false"/>
                <w:caps w:val="false"/>
                <w:smallCaps w:val="false"/>
                <w:color w:val="000000"/>
                <w:spacing w:val="0"/>
                <w:sz w:val="24"/>
                <w:szCs w:val="24"/>
              </w:rPr>
              <w:t>Обеспечивают передачу знаний и доступ к разнообразной учебной информации</w:t>
            </w:r>
          </w:p>
          <w:p>
            <w:pPr>
              <w:pStyle w:val="Style24"/>
              <w:spacing w:lineRule="auto" w:line="240"/>
              <w:ind w:left="0" w:right="0" w:hanging="0"/>
              <w:rPr>
                <w:rFonts w:ascii="Liberation Serif" w:hAnsi="Liberation Serif"/>
                <w:sz w:val="24"/>
                <w:szCs w:val="24"/>
              </w:rPr>
            </w:pPr>
            <w:r>
              <w:rPr>
                <w:sz w:val="24"/>
                <w:szCs w:val="24"/>
              </w:rPr>
            </w:r>
          </w:p>
        </w:tc>
      </w:tr>
    </w:tbl>
    <w:p>
      <w:pPr>
        <w:pStyle w:val="Normal"/>
        <w:numPr>
          <w:ilvl w:val="0"/>
          <w:numId w:val="0"/>
        </w:numPr>
        <w:tabs>
          <w:tab w:val="right" w:pos="9639" w:leader="underscore"/>
        </w:tabs>
        <w:spacing w:lineRule="auto" w:line="240" w:before="0" w:after="0"/>
        <w:ind w:left="0" w:right="0" w:firstLine="567"/>
        <w:jc w:val="both"/>
        <w:outlineLvl w:val="1"/>
        <w:rPr>
          <w:rFonts w:ascii="Liberation Serif" w:hAnsi="Liberation Serif" w:eastAsia="Times New Roman" w:cs="Times New Roman"/>
          <w:b w:val="false"/>
          <w:b/>
          <w:bCs/>
          <w:i w:val="false"/>
          <w:caps w:val="false"/>
          <w:smallCaps w:val="false"/>
          <w:color w:val="000000"/>
          <w:spacing w:val="0"/>
          <w:sz w:val="24"/>
          <w:szCs w:val="24"/>
          <w:lang w:eastAsia="ru-RU"/>
        </w:rPr>
      </w:pPr>
      <w:r>
        <w:rPr>
          <w:rFonts w:eastAsia="Times New Roman" w:cs="Times New Roman" w:ascii="Liberation Serif" w:hAnsi="Liberation Serif"/>
          <w:b w:val="false"/>
          <w:bCs/>
          <w:i w:val="false"/>
          <w:caps w:val="false"/>
          <w:smallCaps w:val="false"/>
          <w:color w:val="000000"/>
          <w:spacing w:val="0"/>
          <w:sz w:val="24"/>
          <w:szCs w:val="24"/>
          <w:lang w:eastAsia="ru-RU"/>
        </w:rPr>
        <w:t>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on-line и/или off-line в формах: видеолекций, лекций-презентаций, видеоконференции, собеседования в режиме чат, форума, чата, выполнения виртуальных практических и/или лабораторных работ и др).</w:t>
      </w:r>
    </w:p>
    <w:p>
      <w:pPr>
        <w:pStyle w:val="Normal"/>
        <w:numPr>
          <w:ilvl w:val="0"/>
          <w:numId w:val="0"/>
        </w:numPr>
        <w:tabs>
          <w:tab w:val="right" w:pos="9639" w:leader="underscore"/>
        </w:tabs>
        <w:spacing w:before="240" w:after="120"/>
        <w:jc w:val="both"/>
        <w:outlineLvl w:val="1"/>
        <w:rPr/>
      </w:pPr>
      <w:r>
        <w:rPr>
          <w:b/>
          <w:bCs/>
          <w:i w:val="false"/>
          <w:iCs w:val="false"/>
          <w:sz w:val="24"/>
          <w:szCs w:val="24"/>
        </w:rPr>
        <w:t>6.2. Информационные технологии</w:t>
      </w:r>
    </w:p>
    <w:p>
      <w:pPr>
        <w:pStyle w:val="Normal"/>
        <w:widowControl/>
        <w:numPr>
          <w:ilvl w:val="0"/>
          <w:numId w:val="0"/>
        </w:numPr>
        <w:tabs>
          <w:tab w:val="right" w:pos="9639" w:leader="underscore"/>
        </w:tabs>
        <w:spacing w:lineRule="auto" w:line="240" w:before="360" w:after="120"/>
        <w:ind w:left="0" w:right="0" w:hanging="0"/>
        <w:jc w:val="both"/>
        <w:outlineLvl w:val="0"/>
        <w:rPr/>
      </w:pPr>
      <w:r>
        <w:rPr>
          <w:b w:val="false"/>
          <w:bCs/>
          <w:i w:val="false"/>
          <w:iCs w:val="false"/>
          <w:caps w:val="false"/>
          <w:smallCaps w:val="false"/>
          <w:color w:val="000000"/>
          <w:spacing w:val="0"/>
          <w:sz w:val="24"/>
          <w:szCs w:val="24"/>
        </w:rPr>
        <w:t xml:space="preserve">Использование возможностей Интернета в учебном процессе (использование информационного сайта преподавателя (рассылка заданий, предоставление выполненных работ, ответы на вопросы, ознакомление учащихся с оценками и т. д.) использование электронных учебников и различных сайтов (например, электронные библиотеки, журналы и т.д.) как источник информации использование возможностей электронной почты преподавателя </w:t>
      </w:r>
      <w:r>
        <w:rPr>
          <w:rFonts w:cs="Times New Roman"/>
          <w:b w:val="false"/>
          <w:bCs/>
          <w:i w:val="false"/>
          <w:caps w:val="false"/>
          <w:smallCaps w:val="false"/>
          <w:color w:val="000000"/>
          <w:spacing w:val="0"/>
          <w:sz w:val="24"/>
          <w:szCs w:val="24"/>
          <w:highlight w:val="white"/>
        </w:rPr>
        <w:t xml:space="preserve">использование средств представления учебной информации (электронных учебных пособий и практикумов, применение новых технологий для проведения очных (традиционных) лекций и семинаров с использованием презентаций и т.д.) использование интерактивных средств взаимодействия участников образовательного процесса (технологии дистанционного или открытого обучения в глобальной сети (веб конференции, форумы, учебно-методические материалы и др.) использование интегрированных образовательных сред, где главной составляющей являются не только применяемые технологии, но и содержательная часть, т. е. информационные ресурсы (доступ к мировым информационным ресурсам, на базе которых строится учебный процесс), </w:t>
      </w:r>
      <w:r>
        <w:rPr>
          <w:rFonts w:cs="Times New Roman" w:ascii="Liberation Serif" w:hAnsi="Liberation Serif"/>
          <w:b w:val="false"/>
          <w:bCs/>
          <w:i w:val="false"/>
          <w:caps w:val="false"/>
          <w:smallCaps w:val="false"/>
          <w:color w:val="000000"/>
          <w:spacing w:val="0"/>
          <w:sz w:val="24"/>
          <w:szCs w:val="24"/>
          <w:highlight w:val="white"/>
        </w:rPr>
        <w:t>использование виртуальной обучающей среды (или системы управления обучением LМS Moodle) или иных информационных систем, сервисов и мессенджеров.</w:t>
      </w:r>
    </w:p>
    <w:p>
      <w:pPr>
        <w:pStyle w:val="Normal"/>
        <w:numPr>
          <w:ilvl w:val="0"/>
          <w:numId w:val="0"/>
        </w:numPr>
        <w:tabs>
          <w:tab w:val="right" w:pos="9639" w:leader="underscore"/>
        </w:tabs>
        <w:spacing w:before="240" w:after="120"/>
        <w:jc w:val="both"/>
        <w:outlineLvl w:val="1"/>
        <w:rPr>
          <w:b/>
          <w:b/>
          <w:bCs/>
          <w:i/>
          <w:i/>
          <w:color w:val="000000"/>
        </w:rPr>
      </w:pPr>
      <w:r>
        <w:rPr>
          <w:b/>
          <w:bCs/>
          <w:i/>
          <w:color w:val="000000"/>
        </w:rPr>
      </w:r>
    </w:p>
    <w:p>
      <w:pPr>
        <w:pStyle w:val="Normal"/>
        <w:widowControl/>
        <w:spacing w:lineRule="auto" w:line="240"/>
        <w:ind w:left="0" w:right="0" w:hanging="0"/>
        <w:jc w:val="left"/>
        <w:rPr/>
      </w:pPr>
      <w:r>
        <w:rPr>
          <w:b/>
          <w:bCs/>
          <w:i w:val="false"/>
          <w:caps w:val="false"/>
          <w:smallCaps w:val="false"/>
          <w:color w:val="000000"/>
          <w:spacing w:val="0"/>
          <w:sz w:val="24"/>
          <w:szCs w:val="24"/>
        </w:rPr>
        <w:t>6.3. Перечень программного обеспечения и информационных справочных систем</w:t>
      </w:r>
      <w:r>
        <w:rPr>
          <w:rFonts w:eastAsia="Times New Roman" w:cs="Times New Roman"/>
          <w:b/>
          <w:bCs/>
          <w:i w:val="false"/>
          <w:caps w:val="false"/>
          <w:smallCaps w:val="false"/>
          <w:color w:val="000000"/>
          <w:spacing w:val="0"/>
          <w:sz w:val="24"/>
          <w:szCs w:val="24"/>
          <w:highlight w:val="white"/>
          <w:lang w:eastAsia="ru-RU"/>
        </w:rPr>
        <w:t xml:space="preserve">      </w:t>
      </w:r>
      <w:r>
        <w:rPr>
          <w:rFonts w:cs="Times New Roman" w:ascii="Times New Roman" w:hAnsi="Times New Roman"/>
          <w:b/>
          <w:sz w:val="28"/>
          <w:szCs w:val="24"/>
        </w:rPr>
        <w:t xml:space="preserve">Перечень лицензионного программного обеспечения </w:t>
      </w:r>
      <w:r>
        <w:rPr>
          <w:rFonts w:eastAsia="Times New Roman" w:cs="Times New Roman" w:ascii="Times New Roman" w:hAnsi="Times New Roman"/>
          <w:b/>
          <w:bCs/>
          <w:i w:val="false"/>
          <w:caps w:val="false"/>
          <w:smallCaps w:val="false"/>
          <w:color w:val="000000"/>
          <w:spacing w:val="0"/>
          <w:sz w:val="28"/>
          <w:szCs w:val="24"/>
          <w:highlight w:val="white"/>
          <w:lang w:eastAsia="ru-RU"/>
        </w:rPr>
        <w:t>2020-2021 уч.г.</w:t>
      </w:r>
    </w:p>
    <w:p>
      <w:pPr>
        <w:pStyle w:val="Normal"/>
        <w:widowControl/>
        <w:shd w:val="clear" w:fill="FFFFFF"/>
        <w:spacing w:lineRule="auto" w:line="240" w:before="0" w:after="0"/>
        <w:ind w:left="0" w:right="0" w:hanging="0"/>
        <w:jc w:val="left"/>
        <w:rPr>
          <w:rFonts w:eastAsia="Times New Roman" w:cs="Times New Roman"/>
          <w:b/>
          <w:b/>
          <w:bCs/>
          <w:i w:val="false"/>
          <w:i w:val="false"/>
          <w:caps w:val="false"/>
          <w:smallCaps w:val="false"/>
          <w:color w:val="000000"/>
          <w:spacing w:val="0"/>
          <w:sz w:val="24"/>
          <w:szCs w:val="24"/>
          <w:highlight w:val="white"/>
          <w:lang w:eastAsia="ru-RU"/>
        </w:rPr>
      </w:pPr>
      <w:r>
        <w:rPr>
          <w:rFonts w:eastAsia="Times New Roman" w:cs="Times New Roman"/>
          <w:b/>
          <w:bCs/>
          <w:i w:val="false"/>
          <w:caps w:val="false"/>
          <w:smallCaps w:val="false"/>
          <w:color w:val="000000"/>
          <w:spacing w:val="0"/>
          <w:sz w:val="24"/>
          <w:szCs w:val="24"/>
          <w:highlight w:val="white"/>
          <w:lang w:eastAsia="ru-RU"/>
        </w:rPr>
      </w:r>
    </w:p>
    <w:tbl>
      <w:tblPr>
        <w:tblStyle w:val="1"/>
        <w:tblW w:w="5000" w:type="pct"/>
        <w:jc w:val="left"/>
        <w:tblInd w:w="-113" w:type="dxa"/>
        <w:tblBorders/>
        <w:tblCellMar>
          <w:top w:w="0" w:type="dxa"/>
          <w:left w:w="108" w:type="dxa"/>
          <w:bottom w:w="0" w:type="dxa"/>
          <w:right w:w="108" w:type="dxa"/>
        </w:tblCellMar>
        <w:tblLook w:noVBand="1" w:val="0420" w:noHBand="0" w:lastColumn="0" w:firstColumn="0" w:lastRow="0" w:firstRow="1"/>
      </w:tblPr>
      <w:tblGrid>
        <w:gridCol w:w="3804"/>
        <w:gridCol w:w="6167"/>
      </w:tblGrid>
      <w:tr>
        <w:trPr/>
        <w:tc>
          <w:tcPr>
            <w:tcW w:w="3804" w:type="dxa"/>
            <w:tcBorders/>
            <w:shd w:fill="auto" w:val="clear"/>
            <w:vAlign w:val="center"/>
          </w:tcPr>
          <w:p>
            <w:pPr>
              <w:pStyle w:val="Normal"/>
              <w:spacing w:lineRule="auto" w:line="240" w:before="120" w:after="0"/>
              <w:jc w:val="center"/>
              <w:rPr/>
            </w:pPr>
            <w:r>
              <w:rPr>
                <w:rFonts w:eastAsia="Times New Roman" w:cs="Times New Roman" w:ascii="Times New Roman" w:hAnsi="Times New Roman"/>
                <w:bCs/>
                <w:sz w:val="20"/>
                <w:szCs w:val="20"/>
                <w:lang w:eastAsia="ru-RU"/>
              </w:rPr>
              <w:t>Наименование программного обеспечения</w:t>
            </w:r>
          </w:p>
        </w:tc>
        <w:tc>
          <w:tcPr>
            <w:tcW w:w="6167" w:type="dxa"/>
            <w:tcBorders/>
            <w:shd w:fill="auto" w:val="clear"/>
            <w:vAlign w:val="center"/>
          </w:tcPr>
          <w:p>
            <w:pPr>
              <w:pStyle w:val="Normal"/>
              <w:spacing w:lineRule="auto" w:line="240" w:before="120" w:after="0"/>
              <w:jc w:val="center"/>
              <w:rPr/>
            </w:pPr>
            <w:r>
              <w:rPr>
                <w:rFonts w:eastAsia="Times New Roman" w:cs="Times New Roman" w:ascii="Times New Roman" w:hAnsi="Times New Roman"/>
                <w:bCs/>
                <w:sz w:val="20"/>
                <w:szCs w:val="20"/>
                <w:lang w:eastAsia="ru-RU"/>
              </w:rPr>
              <w:t>Назначение</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Adobe Reader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просмотра электронных документов</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 xml:space="preserve">MathCad 14 </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компьютерной алгебры из класса систем автоматизированного проектирования, ориентированная на подготовку интерактивных документов с вычислениями и визуальным сопровождением</w:t>
            </w:r>
          </w:p>
        </w:tc>
      </w:tr>
      <w:tr>
        <w:trPr/>
        <w:tc>
          <w:tcPr>
            <w:tcW w:w="3804" w:type="dxa"/>
            <w:tcBorders/>
            <w:shd w:fill="auto" w:val="clear"/>
            <w:vAlign w:val="center"/>
          </w:tcPr>
          <w:p>
            <w:pPr>
              <w:pStyle w:val="Normal"/>
              <w:spacing w:lineRule="auto" w:line="240" w:before="0" w:after="0"/>
              <w:jc w:val="right"/>
              <w:rPr/>
            </w:pPr>
            <w:r>
              <w:rPr>
                <w:rFonts w:eastAsia="Times New Roman" w:cs="Times New Roman" w:ascii="Times New Roman" w:hAnsi="Times New Roman"/>
                <w:bCs/>
                <w:sz w:val="24"/>
                <w:szCs w:val="24"/>
                <w:lang w:eastAsia="ru-RU"/>
              </w:rPr>
              <w:t xml:space="preserve">Платформа дистанционного обучения </w:t>
            </w:r>
            <w:r>
              <w:rPr>
                <w:rFonts w:cs="Times New Roman" w:ascii="Times New Roman" w:hAnsi="Times New Roman"/>
                <w:sz w:val="24"/>
                <w:szCs w:val="24"/>
                <w:lang w:eastAsia="ru-RU"/>
              </w:rPr>
              <w:t xml:space="preserve">LМS </w:t>
            </w:r>
            <w:r>
              <w:rPr>
                <w:rFonts w:eastAsia="Times New Roman" w:cs="Times New Roman" w:ascii="Times New Roman" w:hAnsi="Times New Roman"/>
                <w:bCs/>
                <w:sz w:val="24"/>
                <w:szCs w:val="24"/>
                <w:lang w:val="en-US" w:eastAsia="ru-RU"/>
              </w:rPr>
              <w:t>Moodle</w:t>
            </w:r>
          </w:p>
        </w:tc>
        <w:tc>
          <w:tcPr>
            <w:tcW w:w="6167" w:type="dxa"/>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Виртуальная обучающая среда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eastAsia="ru-RU"/>
              </w:rPr>
              <w:t>1С: Предприятие 8</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автоматизации деятельности на предприятии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Mozilla FireFox</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Браузер</w:t>
            </w:r>
          </w:p>
        </w:tc>
      </w:tr>
      <w:tr>
        <w:trPr/>
        <w:tc>
          <w:tcPr>
            <w:tcW w:w="3804" w:type="dxa"/>
            <w:tcBorders/>
            <w:shd w:fill="auto" w:val="clear"/>
          </w:tcPr>
          <w:p>
            <w:pPr>
              <w:pStyle w:val="Normal"/>
              <w:spacing w:lineRule="auto" w:line="240" w:before="0" w:after="0"/>
              <w:jc w:val="right"/>
              <w:rPr/>
            </w:pPr>
            <w:r>
              <w:rPr>
                <w:rFonts w:eastAsia="Times New Roman" w:cs="Times New Roman" w:ascii="Times New Roman" w:hAnsi="Times New Roman"/>
                <w:bCs/>
                <w:sz w:val="24"/>
                <w:szCs w:val="24"/>
                <w:lang w:val="en-US" w:eastAsia="ru-RU"/>
              </w:rPr>
              <w:t xml:space="preserve">Microsoft Office 2013, </w:t>
            </w:r>
          </w:p>
          <w:p>
            <w:pPr>
              <w:pStyle w:val="Normal"/>
              <w:spacing w:lineRule="auto" w:line="240" w:before="0" w:after="0"/>
              <w:jc w:val="right"/>
              <w:rPr/>
            </w:pPr>
            <w:r>
              <w:rPr>
                <w:rFonts w:eastAsia="Times New Roman" w:cs="Times New Roman" w:ascii="Times New Roman" w:hAnsi="Times New Roman"/>
                <w:bCs/>
                <w:sz w:val="24"/>
                <w:szCs w:val="24"/>
                <w:lang w:val="en-US" w:eastAsia="ru-RU"/>
              </w:rPr>
              <w:t>Microsoft Office Project 2013, Microsoft Office Visio 2013</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офисных программ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7-zip</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Архиватор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Microsoft Windows 7 Professional</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Операционная система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Kaspersky Endpoint Security</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Средство антивирусной защиты</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KOMPAS-3D V13</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Создание трехмерных ассоциативных моделей отдельных элементов и сборных конструкций из них</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Blender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Средство создания трехмерной компьютерной графики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Cisco Packet Tracer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Инструмент моделирования компьютерных сетей</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Google Chrome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Браузер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CodeBlocks</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К</w:t>
            </w:r>
            <w:r>
              <w:rPr>
                <w:rFonts w:eastAsia="Times New Roman" w:cs="Times New Roman" w:ascii="Times New Roman" w:hAnsi="Times New Roman"/>
                <w:bCs/>
                <w:sz w:val="24"/>
                <w:szCs w:val="24"/>
                <w:lang w:val="en-US" w:eastAsia="ru-RU"/>
              </w:rPr>
              <w:t>россплатформенная 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Eclipse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Far Manager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Файловый менеджер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Lazarus</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Notepad++</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Текстовый редактор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OpenOffice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офисных программ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Opera</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Браузер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Paint .NET</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Растровый графический редактор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PascalABC.NET</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PyCharm EDU</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w:t>
            </w:r>
            <w:r>
              <w:rPr>
                <w:rFonts w:eastAsia="Times New Roman" w:cs="Times New Roman" w:ascii="Times New Roman" w:hAnsi="Times New Roman"/>
                <w:bCs/>
                <w:sz w:val="24"/>
                <w:szCs w:val="24"/>
                <w:lang w:val="en-US" w:eastAsia="ru-RU"/>
              </w:rPr>
              <w:t>рограммная среда вычислений</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Scilab</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прикладных математических программ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Sofa Stats</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Программное обеспечение для статистики, анализа и отчетности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VirtualBox</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Программный продукт виртуализации операционных систем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VLC Player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Медиапроигрыватель</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VMware (Player)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Программный продукт виртуализации операционных систем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WinDjView</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просмотра файлов в формате DJV и DjVu</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Maple 18</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компьютерной алгебры</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MATLAB R2014a</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прикладных программ для решения задач технических вычислений</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Microsoft Visual Studio</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Oracle SQL Developer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VISSIM 6</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имитационного моделирования дорожного движения</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VISUM 14</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моделирования транспортных потоков</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IBM SPSS Statistics 21</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статистической обработки данных</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ObjectLand</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Геоинформационная система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eastAsia="ru-RU"/>
              </w:rPr>
              <w:t>КРЕДО ТОПОГРАФ</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Геоинформационная система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eastAsia="ru-RU"/>
              </w:rPr>
              <w:t>Полигон Про</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кадастровых работ</w:t>
            </w:r>
          </w:p>
        </w:tc>
      </w:tr>
      <w:tr>
        <w:trPr/>
        <w:tc>
          <w:tcPr>
            <w:tcW w:w="3804" w:type="dxa"/>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val="en-US" w:eastAsia="ru-RU"/>
              </w:rPr>
              <w:t xml:space="preserve">Microsoft Security Assessment Tool. </w:t>
            </w:r>
            <w:r>
              <w:rPr>
                <w:rFonts w:eastAsia="Times New Roman" w:cs="Times New Roman" w:ascii="Times New Roman" w:hAnsi="Times New Roman"/>
                <w:sz w:val="24"/>
                <w:szCs w:val="24"/>
                <w:lang w:eastAsia="ru-RU"/>
              </w:rPr>
              <w:t>Режим</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доступа</w:t>
            </w:r>
            <w:r>
              <w:rPr>
                <w:rFonts w:eastAsia="Times New Roman" w:cs="Times New Roman" w:ascii="Times New Roman" w:hAnsi="Times New Roman"/>
                <w:sz w:val="24"/>
                <w:szCs w:val="24"/>
                <w:lang w:val="en-US" w:eastAsia="ru-RU"/>
              </w:rPr>
              <w:t>: http://www.microsoft.com/ru-ru/download/details.aspx?id=12273 (Free)</w:t>
            </w:r>
          </w:p>
          <w:p>
            <w:pPr>
              <w:pStyle w:val="Normal"/>
              <w:spacing w:lineRule="auto" w:line="240" w:before="120" w:after="120"/>
              <w:rPr/>
            </w:pPr>
            <w:r>
              <w:rPr>
                <w:rFonts w:cs="Times New Roman" w:ascii="Times New Roman" w:hAnsi="Times New Roman"/>
                <w:sz w:val="24"/>
                <w:szCs w:val="24"/>
                <w:lang w:val="en-US" w:eastAsia="ru-RU"/>
              </w:rPr>
              <w:t xml:space="preserve">Windows Security Risk Management Guide Tools and Templates. </w:t>
            </w:r>
            <w:r>
              <w:rPr>
                <w:rFonts w:cs="Times New Roman" w:ascii="Times New Roman" w:hAnsi="Times New Roman"/>
                <w:sz w:val="24"/>
                <w:szCs w:val="24"/>
                <w:lang w:eastAsia="ru-RU"/>
              </w:rPr>
              <w:t>Режим доступа: http://www.microsoft.com/en-us/download/details.aspx?id=6232 (Free)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Программы для информационной безопасности</w:t>
            </w:r>
            <w:bookmarkStart w:id="2" w:name="_GoBack"/>
            <w:bookmarkEnd w:id="2"/>
          </w:p>
        </w:tc>
      </w:tr>
    </w:tbl>
    <w:p>
      <w:pPr>
        <w:pStyle w:val="Normal"/>
        <w:rPr/>
      </w:pPr>
      <w:r>
        <w:rPr/>
      </w:r>
    </w:p>
    <w:p>
      <w:pPr>
        <w:pStyle w:val="Normal"/>
        <w:shd w:val="clear" w:fill="FFFFFF"/>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p>
      <w:pPr>
        <w:pStyle w:val="Normal"/>
        <w:shd w:val="clear" w:color="auto" w:fill="FFFFFF"/>
        <w:spacing w:lineRule="auto" w:line="360" w:before="0" w:after="0"/>
        <w:jc w:val="center"/>
        <w:textAlignment w:val="top"/>
        <w:rPr/>
      </w:pPr>
      <w:r>
        <w:rPr>
          <w:rFonts w:eastAsia="Calibri" w:cs="Times New Roman" w:ascii="Times New Roman" w:hAnsi="Times New Roman"/>
          <w:b/>
          <w:color w:val="000000"/>
          <w:sz w:val="24"/>
          <w:szCs w:val="24"/>
          <w:lang w:eastAsia="ru-RU"/>
        </w:rPr>
        <w:t>Перечень электронно-библиотечных систем (ЭБС)</w:t>
      </w:r>
    </w:p>
    <w:p>
      <w:pPr>
        <w:pStyle w:val="Normal"/>
        <w:spacing w:lineRule="auto" w:line="240" w:before="0" w:after="0"/>
        <w:ind w:left="0" w:right="0" w:firstLine="567"/>
        <w:jc w:val="both"/>
        <w:rPr>
          <w:rFonts w:ascii="Liberation Serif" w:hAnsi="Liberation Serif" w:eastAsia="Times New Roman" w:cs="Times New Roman"/>
          <w:b/>
          <w:b/>
          <w:i/>
          <w:i/>
          <w:sz w:val="24"/>
          <w:szCs w:val="24"/>
          <w:lang w:eastAsia="ru-RU"/>
        </w:rPr>
      </w:pPr>
      <w:r>
        <w:rPr>
          <w:rFonts w:eastAsia="Times New Roman" w:cs="Times New Roman"/>
          <w:b/>
          <w:i/>
          <w:sz w:val="24"/>
          <w:szCs w:val="24"/>
          <w:lang w:eastAsia="ru-RU"/>
        </w:rPr>
      </w:r>
    </w:p>
    <w:tbl>
      <w:tblPr>
        <w:tblW w:w="9972"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Pr>
      <w:tblGrid>
        <w:gridCol w:w="2388"/>
        <w:gridCol w:w="7583"/>
      </w:tblGrid>
      <w:tr>
        <w:trPr/>
        <w:tc>
          <w:tcPr>
            <w:tcW w:w="2388"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pPr>
            <w:r>
              <w:rPr>
                <w:rFonts w:eastAsia="Times New Roman" w:cs="Times New Roman" w:ascii="Times New Roman" w:hAnsi="Times New Roman"/>
                <w:i/>
                <w:sz w:val="24"/>
                <w:szCs w:val="24"/>
              </w:rPr>
              <w:t>Учебный год</w:t>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textAlignment w:val="top"/>
              <w:rPr/>
            </w:pPr>
            <w:r>
              <w:rPr>
                <w:rFonts w:eastAsia="Calibri" w:cs="Times New Roman" w:ascii="Times New Roman" w:hAnsi="Times New Roman"/>
                <w:i/>
                <w:sz w:val="24"/>
                <w:szCs w:val="24"/>
                <w:lang w:eastAsia="ru-RU"/>
              </w:rPr>
              <w:t>Наименование ЭБС</w:t>
            </w:r>
          </w:p>
          <w:p>
            <w:pPr>
              <w:pStyle w:val="Normal"/>
              <w:shd w:val="clear" w:color="auto" w:fill="FFFFFF"/>
              <w:spacing w:lineRule="auto" w:line="240" w:before="0" w:after="0"/>
              <w:jc w:val="center"/>
              <w:textAlignment w:val="top"/>
              <w:rPr>
                <w:rFonts w:ascii="Times New Roman" w:hAnsi="Times New Roman" w:eastAsia="Calibri" w:cs="Times New Roman"/>
                <w:i/>
                <w:i/>
                <w:sz w:val="24"/>
                <w:szCs w:val="24"/>
                <w:lang w:eastAsia="ru-RU"/>
              </w:rPr>
            </w:pPr>
            <w:r>
              <w:rPr>
                <w:rFonts w:eastAsia="Calibri" w:cs="Times New Roman" w:ascii="Times New Roman" w:hAnsi="Times New Roman"/>
                <w:i/>
                <w:sz w:val="24"/>
                <w:szCs w:val="24"/>
                <w:lang w:eastAsia="ru-RU"/>
              </w:rPr>
            </w:r>
          </w:p>
        </w:tc>
      </w:tr>
      <w:tr>
        <w:trPr/>
        <w:tc>
          <w:tcPr>
            <w:tcW w:w="2388" w:type="dxa"/>
            <w:vMerge w:val="restart"/>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left="-96" w:hanging="0"/>
              <w:jc w:val="center"/>
              <w:rPr/>
            </w:pPr>
            <w:r>
              <w:rPr>
                <w:rFonts w:eastAsia="Calibri" w:cs="Times New Roman" w:ascii="Times New Roman" w:hAnsi="Times New Roman"/>
                <w:b/>
                <w:sz w:val="24"/>
                <w:szCs w:val="24"/>
              </w:rPr>
              <w:t>2020/2021</w:t>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Calibri" w:cs="Times New Roman" w:ascii="Times New Roman" w:hAnsi="Times New Roman"/>
                <w:b/>
                <w:sz w:val="24"/>
                <w:szCs w:val="24"/>
                <w:lang w:eastAsia="ru-RU"/>
              </w:rPr>
              <w:t>Электронная библиотека «Астраханский государственный университет» собственной генерации на платформе ЭБС «Электронный Читальный зал – БиблиоТех».</w:t>
            </w:r>
            <w:r>
              <w:rPr>
                <w:rFonts w:eastAsia="Calibri" w:cs="Times New Roman" w:ascii="Times New Roman" w:hAnsi="Times New Roman"/>
                <w:sz w:val="24"/>
                <w:szCs w:val="24"/>
                <w:lang w:eastAsia="ru-RU"/>
              </w:rPr>
              <w:t xml:space="preserve"> </w:t>
            </w:r>
            <w:hyperlink r:id="rId2">
              <w:r>
                <w:rPr>
                  <w:rStyle w:val="ListLabel1"/>
                  <w:rFonts w:eastAsia="Times New Roman" w:cs="Times New Roman" w:ascii="Times New Roman" w:hAnsi="Times New Roman"/>
                  <w:bCs/>
                  <w:color w:val="0000FF"/>
                  <w:sz w:val="24"/>
                  <w:szCs w:val="24"/>
                  <w:u w:val="single"/>
                  <w:lang w:val="en-US" w:eastAsia="ru-RU"/>
                </w:rPr>
                <w:t>https</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biblio</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asu</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edu</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ru</w:t>
              </w:r>
            </w:hyperlink>
          </w:p>
          <w:p>
            <w:pPr>
              <w:pStyle w:val="Normal"/>
              <w:shd w:val="clear" w:color="auto" w:fill="FFFFFF"/>
              <w:spacing w:lineRule="auto" w:line="240" w:before="0" w:after="0"/>
              <w:textAlignment w:val="top"/>
              <w:rPr/>
            </w:pPr>
            <w:r>
              <w:rPr>
                <w:rFonts w:eastAsia="Times New Roman" w:cs="Times New Roman" w:ascii="Times New Roman" w:hAnsi="Times New Roman"/>
                <w:i/>
                <w:szCs w:val="24"/>
                <w:lang w:eastAsia="ru-RU"/>
              </w:rPr>
              <w:t>Учетная запись образовательного портала АГУ</w:t>
            </w:r>
          </w:p>
          <w:p>
            <w:pPr>
              <w:pStyle w:val="Normal"/>
              <w:shd w:val="clear" w:color="auto" w:fill="FFFFFF"/>
              <w:spacing w:lineRule="auto" w:line="240" w:before="0" w:after="0"/>
              <w:textAlignment w:val="top"/>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hd w:val="clear" w:color="auto" w:fill="FFFFFF"/>
              <w:spacing w:lineRule="auto" w:line="240" w:before="0" w:after="0"/>
              <w:textAlignment w:val="top"/>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2388"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both"/>
              <w:textAlignment w:val="top"/>
              <w:rPr/>
            </w:pPr>
            <w:r>
              <w:rPr>
                <w:rFonts w:eastAsia="Calibri" w:cs="Times New Roman" w:ascii="Times New Roman" w:hAnsi="Times New Roman"/>
                <w:b/>
                <w:sz w:val="24"/>
                <w:szCs w:val="24"/>
                <w:lang w:eastAsia="ru-RU"/>
              </w:rPr>
              <w:t xml:space="preserve">Электронно-библиотечная система (ЭБС) ООО «Политехресурс» «Консультант студента». </w:t>
            </w:r>
            <w:r>
              <w:rPr>
                <w:rFonts w:eastAsia="Times New Roman" w:cs="Times New Roman" w:ascii="Times New Roman" w:hAnsi="Times New Roman"/>
                <w:szCs w:val="24"/>
                <w:lang w:eastAsia="ru-RU"/>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pPr>
              <w:pStyle w:val="Normal"/>
              <w:shd w:val="clear" w:color="auto" w:fill="FFFFFF"/>
              <w:spacing w:lineRule="auto" w:line="240" w:before="0" w:after="0"/>
              <w:jc w:val="both"/>
              <w:textAlignment w:val="top"/>
              <w:rPr/>
            </w:pPr>
            <w:r>
              <w:rPr>
                <w:rFonts w:eastAsia="Calibri" w:cs="Times New Roman" w:ascii="Times New Roman" w:hAnsi="Times New Roman"/>
                <w:b/>
                <w:sz w:val="24"/>
                <w:szCs w:val="24"/>
                <w:lang w:eastAsia="ru-RU"/>
              </w:rPr>
              <w:t xml:space="preserve"> </w:t>
            </w:r>
            <w:hyperlink r:id="rId3" w:tgtFrame="_blank">
              <w:r>
                <w:rPr>
                  <w:rStyle w:val="ListLabel3"/>
                  <w:rFonts w:eastAsia="Times New Roman" w:cs="Times New Roman" w:ascii="Times New Roman" w:hAnsi="Times New Roman"/>
                  <w:bCs/>
                  <w:color w:val="0000FF"/>
                  <w:sz w:val="24"/>
                  <w:u w:val="single"/>
                  <w:lang w:eastAsia="ru-RU"/>
                </w:rPr>
                <w:t>www.studentlibrary.ru</w:t>
              </w:r>
            </w:hyperlink>
            <w:r>
              <w:rPr>
                <w:rFonts w:eastAsia="Times New Roman" w:cs="Times New Roman" w:ascii="Times New Roman" w:hAnsi="Times New Roman"/>
                <w:bCs/>
                <w:sz w:val="24"/>
                <w:lang w:eastAsia="ru-RU"/>
              </w:rPr>
              <w:t xml:space="preserve">. </w:t>
            </w:r>
            <w:r>
              <w:rPr>
                <w:rFonts w:eastAsia="Times New Roman" w:cs="Times New Roman" w:ascii="Times New Roman" w:hAnsi="Times New Roman"/>
                <w:i/>
                <w:lang w:eastAsia="ru-RU"/>
              </w:rPr>
              <w:t>Регистрация с компьютеров АГУ</w:t>
            </w:r>
          </w:p>
          <w:p>
            <w:pPr>
              <w:pStyle w:val="Normal"/>
              <w:shd w:val="clear" w:color="auto" w:fill="FFFFFF"/>
              <w:spacing w:lineRule="auto" w:line="240" w:before="0" w:after="0"/>
              <w:jc w:val="both"/>
              <w:textAlignment w:val="top"/>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hd w:val="clear" w:color="auto" w:fill="FFFFFF"/>
              <w:spacing w:lineRule="auto" w:line="240" w:before="0" w:after="0"/>
              <w:jc w:val="both"/>
              <w:textAlignment w:val="top"/>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r>
      <w:tr>
        <w:trPr/>
        <w:tc>
          <w:tcPr>
            <w:tcW w:w="2388"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both"/>
              <w:textAlignment w:val="top"/>
              <w:rPr/>
            </w:pPr>
            <w:r>
              <w:rPr>
                <w:rFonts w:eastAsia="Times New Roman" w:cs="Times New Roman" w:ascii="Times New Roman" w:hAnsi="Times New Roman"/>
                <w:b/>
                <w:sz w:val="24"/>
                <w:szCs w:val="24"/>
                <w:lang w:eastAsia="ru-RU"/>
              </w:rPr>
              <w:t xml:space="preserve">Электронная библиотечная система издательства ЮРАЙТ, раздел «Легендарные книги». </w:t>
            </w:r>
            <w:hyperlink r:id="rId4">
              <w:r>
                <w:rPr>
                  <w:rStyle w:val="ListLabel4"/>
                  <w:rFonts w:eastAsia="Times New Roman" w:cs="Times New Roman" w:ascii="Times New Roman" w:hAnsi="Times New Roman"/>
                  <w:color w:val="0563C1"/>
                  <w:sz w:val="24"/>
                  <w:szCs w:val="24"/>
                  <w:u w:val="single"/>
                  <w:lang w:val="en-US" w:eastAsia="ru-RU"/>
                </w:rPr>
                <w:t>www</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biblio</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online</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ru</w:t>
              </w:r>
            </w:hyperlink>
            <w:r>
              <w:rPr>
                <w:rFonts w:eastAsia="Times New Roman" w:cs="Times New Roman" w:ascii="Times New Roman" w:hAnsi="Times New Roman"/>
                <w:color w:val="0563C1"/>
                <w:sz w:val="24"/>
                <w:szCs w:val="24"/>
                <w:lang w:eastAsia="ru-RU"/>
              </w:rPr>
              <w:t xml:space="preserve">, </w:t>
            </w:r>
            <w:hyperlink r:id="rId5">
              <w:r>
                <w:rPr>
                  <w:rStyle w:val="Style15"/>
                  <w:rFonts w:cs="Times New Roman" w:ascii="Times New Roman" w:hAnsi="Times New Roman"/>
                  <w:sz w:val="24"/>
                </w:rPr>
                <w:t>https://urait.ru/</w:t>
              </w:r>
            </w:hyperlink>
            <w:r>
              <w:rPr>
                <w:rFonts w:eastAsia="Times New Roman" w:cs="Times New Roman" w:ascii="Times New Roman" w:hAnsi="Times New Roman"/>
                <w:b/>
                <w:color w:val="FF0000"/>
                <w:sz w:val="28"/>
                <w:szCs w:val="24"/>
                <w:lang w:eastAsia="ru-RU"/>
              </w:rPr>
              <w:t xml:space="preserve"> </w:t>
            </w:r>
          </w:p>
          <w:p>
            <w:pPr>
              <w:pStyle w:val="Normal"/>
              <w:shd w:val="clear" w:color="auto" w:fill="FFFFFF"/>
              <w:spacing w:lineRule="auto" w:line="240" w:before="0" w:after="0"/>
              <w:jc w:val="both"/>
              <w:textAlignment w:val="top"/>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r>
      <w:tr>
        <w:trPr/>
        <w:tc>
          <w:tcPr>
            <w:tcW w:w="2388"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both"/>
              <w:textAlignment w:val="top"/>
              <w:rPr/>
            </w:pPr>
            <w:r>
              <w:rPr>
                <w:rFonts w:eastAsia="Times New Roman" w:cs="Times New Roman" w:ascii="Times New Roman" w:hAnsi="Times New Roman"/>
                <w:b/>
                <w:sz w:val="24"/>
                <w:szCs w:val="24"/>
                <w:lang w:eastAsia="ru-RU"/>
              </w:rPr>
              <w:t xml:space="preserve">Электронная библиотечная система </w:t>
            </w:r>
            <w:r>
              <w:rPr>
                <w:rFonts w:eastAsia="Times New Roman" w:cs="Times New Roman" w:ascii="Times New Roman" w:hAnsi="Times New Roman"/>
                <w:b/>
                <w:sz w:val="24"/>
                <w:szCs w:val="24"/>
                <w:lang w:val="en-US" w:eastAsia="ru-RU"/>
              </w:rPr>
              <w:t>IPRbooks</w:t>
            </w:r>
            <w:r>
              <w:rPr>
                <w:rFonts w:eastAsia="Times New Roman" w:cs="Times New Roman" w:ascii="Times New Roman" w:hAnsi="Times New Roman"/>
                <w:b/>
                <w:sz w:val="24"/>
                <w:szCs w:val="24"/>
                <w:lang w:eastAsia="ru-RU"/>
              </w:rPr>
              <w:t xml:space="preserve">. </w:t>
            </w:r>
            <w:hyperlink r:id="rId6">
              <w:r>
                <w:rPr>
                  <w:rStyle w:val="ListLabel4"/>
                  <w:rFonts w:eastAsia="Times New Roman" w:cs="Times New Roman" w:ascii="Times New Roman" w:hAnsi="Times New Roman"/>
                  <w:color w:val="0563C1"/>
                  <w:sz w:val="24"/>
                  <w:szCs w:val="24"/>
                  <w:u w:val="single"/>
                  <w:lang w:val="en-US" w:eastAsia="ru-RU"/>
                </w:rPr>
                <w:t>www</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iprbookshop</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ru</w:t>
              </w:r>
            </w:hyperlink>
            <w:r>
              <w:rPr>
                <w:rFonts w:eastAsia="Times New Roman" w:cs="Times New Roman" w:ascii="Times New Roman" w:hAnsi="Times New Roman"/>
                <w:color w:val="FF0000"/>
                <w:sz w:val="24"/>
                <w:szCs w:val="24"/>
                <w:lang w:eastAsia="ru-RU"/>
              </w:rPr>
              <w:t xml:space="preserve"> </w:t>
            </w:r>
          </w:p>
        </w:tc>
      </w:tr>
    </w:tbl>
    <w:p>
      <w:pPr>
        <w:pStyle w:val="Normal"/>
        <w:widowControl/>
        <w:shd w:val="clear" w:fill="FFFFFF"/>
        <w:spacing w:lineRule="auto" w:line="259" w:before="0" w:after="160"/>
        <w:ind w:left="0" w:right="0" w:firstLine="567"/>
        <w:jc w:val="center"/>
        <w:rPr>
          <w:rFonts w:ascii="Times New Roman" w:hAnsi="Times New Roman" w:eastAsia="Calibri" w:cs="Times New Roman"/>
          <w:b/>
          <w:b/>
          <w:bCs/>
          <w:sz w:val="24"/>
        </w:rPr>
      </w:pPr>
      <w:r>
        <w:rPr>
          <w:rFonts w:eastAsia="Calibri" w:cs="Times New Roman" w:ascii="Times New Roman" w:hAnsi="Times New Roman"/>
          <w:b/>
          <w:bCs/>
          <w:sz w:val="24"/>
        </w:rPr>
      </w:r>
    </w:p>
    <w:p>
      <w:pPr>
        <w:pStyle w:val="Normal"/>
        <w:widowControl/>
        <w:shd w:val="clear" w:fill="FFFFFF"/>
        <w:spacing w:lineRule="auto" w:line="259" w:before="0" w:after="160"/>
        <w:ind w:left="0" w:right="0" w:firstLine="567"/>
        <w:jc w:val="center"/>
        <w:rPr/>
      </w:pPr>
      <w:r>
        <w:rPr>
          <w:rFonts w:eastAsia="Calibri" w:cs="Times New Roman" w:ascii="Times New Roman" w:hAnsi="Times New Roman"/>
          <w:b/>
          <w:bCs/>
          <w:color w:val="000000"/>
          <w:sz w:val="24"/>
        </w:rPr>
        <w:t>Перечень современных профессиональных баз данных, информационных справочных систем</w:t>
      </w:r>
    </w:p>
    <w:tbl>
      <w:tblPr>
        <w:tblW w:w="9972"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Pr>
      <w:tblGrid>
        <w:gridCol w:w="1644"/>
        <w:gridCol w:w="8327"/>
      </w:tblGrid>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pPr>
            <w:r>
              <w:rPr>
                <w:rFonts w:eastAsia="Times New Roman" w:cs="Times New Roman" w:ascii="Times New Roman" w:hAnsi="Times New Roman"/>
                <w:i/>
                <w:sz w:val="24"/>
                <w:szCs w:val="24"/>
              </w:rPr>
              <w:t>Учебный год</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textAlignment w:val="top"/>
              <w:rPr/>
            </w:pPr>
            <w:r>
              <w:rPr>
                <w:rFonts w:eastAsia="Calibri" w:cs="Times New Roman" w:ascii="Times New Roman" w:hAnsi="Times New Roman"/>
                <w:i/>
                <w:sz w:val="24"/>
                <w:szCs w:val="24"/>
                <w:lang w:eastAsia="ru-RU"/>
              </w:rPr>
              <w:t>Наименование</w:t>
            </w:r>
            <w:r>
              <w:rPr>
                <w:rFonts w:eastAsia="Calibri" w:cs="Times New Roman" w:ascii="Times New Roman" w:hAnsi="Times New Roman"/>
                <w:bCs/>
                <w:i/>
                <w:sz w:val="24"/>
              </w:rPr>
              <w:t xml:space="preserve"> современных профессиональных баз данных, информационных справочных систем</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left="-96" w:hanging="0"/>
              <w:jc w:val="center"/>
              <w:rPr/>
            </w:pPr>
            <w:r>
              <w:rPr>
                <w:rFonts w:eastAsia="Calibri" w:cs="Times New Roman" w:ascii="Times New Roman" w:hAnsi="Times New Roman"/>
                <w:b/>
                <w:sz w:val="24"/>
                <w:szCs w:val="24"/>
              </w:rPr>
              <w:t>2020/2021</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Times New Roman" w:cs="Times New Roman" w:ascii="Times New Roman" w:hAnsi="Times New Roman"/>
                <w:sz w:val="24"/>
                <w:szCs w:val="24"/>
                <w:lang w:eastAsia="ru-RU"/>
              </w:rPr>
              <w:t xml:space="preserve">Электронный каталог Научной библиотеки АГУ на базе </w:t>
            </w:r>
            <w:r>
              <w:rPr>
                <w:rFonts w:eastAsia="Times New Roman" w:cs="Times New Roman" w:ascii="Times New Roman" w:hAnsi="Times New Roman"/>
                <w:sz w:val="24"/>
                <w:szCs w:val="24"/>
                <w:lang w:val="en-US" w:eastAsia="ru-RU"/>
              </w:rPr>
              <w:t>MARK</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SQL</w:t>
            </w:r>
            <w:r>
              <w:rPr>
                <w:rFonts w:eastAsia="Times New Roman" w:cs="Times New Roman" w:ascii="Times New Roman" w:hAnsi="Times New Roman"/>
                <w:sz w:val="24"/>
                <w:szCs w:val="24"/>
                <w:lang w:eastAsia="ru-RU"/>
              </w:rPr>
              <w:t xml:space="preserve"> НПО «Информ-систем».</w:t>
            </w:r>
          </w:p>
          <w:p>
            <w:pPr>
              <w:pStyle w:val="Normal"/>
              <w:shd w:val="clear" w:color="auto" w:fill="FFFFFF"/>
              <w:spacing w:lineRule="auto" w:line="240" w:before="0" w:after="0"/>
              <w:textAlignment w:val="top"/>
              <w:rPr/>
            </w:pPr>
            <w:hyperlink r:id="rId7">
              <w:r>
                <w:rPr>
                  <w:rStyle w:val="ListLabel1"/>
                  <w:rFonts w:eastAsia="Times New Roman" w:cs="Times New Roman" w:ascii="Times New Roman" w:hAnsi="Times New Roman"/>
                  <w:color w:val="0000FF"/>
                  <w:sz w:val="24"/>
                  <w:szCs w:val="24"/>
                  <w:u w:val="single"/>
                  <w:lang w:val="en-US" w:eastAsia="ru-RU"/>
                </w:rPr>
                <w:t>https</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library</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asu</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edu</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ru</w:t>
              </w:r>
            </w:hyperlink>
          </w:p>
          <w:p>
            <w:pPr>
              <w:pStyle w:val="Normal"/>
              <w:shd w:val="clear" w:color="auto" w:fill="FFFFFF"/>
              <w:spacing w:lineRule="auto" w:line="240" w:before="0" w:after="0"/>
              <w:textAlignment w:val="top"/>
              <w:rPr>
                <w:rFonts w:ascii="Calibri" w:hAnsi="Calibri" w:eastAsia="Calibri" w:cs="Times New Roman"/>
              </w:rPr>
            </w:pPr>
            <w:r>
              <w:rPr>
                <w:rFonts w:eastAsia="Calibri" w:cs="Times New Roman" w:ascii="Calibri" w:hAnsi="Calibri"/>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Times New Roman" w:cs="Times New Roman" w:ascii="Times New Roman" w:hAnsi="Times New Roman"/>
                <w:sz w:val="24"/>
                <w:szCs w:val="24"/>
                <w:lang w:eastAsia="ru-RU"/>
              </w:rPr>
              <w:t xml:space="preserve">Электронный каталог «Научные журналы АГУ»: </w:t>
            </w:r>
            <w:hyperlink r:id="rId8">
              <w:r>
                <w:rPr>
                  <w:rStyle w:val="ListLabel3"/>
                  <w:rFonts w:eastAsia="Times New Roman" w:cs="Times New Roman" w:ascii="Times New Roman" w:hAnsi="Times New Roman"/>
                  <w:color w:val="0563C1"/>
                  <w:sz w:val="24"/>
                  <w:szCs w:val="24"/>
                  <w:u w:val="single"/>
                  <w:lang w:eastAsia="ru-RU"/>
                </w:rPr>
                <w:t>http://journal.asu.edu.ru/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hyperlink r:id="rId9">
              <w:r>
                <w:rPr>
                  <w:rStyle w:val="ListLabel4"/>
                  <w:rFonts w:eastAsia="Times New Roman" w:cs="Times New Roman" w:ascii="Times New Roman" w:hAnsi="Times New Roman"/>
                  <w:sz w:val="24"/>
                  <w:szCs w:val="24"/>
                  <w:lang w:eastAsia="ru-RU"/>
                </w:rPr>
                <w:t>Универсальная справочно-информационная полнотекстовая база данных периодических изданий ООО "ИВИС"</w:t>
              </w:r>
            </w:hyperlink>
            <w:r>
              <w:rPr>
                <w:rFonts w:eastAsia="Times New Roman" w:cs="Times New Roman" w:ascii="Times New Roman" w:hAnsi="Times New Roman"/>
                <w:sz w:val="24"/>
                <w:szCs w:val="24"/>
                <w:lang w:eastAsia="ru-RU"/>
              </w:rPr>
              <w:t xml:space="preserve">. </w:t>
            </w:r>
            <w:hyperlink r:id="rId10">
              <w:r>
                <w:rPr>
                  <w:rStyle w:val="ListLabel3"/>
                  <w:rFonts w:eastAsia="Times New Roman" w:cs="Times New Roman" w:ascii="Times New Roman" w:hAnsi="Times New Roman"/>
                  <w:color w:val="0563C1"/>
                  <w:sz w:val="24"/>
                  <w:szCs w:val="24"/>
                  <w:u w:val="single"/>
                  <w:lang w:eastAsia="ru-RU"/>
                </w:rPr>
                <w:t>http://dlib.eastview.com</w:t>
              </w:r>
            </w:hyperlink>
            <w:r>
              <w:rPr>
                <w:rFonts w:eastAsia="Times New Roman" w:cs="Times New Roman" w:ascii="Times New Roman" w:hAnsi="Times New Roman"/>
                <w:sz w:val="24"/>
                <w:szCs w:val="24"/>
                <w:lang w:eastAsia="ru-RU"/>
              </w:rPr>
              <w:t xml:space="preserve"> </w:t>
            </w:r>
          </w:p>
          <w:p>
            <w:pPr>
              <w:pStyle w:val="Normal"/>
              <w:widowControl w:val="false"/>
              <w:spacing w:lineRule="auto" w:line="240" w:before="0" w:after="0"/>
              <w:rPr/>
            </w:pPr>
            <w:r>
              <w:rPr>
                <w:rFonts w:eastAsia="Times New Roman" w:cs="Times New Roman" w:ascii="Times New Roman" w:hAnsi="Times New Roman"/>
                <w:i/>
                <w:color w:val="000000"/>
                <w:sz w:val="20"/>
                <w:szCs w:val="20"/>
                <w:shd w:fill="FFFFFF" w:val="clear"/>
                <w:lang w:eastAsia="ru-RU"/>
              </w:rPr>
              <w:t xml:space="preserve">Имя пользователя: AstrGU </w:t>
            </w:r>
            <w:r>
              <w:rPr>
                <w:rFonts w:eastAsia="Times New Roman" w:cs="Times New Roman" w:ascii="Times New Roman" w:hAnsi="Times New Roman"/>
                <w:i/>
                <w:color w:val="000000"/>
                <w:sz w:val="20"/>
                <w:szCs w:val="20"/>
                <w:lang w:eastAsia="ru-RU"/>
              </w:rPr>
              <w:br/>
            </w:r>
            <w:r>
              <w:rPr>
                <w:rFonts w:eastAsia="Times New Roman" w:cs="Times New Roman" w:ascii="Times New Roman" w:hAnsi="Times New Roman"/>
                <w:i/>
                <w:color w:val="000000"/>
                <w:sz w:val="20"/>
                <w:szCs w:val="20"/>
                <w:shd w:fill="FFFFFF" w:val="clear"/>
                <w:lang w:eastAsia="ru-RU"/>
              </w:rPr>
              <w:t>Пароль: AstrGU</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hyperlink r:id="rId11">
              <w:r>
                <w:rPr>
                  <w:rStyle w:val="ListLabel3"/>
                  <w:rFonts w:eastAsia="Times New Roman" w:cs="Times New Roman" w:ascii="Times New Roman" w:hAnsi="Times New Roman"/>
                  <w:color w:val="0563C1"/>
                  <w:sz w:val="24"/>
                  <w:szCs w:val="24"/>
                  <w:u w:val="single"/>
                  <w:lang w:eastAsia="ru-RU"/>
                </w:rPr>
                <w:t>Электронно-библиотечная</w:t>
              </w:r>
            </w:hyperlink>
            <w:r>
              <w:rPr>
                <w:rFonts w:eastAsia="Times New Roman" w:cs="Times New Roman" w:ascii="Times New Roman" w:hAnsi="Times New Roman"/>
                <w:sz w:val="24"/>
                <w:szCs w:val="24"/>
                <w:lang w:eastAsia="ru-RU"/>
              </w:rPr>
              <w:t xml:space="preserve"> система </w:t>
            </w:r>
            <w:r>
              <w:rPr>
                <w:rFonts w:eastAsia="Times New Roman" w:cs="Times New Roman" w:ascii="Times New Roman" w:hAnsi="Times New Roman"/>
                <w:sz w:val="24"/>
                <w:szCs w:val="24"/>
                <w:lang w:val="en-US" w:eastAsia="ru-RU"/>
              </w:rPr>
              <w:t>elibrary</w:t>
            </w:r>
            <w:r>
              <w:rPr>
                <w:rFonts w:eastAsia="Times New Roman" w:cs="Times New Roman" w:ascii="Times New Roman" w:hAnsi="Times New Roman"/>
                <w:sz w:val="24"/>
                <w:szCs w:val="24"/>
                <w:lang w:eastAsia="ru-RU"/>
              </w:rPr>
              <w:t xml:space="preserve">. </w:t>
            </w:r>
            <w:hyperlink r:id="rId12">
              <w:r>
                <w:rPr>
                  <w:rStyle w:val="ListLabel5"/>
                  <w:rFonts w:eastAsia="Times New Roman" w:cs="Times New Roman" w:ascii="Times New Roman" w:hAnsi="Times New Roman"/>
                  <w:color w:val="0563C1"/>
                  <w:sz w:val="24"/>
                  <w:szCs w:val="24"/>
                  <w:u w:val="single"/>
                  <w:lang w:eastAsia="ru-RU"/>
                </w:rPr>
                <w:t>http://</w:t>
              </w:r>
              <w:r>
                <w:rPr>
                  <w:rStyle w:val="ListLabel5"/>
                  <w:rFonts w:eastAsia="Times New Roman" w:cs="Times New Roman" w:ascii="Times New Roman" w:hAnsi="Times New Roman"/>
                  <w:color w:val="0563C1"/>
                  <w:sz w:val="24"/>
                  <w:szCs w:val="24"/>
                  <w:u w:val="single"/>
                  <w:lang w:val="en-US" w:eastAsia="ru-RU"/>
                </w:rPr>
                <w:t>elibrary</w:t>
              </w:r>
              <w:r>
                <w:rPr>
                  <w:rStyle w:val="ListLabel5"/>
                  <w:rFonts w:eastAsia="Times New Roman" w:cs="Times New Roman" w:ascii="Times New Roman" w:hAnsi="Times New Roman"/>
                  <w:color w:val="0563C1"/>
                  <w:sz w:val="24"/>
                  <w:szCs w:val="24"/>
                  <w:u w:val="single"/>
                  <w:lang w:eastAsia="ru-RU"/>
                </w:rPr>
                <w:t>.</w:t>
              </w:r>
              <w:r>
                <w:rPr>
                  <w:rStyle w:val="ListLabel5"/>
                  <w:rFonts w:eastAsia="Times New Roman" w:cs="Times New Roman" w:ascii="Times New Roman" w:hAnsi="Times New Roman"/>
                  <w:color w:val="0563C1"/>
                  <w:sz w:val="24"/>
                  <w:szCs w:val="24"/>
                  <w:u w:val="single"/>
                  <w:lang w:val="en-US" w:eastAsia="ru-RU"/>
                </w:rPr>
                <w:t>ru</w:t>
              </w:r>
            </w:hyperlink>
            <w:r>
              <w:rPr>
                <w:rFonts w:eastAsia="Times New Roman" w:cs="Times New Roman" w:ascii="Times New Roman" w:hAnsi="Times New Roman"/>
                <w:sz w:val="24"/>
                <w:szCs w:val="24"/>
                <w:lang w:eastAsia="ru-RU"/>
              </w:rPr>
              <w:t xml:space="preserve"> </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eastAsia="ru-RU"/>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pPr>
              <w:pStyle w:val="Normal"/>
              <w:widowControl w:val="false"/>
              <w:spacing w:lineRule="auto" w:line="240" w:before="0" w:after="0"/>
              <w:rPr/>
            </w:pPr>
            <w:hyperlink r:id="rId13">
              <w:r>
                <w:rPr>
                  <w:rStyle w:val="ListLabel6"/>
                  <w:rFonts w:eastAsia="Times New Roman" w:cs="Times New Roman" w:ascii="Times New Roman" w:hAnsi="Times New Roman"/>
                  <w:color w:val="0000FF"/>
                  <w:sz w:val="20"/>
                  <w:szCs w:val="20"/>
                  <w:u w:val="single"/>
                  <w:lang w:val="en-US" w:eastAsia="ru-RU"/>
                </w:rPr>
                <w:t>http</w:t>
              </w:r>
              <w:r>
                <w:rPr>
                  <w:rStyle w:val="ListLabel6"/>
                  <w:rFonts w:eastAsia="Times New Roman" w:cs="Times New Roman" w:ascii="Times New Roman" w:hAnsi="Times New Roman"/>
                  <w:color w:val="0000FF"/>
                  <w:sz w:val="20"/>
                  <w:szCs w:val="20"/>
                  <w:u w:val="single"/>
                  <w:lang w:eastAsia="ru-RU"/>
                </w:rPr>
                <w:t>://</w:t>
              </w:r>
              <w:r>
                <w:rPr>
                  <w:rStyle w:val="ListLabel6"/>
                  <w:rFonts w:eastAsia="Times New Roman" w:cs="Times New Roman" w:ascii="Times New Roman" w:hAnsi="Times New Roman"/>
                  <w:color w:val="0000FF"/>
                  <w:sz w:val="20"/>
                  <w:szCs w:val="20"/>
                  <w:u w:val="single"/>
                  <w:lang w:val="en-US" w:eastAsia="ru-RU"/>
                </w:rPr>
                <w:t>mars</w:t>
              </w:r>
              <w:r>
                <w:rPr>
                  <w:rStyle w:val="ListLabel6"/>
                  <w:rFonts w:eastAsia="Times New Roman" w:cs="Times New Roman" w:ascii="Times New Roman" w:hAnsi="Times New Roman"/>
                  <w:color w:val="0000FF"/>
                  <w:sz w:val="20"/>
                  <w:szCs w:val="20"/>
                  <w:u w:val="single"/>
                  <w:lang w:eastAsia="ru-RU"/>
                </w:rPr>
                <w:t>.</w:t>
              </w:r>
              <w:r>
                <w:rPr>
                  <w:rStyle w:val="ListLabel6"/>
                  <w:rFonts w:eastAsia="Times New Roman" w:cs="Times New Roman" w:ascii="Times New Roman" w:hAnsi="Times New Roman"/>
                  <w:color w:val="0000FF"/>
                  <w:sz w:val="20"/>
                  <w:szCs w:val="20"/>
                  <w:u w:val="single"/>
                  <w:lang w:val="en-US" w:eastAsia="ru-RU"/>
                </w:rPr>
                <w:t>arbicon</w:t>
              </w:r>
              <w:r>
                <w:rPr>
                  <w:rStyle w:val="ListLabel6"/>
                  <w:rFonts w:eastAsia="Times New Roman" w:cs="Times New Roman" w:ascii="Times New Roman" w:hAnsi="Times New Roman"/>
                  <w:color w:val="0000FF"/>
                  <w:sz w:val="20"/>
                  <w:szCs w:val="20"/>
                  <w:u w:val="single"/>
                  <w:lang w:eastAsia="ru-RU"/>
                </w:rPr>
                <w:t>.</w:t>
              </w:r>
              <w:r>
                <w:rPr>
                  <w:rStyle w:val="ListLabel6"/>
                  <w:rFonts w:eastAsia="Times New Roman" w:cs="Times New Roman" w:ascii="Times New Roman" w:hAnsi="Times New Roman"/>
                  <w:color w:val="0000FF"/>
                  <w:sz w:val="20"/>
                  <w:szCs w:val="20"/>
                  <w:u w:val="single"/>
                  <w:lang w:val="en-US" w:eastAsia="ru-RU"/>
                </w:rPr>
                <w:t>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eastAsia="ru-RU"/>
              </w:rPr>
              <w:t xml:space="preserve">+Электронные версии периодических изданий, размещенные на сайте информационных ресурсов </w:t>
            </w:r>
            <w:hyperlink r:id="rId14">
              <w:r>
                <w:rPr>
                  <w:rStyle w:val="Style15"/>
                  <w:rFonts w:eastAsia="Times New Roman" w:cs="Times New Roman" w:ascii="Times New Roman" w:hAnsi="Times New Roman"/>
                  <w:sz w:val="24"/>
                  <w:szCs w:val="24"/>
                  <w:lang w:val="en-US" w:eastAsia="ru-RU"/>
                </w:rPr>
                <w:t>www</w:t>
              </w:r>
              <w:r>
                <w:rPr>
                  <w:rStyle w:val="Style15"/>
                  <w:rFonts w:eastAsia="Times New Roman" w:cs="Times New Roman" w:ascii="Times New Roman" w:hAnsi="Times New Roman"/>
                  <w:sz w:val="24"/>
                  <w:szCs w:val="24"/>
                  <w:lang w:eastAsia="ru-RU"/>
                </w:rPr>
                <w:t>.</w:t>
              </w:r>
              <w:r>
                <w:rPr>
                  <w:rStyle w:val="Style15"/>
                  <w:rFonts w:eastAsia="Times New Roman" w:cs="Times New Roman" w:ascii="Times New Roman" w:hAnsi="Times New Roman"/>
                  <w:sz w:val="24"/>
                  <w:szCs w:val="24"/>
                  <w:lang w:val="en-US" w:eastAsia="ru-RU"/>
                </w:rPr>
                <w:t>polpred</w:t>
              </w:r>
              <w:r>
                <w:rPr>
                  <w:rStyle w:val="Style15"/>
                  <w:rFonts w:eastAsia="Times New Roman" w:cs="Times New Roman" w:ascii="Times New Roman" w:hAnsi="Times New Roman"/>
                  <w:sz w:val="24"/>
                  <w:szCs w:val="24"/>
                  <w:lang w:eastAsia="ru-RU"/>
                </w:rPr>
                <w:t>.</w:t>
              </w:r>
              <w:r>
                <w:rPr>
                  <w:rStyle w:val="Style15"/>
                  <w:rFonts w:eastAsia="Times New Roman" w:cs="Times New Roman" w:ascii="Times New Roman" w:hAnsi="Times New Roman"/>
                  <w:sz w:val="24"/>
                  <w:szCs w:val="24"/>
                  <w:lang w:val="en-US" w:eastAsia="ru-RU"/>
                </w:rPr>
                <w:t>com</w:t>
              </w:r>
            </w:hyperlink>
            <w:r>
              <w:rPr>
                <w:rFonts w:eastAsia="Times New Roman" w:cs="Times New Roman" w:ascii="Times New Roman" w:hAnsi="Times New Roman"/>
                <w:sz w:val="24"/>
                <w:szCs w:val="24"/>
                <w:lang w:eastAsia="ru-RU"/>
              </w:rPr>
              <w:t xml:space="preserve"> </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Times New Roman" w:cs="Times New Roman" w:ascii="Times New Roman" w:hAnsi="Times New Roman"/>
                <w:sz w:val="24"/>
                <w:szCs w:val="24"/>
                <w:lang w:eastAsia="ru-RU"/>
              </w:rPr>
              <w:t xml:space="preserve">Справочная правовая система КонсультантПлюс. </w:t>
            </w:r>
          </w:p>
          <w:p>
            <w:pPr>
              <w:pStyle w:val="Normal"/>
              <w:shd w:val="clear" w:color="auto" w:fill="FFFFFF"/>
              <w:spacing w:lineRule="auto" w:line="240" w:before="0" w:after="0"/>
              <w:textAlignment w:val="top"/>
              <w:rPr/>
            </w:pPr>
            <w:r>
              <w:rPr>
                <w:rFonts w:eastAsia="Times New Roman" w:cs="Times New Roman" w:ascii="Times New Roman" w:hAnsi="Times New Roman"/>
                <w:sz w:val="20"/>
                <w:szCs w:val="24"/>
                <w:lang w:eastAsia="ru-RU"/>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pPr>
              <w:pStyle w:val="Normal"/>
              <w:shd w:val="clear" w:color="auto" w:fill="FFFFFF"/>
              <w:spacing w:lineRule="auto" w:line="240" w:before="0" w:after="0"/>
              <w:textAlignment w:val="top"/>
              <w:rPr/>
            </w:pPr>
            <w:hyperlink r:id="rId15">
              <w:r>
                <w:rPr>
                  <w:rStyle w:val="ListLabel7"/>
                  <w:rFonts w:eastAsia="Times New Roman" w:cs="Times New Roman" w:ascii="Times New Roman" w:hAnsi="Times New Roman"/>
                  <w:color w:val="0000FF"/>
                  <w:sz w:val="20"/>
                  <w:szCs w:val="20"/>
                  <w:u w:val="single"/>
                  <w:lang w:eastAsia="ru-RU"/>
                </w:rPr>
                <w:t>http://www.consultant.ru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eastAsia="ru-RU"/>
              </w:rPr>
              <w:t xml:space="preserve">Информационно-правовое обеспечение «Система ГАРАНТ». </w:t>
            </w:r>
          </w:p>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0"/>
                <w:szCs w:val="24"/>
                <w:lang w:eastAsia="ru-RU"/>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pPr>
              <w:pStyle w:val="Normal"/>
              <w:shd w:val="clear" w:color="auto" w:fill="FFFFFF"/>
              <w:spacing w:lineRule="auto" w:line="240" w:before="0" w:after="0"/>
              <w:textAlignment w:val="top"/>
              <w:rPr/>
            </w:pPr>
            <w:r>
              <w:rPr>
                <w:rFonts w:eastAsia="Times New Roman" w:cs="Times New Roman" w:ascii="Times New Roman" w:hAnsi="Times New Roman"/>
                <w:sz w:val="20"/>
                <w:szCs w:val="24"/>
                <w:lang w:eastAsia="ru-RU"/>
              </w:rPr>
              <w:t>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pPr>
              <w:pStyle w:val="Normal"/>
              <w:shd w:val="clear" w:color="auto" w:fill="FFFFFF"/>
              <w:spacing w:lineRule="auto" w:line="240" w:before="0" w:after="0"/>
              <w:textAlignment w:val="top"/>
              <w:rPr/>
            </w:pPr>
            <w:hyperlink r:id="rId16">
              <w:r>
                <w:rPr>
                  <w:rStyle w:val="ListLabel7"/>
                  <w:rFonts w:eastAsia="Times New Roman" w:cs="Times New Roman" w:ascii="Times New Roman" w:hAnsi="Times New Roman"/>
                  <w:color w:val="0000FF"/>
                  <w:sz w:val="20"/>
                  <w:szCs w:val="20"/>
                  <w:u w:val="single"/>
                  <w:lang w:eastAsia="ru-RU"/>
                </w:rPr>
                <w:t>http://garant-astrakhan.ru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Единое окно доступа к образовательным ресурсам </w:t>
            </w:r>
            <w:hyperlink r:id="rId17">
              <w:r>
                <w:rPr>
                  <w:rStyle w:val="Style15"/>
                  <w:rFonts w:cs="Times New Roman" w:ascii="Times New Roman" w:hAnsi="Times New Roman"/>
                  <w:sz w:val="24"/>
                  <w:szCs w:val="24"/>
                </w:rPr>
                <w:t>http://window.edu.ru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Министерство науки и высшего образования Российской Федерации </w:t>
            </w:r>
            <w:hyperlink r:id="rId18">
              <w:r>
                <w:rPr>
                  <w:rStyle w:val="Style15"/>
                  <w:rFonts w:cs="Times New Roman" w:ascii="Times New Roman" w:hAnsi="Times New Roman"/>
                  <w:sz w:val="24"/>
                  <w:szCs w:val="24"/>
                </w:rPr>
                <w:t>https://minobrnauki.gov.ru/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Министерство просвещения Российской Федерации </w:t>
            </w:r>
            <w:hyperlink r:id="rId19">
              <w:r>
                <w:rPr>
                  <w:rStyle w:val="Style15"/>
                  <w:rFonts w:cs="Times New Roman" w:ascii="Times New Roman" w:hAnsi="Times New Roman"/>
                  <w:sz w:val="24"/>
                  <w:szCs w:val="24"/>
                </w:rPr>
                <w:t>https://edu.gov.ru</w:t>
              </w:r>
            </w:hyperlink>
          </w:p>
          <w:p>
            <w:pPr>
              <w:pStyle w:val="Normal"/>
              <w:shd w:val="clear" w:color="auto" w:fill="FFFFFF"/>
              <w:spacing w:lineRule="auto" w:line="240" w:before="0" w:after="0"/>
              <w:textAlignment w:val="top"/>
              <w:rPr>
                <w:rFonts w:ascii="Times New Roman" w:hAnsi="Times New Roman" w:cs="Times New Roman"/>
                <w:sz w:val="24"/>
                <w:szCs w:val="24"/>
              </w:rPr>
            </w:pPr>
            <w:r>
              <w:rPr>
                <w:rFonts w:cs="Times New Roman" w:ascii="Times New Roman" w:hAnsi="Times New Roman"/>
                <w:sz w:val="24"/>
                <w:szCs w:val="24"/>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Официальный информационный портал ЕГЭ </w:t>
            </w:r>
            <w:hyperlink r:id="rId20">
              <w:r>
                <w:rPr>
                  <w:rStyle w:val="Style15"/>
                  <w:rFonts w:cs="Times New Roman" w:ascii="Times New Roman" w:hAnsi="Times New Roman"/>
                  <w:sz w:val="24"/>
                  <w:szCs w:val="24"/>
                </w:rPr>
                <w:t>http://www.ege.edu.ru</w:t>
              </w:r>
            </w:hyperlink>
          </w:p>
          <w:p>
            <w:pPr>
              <w:pStyle w:val="Normal"/>
              <w:shd w:val="clear" w:color="auto" w:fill="FFFFFF"/>
              <w:spacing w:lineRule="auto" w:line="240" w:before="0" w:after="0"/>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Федеральное агентство по делам молодежи (Росмолодежь) </w:t>
            </w:r>
            <w:hyperlink r:id="rId21">
              <w:r>
                <w:rPr>
                  <w:rStyle w:val="Style15"/>
                  <w:rFonts w:cs="Times New Roman" w:ascii="Times New Roman" w:hAnsi="Times New Roman"/>
                  <w:sz w:val="24"/>
                  <w:szCs w:val="24"/>
                </w:rPr>
                <w:t>https://fadm.gov.ru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Федеральная служба по надзору в сфере образования и науки (Рособрнадзор) </w:t>
            </w:r>
            <w:hyperlink r:id="rId22">
              <w:r>
                <w:rPr>
                  <w:rStyle w:val="Style15"/>
                  <w:rFonts w:cs="Times New Roman" w:ascii="Times New Roman" w:hAnsi="Times New Roman"/>
                  <w:sz w:val="24"/>
                  <w:szCs w:val="24"/>
                </w:rPr>
                <w:t>http://obrnadzor.gov.ru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Сайт государственной программы Российской Федерации «Доступная среда» </w:t>
            </w:r>
            <w:hyperlink r:id="rId23">
              <w:r>
                <w:rPr>
                  <w:rStyle w:val="Style15"/>
                  <w:rFonts w:cs="Times New Roman" w:ascii="Times New Roman" w:hAnsi="Times New Roman"/>
                  <w:sz w:val="24"/>
                  <w:szCs w:val="24"/>
                </w:rPr>
                <w:t>http://zhit-vmeste.ru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tabs>
                <w:tab w:val="left" w:pos="4575" w:leader="none"/>
              </w:tabs>
              <w:spacing w:lineRule="auto" w:line="240" w:before="0" w:after="0"/>
              <w:textAlignment w:val="top"/>
              <w:rPr/>
            </w:pPr>
            <w:r>
              <w:rPr>
                <w:rFonts w:cs="Times New Roman" w:ascii="Times New Roman" w:hAnsi="Times New Roman"/>
                <w:sz w:val="24"/>
                <w:szCs w:val="24"/>
              </w:rPr>
              <w:t xml:space="preserve">Российское движение школьников </w:t>
            </w:r>
            <w:hyperlink r:id="rId24">
              <w:r>
                <w:rPr>
                  <w:rStyle w:val="Style15"/>
                  <w:rFonts w:cs="Times New Roman" w:ascii="Times New Roman" w:hAnsi="Times New Roman"/>
                  <w:sz w:val="24"/>
                  <w:szCs w:val="24"/>
                </w:rPr>
                <w:t>https://рдш.рф</w:t>
              </w:r>
            </w:hyperlink>
          </w:p>
          <w:p>
            <w:pPr>
              <w:pStyle w:val="Normal"/>
              <w:shd w:val="clear" w:color="auto" w:fill="FFFFFF"/>
              <w:tabs>
                <w:tab w:val="left" w:pos="4575" w:leader="none"/>
              </w:tabs>
              <w:spacing w:lineRule="auto" w:line="240" w:before="0" w:after="0"/>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tabs>
                <w:tab w:val="left" w:pos="4575" w:leader="none"/>
              </w:tabs>
              <w:spacing w:lineRule="auto" w:line="240" w:before="0" w:after="0"/>
              <w:textAlignment w:val="top"/>
              <w:rPr/>
            </w:pPr>
            <w:r>
              <w:rPr>
                <w:rFonts w:cs="Times New Roman" w:ascii="Times New Roman" w:hAnsi="Times New Roman"/>
                <w:sz w:val="24"/>
                <w:szCs w:val="24"/>
              </w:rPr>
              <w:t xml:space="preserve">Официальный сайт сетевой академии cisco: </w:t>
            </w:r>
            <w:hyperlink r:id="rId25">
              <w:r>
                <w:rPr>
                  <w:rStyle w:val="Style15"/>
                  <w:rFonts w:cs="Times New Roman" w:ascii="Times New Roman" w:hAnsi="Times New Roman"/>
                  <w:sz w:val="24"/>
                  <w:szCs w:val="24"/>
                </w:rPr>
                <w:t>www.netacad.com</w:t>
              </w:r>
            </w:hyperlink>
          </w:p>
        </w:tc>
      </w:tr>
    </w:tbl>
    <w:p>
      <w:pPr>
        <w:pStyle w:val="Normal"/>
        <w:shd w:val="clear" w:fill="FFFFFF"/>
        <w:jc w:val="both"/>
        <w:rPr>
          <w:rFonts w:ascii="yandex-sans;Times New Roman" w:hAnsi="yandex-sans;Times New Roman" w:cs="yandex-sans;Times New Roman"/>
          <w:color w:val="000000"/>
          <w:sz w:val="23"/>
          <w:szCs w:val="23"/>
          <w:highlight w:val="white"/>
        </w:rPr>
      </w:pPr>
      <w:r>
        <w:rPr>
          <w:rFonts w:cs="yandex-sans;Times New Roman" w:ascii="yandex-sans;Times New Roman" w:hAnsi="yandex-sans;Times New Roman"/>
          <w:color w:val="000000"/>
          <w:sz w:val="23"/>
          <w:szCs w:val="23"/>
          <w:highlight w:val="white"/>
        </w:rPr>
      </w:r>
    </w:p>
    <w:p>
      <w:pPr>
        <w:pStyle w:val="Normal"/>
        <w:shd w:val="clear" w:fill="FFFFFF"/>
        <w:jc w:val="center"/>
        <w:rPr/>
      </w:pPr>
      <w:r>
        <w:rPr>
          <w:rFonts w:cs="yandex-sans;Times New Roman" w:ascii="Times New Roman" w:hAnsi="Times New Roman"/>
          <w:b/>
          <w:bCs/>
          <w:color w:val="000000"/>
          <w:sz w:val="24"/>
          <w:szCs w:val="23"/>
          <w:highlight w:val="white"/>
        </w:rPr>
        <w:t>Перечень международных реферативных баз данных научных изданий</w:t>
      </w:r>
    </w:p>
    <w:p>
      <w:pPr>
        <w:pStyle w:val="Normal"/>
        <w:shd w:val="clear" w:fill="FFFFFF"/>
        <w:jc w:val="center"/>
        <w:rPr>
          <w:rFonts w:ascii="Times New Roman" w:hAnsi="Times New Roman"/>
          <w:b/>
          <w:b/>
          <w:bCs/>
          <w:sz w:val="24"/>
        </w:rPr>
      </w:pPr>
      <w:r>
        <w:rPr>
          <w:rFonts w:ascii="Times New Roman" w:hAnsi="Times New Roman"/>
          <w:b/>
          <w:bCs/>
          <w:sz w:val="24"/>
        </w:rPr>
      </w:r>
    </w:p>
    <w:tbl>
      <w:tblPr>
        <w:tblW w:w="9972"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Pr>
      <w:tblGrid>
        <w:gridCol w:w="1644"/>
        <w:gridCol w:w="8327"/>
      </w:tblGrid>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r>
              <w:rPr>
                <w:rFonts w:ascii="Times New Roman" w:hAnsi="Times New Roman"/>
                <w:i/>
                <w:sz w:val="24"/>
                <w:szCs w:val="24"/>
              </w:rPr>
              <w:t>Учебный год</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textAlignment w:val="top"/>
              <w:rPr/>
            </w:pPr>
            <w:r>
              <w:rPr>
                <w:rFonts w:ascii="Times New Roman" w:hAnsi="Times New Roman"/>
                <w:i/>
                <w:sz w:val="24"/>
                <w:szCs w:val="24"/>
                <w:lang w:eastAsia="ru-RU"/>
              </w:rPr>
              <w:t>Наименование</w:t>
            </w:r>
            <w:r>
              <w:rPr>
                <w:rFonts w:ascii="Times New Roman" w:hAnsi="Times New Roman"/>
                <w:bCs/>
                <w:i/>
                <w:sz w:val="24"/>
                <w:szCs w:val="24"/>
              </w:rPr>
              <w:t xml:space="preserve"> </w:t>
            </w:r>
            <w:r>
              <w:rPr>
                <w:rFonts w:ascii="Times New Roman" w:hAnsi="Times New Roman"/>
                <w:bCs/>
                <w:i/>
                <w:sz w:val="24"/>
              </w:rPr>
              <w:t>международных реферативных баз данных научных изданий</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r>
              <w:rPr>
                <w:rFonts w:ascii="Times New Roman" w:hAnsi="Times New Roman"/>
                <w:b/>
                <w:sz w:val="24"/>
                <w:szCs w:val="24"/>
              </w:rPr>
              <w:t>2020-2021</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 электронный ресурс Издательства Springer</w:t>
            </w:r>
            <w:r>
              <w:rPr>
                <w:rFonts w:ascii="Times New Roman" w:hAnsi="Times New Roman"/>
                <w:sz w:val="24"/>
                <w:szCs w:val="24"/>
                <w:lang w:val="en-US" w:eastAsia="ru-RU"/>
              </w:rPr>
              <w:t>Nature</w:t>
            </w:r>
            <w:r>
              <w:rPr>
                <w:rFonts w:ascii="Times New Roman" w:hAnsi="Times New Roman"/>
                <w:sz w:val="24"/>
                <w:szCs w:val="24"/>
                <w:lang w:eastAsia="ru-RU"/>
              </w:rPr>
              <w:t xml:space="preserve">. </w:t>
            </w:r>
          </w:p>
          <w:p>
            <w:pPr>
              <w:pStyle w:val="Normal"/>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 электронный ресурс</w:t>
            </w:r>
            <w:r>
              <w:rPr>
                <w:rFonts w:ascii="Times New Roman" w:hAnsi="Times New Roman"/>
                <w:sz w:val="24"/>
                <w:szCs w:val="24"/>
              </w:rPr>
              <w:t xml:space="preserve"> Elsevier ScienceDirect</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 электронный ресурс</w:t>
            </w:r>
            <w:r>
              <w:rPr>
                <w:rFonts w:ascii="Times New Roman" w:hAnsi="Times New Roman"/>
                <w:sz w:val="24"/>
                <w:szCs w:val="24"/>
              </w:rPr>
              <w:t xml:space="preserve"> Elsevier Scopus</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w:t>
            </w:r>
            <w:r>
              <w:rPr>
                <w:rFonts w:ascii="Times New Roman" w:hAnsi="Times New Roman"/>
                <w:sz w:val="24"/>
                <w:szCs w:val="24"/>
                <w:lang w:val="en-US" w:eastAsia="ru-RU"/>
              </w:rPr>
              <w:t xml:space="preserve"> </w:t>
            </w:r>
            <w:r>
              <w:rPr>
                <w:rFonts w:ascii="Times New Roman" w:hAnsi="Times New Roman"/>
                <w:sz w:val="24"/>
                <w:szCs w:val="24"/>
                <w:lang w:eastAsia="ru-RU"/>
              </w:rPr>
              <w:t>электронный</w:t>
            </w:r>
            <w:r>
              <w:rPr>
                <w:rFonts w:ascii="Times New Roman" w:hAnsi="Times New Roman"/>
                <w:sz w:val="24"/>
                <w:szCs w:val="24"/>
                <w:lang w:val="en-US" w:eastAsia="ru-RU"/>
              </w:rPr>
              <w:t xml:space="preserve"> </w:t>
            </w:r>
            <w:r>
              <w:rPr>
                <w:rFonts w:ascii="Times New Roman" w:hAnsi="Times New Roman"/>
                <w:sz w:val="24"/>
                <w:szCs w:val="24"/>
                <w:lang w:eastAsia="ru-RU"/>
              </w:rPr>
              <w:t>ресурс</w:t>
            </w:r>
            <w:r>
              <w:rPr>
                <w:rFonts w:ascii="Times New Roman" w:hAnsi="Times New Roman"/>
                <w:sz w:val="24"/>
                <w:szCs w:val="24"/>
                <w:lang w:val="en-US" w:eastAsia="ru-RU"/>
              </w:rPr>
              <w:t xml:space="preserve"> </w:t>
            </w:r>
            <w:r>
              <w:rPr>
                <w:rFonts w:ascii="Times New Roman" w:hAnsi="Times New Roman"/>
                <w:sz w:val="24"/>
                <w:szCs w:val="24"/>
                <w:lang w:val="en-US"/>
              </w:rPr>
              <w:t>Clarivate Analytics – Web of Science Core Collection</w:t>
            </w:r>
            <w:r>
              <w:rPr>
                <w:rFonts w:ascii="Times New Roman" w:hAnsi="Times New Roman"/>
                <w:sz w:val="24"/>
                <w:szCs w:val="24"/>
                <w:lang w:val="en-US" w:eastAsia="ru-RU"/>
              </w:rPr>
              <w:t xml:space="preserve">  </w:t>
            </w:r>
          </w:p>
          <w:p>
            <w:pPr>
              <w:pStyle w:val="Normal"/>
              <w:spacing w:lineRule="auto" w:line="240" w:before="0" w:after="0"/>
              <w:jc w:val="both"/>
              <w:rPr>
                <w:rFonts w:ascii="Times New Roman" w:hAnsi="Times New Roman"/>
                <w:sz w:val="24"/>
                <w:szCs w:val="24"/>
                <w:lang w:val="en-US" w:eastAsia="ru-RU"/>
              </w:rPr>
            </w:pPr>
            <w:r>
              <w:rPr>
                <w:rFonts w:ascii="Times New Roman" w:hAnsi="Times New Roman"/>
                <w:sz w:val="24"/>
                <w:szCs w:val="24"/>
                <w:lang w:val="en-US" w:eastAsia="ru-RU"/>
              </w:rPr>
            </w:r>
          </w:p>
        </w:tc>
      </w:tr>
    </w:tbl>
    <w:p>
      <w:pPr>
        <w:pStyle w:val="Normal"/>
        <w:shd w:val="clear" w:fill="FFFFFF"/>
        <w:jc w:val="center"/>
        <w:rPr>
          <w:rFonts w:ascii="Times New Roman" w:hAnsi="Times New Roman"/>
          <w:b/>
          <w:b/>
          <w:bCs/>
          <w:sz w:val="24"/>
        </w:rPr>
      </w:pPr>
      <w:r>
        <w:rPr>
          <w:rFonts w:ascii="Times New Roman" w:hAnsi="Times New Roman"/>
          <w:b/>
          <w:bCs/>
          <w:sz w:val="24"/>
        </w:rPr>
      </w:r>
    </w:p>
    <w:p>
      <w:pPr>
        <w:pStyle w:val="Normal"/>
        <w:shd w:val="clear" w:fill="FFFFFF"/>
        <w:spacing w:lineRule="auto" w:line="240" w:before="0" w:after="0"/>
        <w:jc w:val="both"/>
        <w:rPr>
          <w:rFonts w:eastAsia="Times New Roman" w:cs="Times New Roman"/>
          <w:color w:val="000000"/>
          <w:sz w:val="24"/>
          <w:szCs w:val="24"/>
          <w:lang w:eastAsia="ru-RU"/>
        </w:rPr>
      </w:pPr>
      <w:r>
        <w:rPr>
          <w:rFonts w:eastAsia="Times New Roman" w:cs="Times New Roman"/>
          <w:color w:val="000000"/>
          <w:sz w:val="24"/>
          <w:szCs w:val="24"/>
          <w:lang w:eastAsia="ru-RU"/>
        </w:rPr>
      </w:r>
    </w:p>
    <w:p>
      <w:pPr>
        <w:pStyle w:val="Normal"/>
        <w:shd w:val="clear" w:fill="FFFFFF"/>
        <w:jc w:val="both"/>
        <w:rPr>
          <w:rFonts w:ascii="yandex-sans;Times New Roman" w:hAnsi="yandex-sans;Times New Roman" w:cs="yandex-sans;Times New Roman"/>
          <w:color w:val="000000"/>
          <w:sz w:val="23"/>
          <w:szCs w:val="23"/>
          <w:highlight w:val="white"/>
        </w:rPr>
      </w:pPr>
      <w:r>
        <w:rPr>
          <w:rFonts w:cs="yandex-sans;Times New Roman" w:ascii="yandex-sans;Times New Roman" w:hAnsi="yandex-sans;Times New Roman"/>
          <w:color w:val="000000"/>
          <w:sz w:val="23"/>
          <w:szCs w:val="23"/>
          <w:highlight w:val="white"/>
        </w:rPr>
      </w:r>
    </w:p>
    <w:p>
      <w:pPr>
        <w:pStyle w:val="Normal"/>
        <w:numPr>
          <w:ilvl w:val="0"/>
          <w:numId w:val="0"/>
        </w:numPr>
        <w:tabs>
          <w:tab w:val="right" w:pos="9639" w:leader="underscore"/>
        </w:tabs>
        <w:spacing w:lineRule="auto" w:line="240" w:before="0" w:after="0"/>
        <w:jc w:val="center"/>
        <w:outlineLvl w:val="0"/>
        <w:rPr/>
      </w:pPr>
      <w:r>
        <w:rPr>
          <w:rFonts w:eastAsia="Times New Roman" w:cs="Times New Roman"/>
          <w:b/>
          <w:bCs/>
          <w:sz w:val="24"/>
          <w:szCs w:val="24"/>
          <w:lang w:eastAsia="ru-RU"/>
        </w:rPr>
        <w:t xml:space="preserve">7. ФОНД ОЦЕНОЧНЫХ СРЕДСТВ ДЛЯ ПРОВЕДЕНИЯ ТЕКУЩЕГО КОНТРОЛЯ </w:t>
        <w:br/>
        <w:t>И ПРОМЕЖУТОЧНОЙ АТТЕСТАЦИИ ПО ДИСЦИПЛИНЕ (МОДУЛЮ)</w:t>
      </w:r>
    </w:p>
    <w:p>
      <w:pPr>
        <w:pStyle w:val="Normal"/>
        <w:numPr>
          <w:ilvl w:val="0"/>
          <w:numId w:val="0"/>
        </w:numPr>
        <w:tabs>
          <w:tab w:val="right" w:pos="9639" w:leader="underscore"/>
        </w:tabs>
        <w:spacing w:lineRule="auto" w:line="240" w:before="0" w:after="0"/>
        <w:ind w:firstLine="567"/>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ind w:left="0" w:right="0" w:hanging="0"/>
        <w:jc w:val="left"/>
        <w:rPr/>
      </w:pPr>
      <w:r>
        <w:rPr>
          <w:b/>
          <w:bCs/>
          <w:i w:val="false"/>
          <w:caps w:val="false"/>
          <w:smallCaps w:val="false"/>
          <w:color w:val="000000"/>
          <w:spacing w:val="0"/>
          <w:sz w:val="24"/>
          <w:szCs w:val="24"/>
        </w:rPr>
        <w:t>7.1. Паспорт фонда оценочных средств.</w:t>
      </w:r>
    </w:p>
    <w:p>
      <w:pPr>
        <w:pStyle w:val="Normal"/>
        <w:widowControl/>
        <w:ind w:left="0" w:right="0" w:hanging="0"/>
        <w:jc w:val="both"/>
        <w:rPr/>
      </w:pPr>
      <w:r>
        <w:rPr>
          <w:b w:val="false"/>
          <w:i w:val="false"/>
          <w:caps w:val="false"/>
          <w:smallCaps w:val="false"/>
          <w:color w:val="000000"/>
          <w:spacing w:val="0"/>
          <w:sz w:val="24"/>
          <w:szCs w:val="24"/>
        </w:rPr>
        <w:t xml:space="preserve">При проведении текущего контроля и промежуточной аттестации по дисциплине (модулю) </w:t>
      </w:r>
      <w:r>
        <w:rPr>
          <w:rFonts w:eastAsia="Times New Roman" w:cs="Times New Roman"/>
          <w:b w:val="false"/>
          <w:bCs w:val="false"/>
          <w:i w:val="false"/>
          <w:caps w:val="false"/>
          <w:smallCaps w:val="false"/>
          <w:color w:val="000000"/>
          <w:spacing w:val="0"/>
          <w:sz w:val="24"/>
          <w:szCs w:val="24"/>
          <w:lang w:eastAsia="ru-RU"/>
        </w:rPr>
        <w:t>«</w:t>
      </w:r>
      <w:r>
        <w:rPr>
          <w:rFonts w:eastAsia="Times New Roman" w:cs="Times New Roman"/>
          <w:b w:val="false"/>
          <w:bCs w:val="false"/>
          <w:i w:val="false"/>
          <w:caps w:val="false"/>
          <w:smallCaps w:val="false"/>
          <w:color w:val="000000"/>
          <w:spacing w:val="0"/>
          <w:sz w:val="24"/>
          <w:szCs w:val="24"/>
          <w:u w:val="none"/>
          <w:lang w:eastAsia="ru-RU"/>
        </w:rPr>
        <w:t>Проблемы устойчивости объектов экономики в чрезвычайных ситуациях</w:t>
      </w:r>
      <w:r>
        <w:rPr>
          <w:rFonts w:eastAsia="Times New Roman" w:cs="Times New Roman"/>
          <w:b w:val="false"/>
          <w:bCs w:val="false"/>
          <w:i w:val="false"/>
          <w:caps w:val="false"/>
          <w:smallCaps w:val="false"/>
          <w:color w:val="000000"/>
          <w:spacing w:val="0"/>
          <w:sz w:val="24"/>
          <w:szCs w:val="24"/>
          <w:lang w:eastAsia="ru-RU"/>
        </w:rPr>
        <w:t>» проверяется сформированность у обучающихся компетенций, указанных в разделе 3 настоящей программы. Этапность формирования данных</w:t>
      </w:r>
      <w:r>
        <w:rPr>
          <w:rFonts w:eastAsia="Times New Roman" w:cs="Times New Roman" w:ascii="yandex-sans" w:hAnsi="yandex-sans"/>
          <w:b w:val="false"/>
          <w:bCs w:val="false"/>
          <w:i w:val="false"/>
          <w:caps w:val="false"/>
          <w:smallCaps w:val="false"/>
          <w:color w:val="000000"/>
          <w:spacing w:val="0"/>
          <w:sz w:val="18"/>
          <w:szCs w:val="24"/>
          <w:lang w:eastAsia="ru-RU"/>
        </w:rPr>
        <w:t xml:space="preserve"> </w:t>
      </w:r>
      <w:r>
        <w:rPr>
          <w:rFonts w:eastAsia="Times New Roman" w:cs="Times New Roman"/>
          <w:b w:val="false"/>
          <w:bCs w:val="false"/>
          <w:i w:val="false"/>
          <w:caps w:val="false"/>
          <w:smallCaps w:val="false"/>
          <w:color w:val="000000"/>
          <w:spacing w:val="0"/>
          <w:sz w:val="24"/>
          <w:szCs w:val="24"/>
          <w:lang w:eastAsia="ru-RU"/>
        </w:rPr>
        <w:t>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последовательным достижением результатов освоения содержательно связанных между собой разделов, тем.</w:t>
      </w:r>
    </w:p>
    <w:p>
      <w:pPr>
        <w:pStyle w:val="Normal"/>
        <w:numPr>
          <w:ilvl w:val="0"/>
          <w:numId w:val="0"/>
        </w:numPr>
        <w:tabs>
          <w:tab w:val="right" w:pos="9639" w:leader="underscore"/>
        </w:tabs>
        <w:spacing w:lineRule="auto" w:line="240" w:before="240" w:after="120"/>
        <w:jc w:val="right"/>
        <w:outlineLvl w:val="0"/>
        <w:rPr>
          <w:b/>
          <w:b/>
          <w:bCs/>
        </w:rPr>
      </w:pPr>
      <w:r>
        <w:rPr>
          <w:b/>
          <w:bCs/>
        </w:rPr>
      </w:r>
    </w:p>
    <w:p>
      <w:pPr>
        <w:pStyle w:val="Normal"/>
        <w:numPr>
          <w:ilvl w:val="0"/>
          <w:numId w:val="0"/>
        </w:numPr>
        <w:tabs>
          <w:tab w:val="right" w:pos="9639" w:leader="underscore"/>
        </w:tabs>
        <w:spacing w:before="240" w:after="120"/>
        <w:jc w:val="center"/>
        <w:outlineLvl w:val="1"/>
        <w:rPr/>
      </w:pPr>
      <w:r>
        <w:rPr>
          <w:b/>
        </w:rPr>
        <w:t>Таблица 5. Соответствие изучаемых разделов, результатов обучения и оценочных средств</w:t>
      </w:r>
    </w:p>
    <w:tbl>
      <w:tblPr>
        <w:tblW w:w="10019"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98" w:type="dxa"/>
          <w:bottom w:w="0" w:type="dxa"/>
          <w:right w:w="108" w:type="dxa"/>
        </w:tblCellMar>
      </w:tblPr>
      <w:tblGrid>
        <w:gridCol w:w="828"/>
        <w:gridCol w:w="3771"/>
        <w:gridCol w:w="3061"/>
        <w:gridCol w:w="2358"/>
      </w:tblGrid>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vAlign w:val="center"/>
          </w:tcPr>
          <w:p>
            <w:pPr>
              <w:pStyle w:val="Default"/>
              <w:jc w:val="center"/>
              <w:rPr/>
            </w:pPr>
            <w:r>
              <w:rPr>
                <w:color w:val="000000"/>
                <w:sz w:val="20"/>
                <w:szCs w:val="20"/>
              </w:rPr>
              <w:t xml:space="preserve">№ </w:t>
            </w:r>
            <w:r>
              <w:rPr>
                <w:color w:val="000000"/>
                <w:sz w:val="20"/>
                <w:szCs w:val="20"/>
              </w:rPr>
              <w:t>п/п</w:t>
            </w:r>
          </w:p>
        </w:tc>
        <w:tc>
          <w:tcPr>
            <w:tcW w:w="3771" w:type="dxa"/>
            <w:tcBorders>
              <w:top w:val="single" w:sz="8" w:space="0" w:color="000000"/>
              <w:left w:val="single" w:sz="8" w:space="0" w:color="000000"/>
              <w:bottom w:val="single" w:sz="8" w:space="0" w:color="000000"/>
              <w:insideH w:val="single" w:sz="8" w:space="0" w:color="000000"/>
            </w:tcBorders>
            <w:shd w:fill="auto" w:val="clear"/>
            <w:vAlign w:val="center"/>
          </w:tcPr>
          <w:p>
            <w:pPr>
              <w:pStyle w:val="Default"/>
              <w:jc w:val="center"/>
              <w:rPr/>
            </w:pPr>
            <w:r>
              <w:rPr>
                <w:color w:val="000000"/>
                <w:sz w:val="20"/>
                <w:szCs w:val="20"/>
              </w:rPr>
              <w:t>Контролируемые разделы  дисциплины (модуля)</w:t>
            </w:r>
          </w:p>
        </w:tc>
        <w:tc>
          <w:tcPr>
            <w:tcW w:w="3061" w:type="dxa"/>
            <w:tcBorders>
              <w:top w:val="single" w:sz="8" w:space="0" w:color="000000"/>
              <w:left w:val="single" w:sz="8" w:space="0" w:color="000000"/>
              <w:bottom w:val="single" w:sz="8" w:space="0" w:color="000000"/>
              <w:insideH w:val="single" w:sz="8" w:space="0" w:color="000000"/>
            </w:tcBorders>
            <w:shd w:fill="auto" w:val="clear"/>
            <w:vAlign w:val="center"/>
          </w:tcPr>
          <w:p>
            <w:pPr>
              <w:pStyle w:val="Default"/>
              <w:jc w:val="center"/>
              <w:rPr/>
            </w:pPr>
            <w:r>
              <w:rPr>
                <w:color w:val="000000"/>
                <w:sz w:val="20"/>
                <w:szCs w:val="20"/>
              </w:rPr>
              <w:t xml:space="preserve">Код контролируемой компетенции  (компетенций) </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Default"/>
              <w:jc w:val="center"/>
              <w:rPr/>
            </w:pPr>
            <w:r>
              <w:rPr>
                <w:color w:val="000000"/>
                <w:sz w:val="20"/>
                <w:szCs w:val="20"/>
              </w:rPr>
              <w:t xml:space="preserve">Наименование </w:t>
              <w:br/>
              <w:t>оценочного средства</w:t>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rPr/>
            </w:pPr>
            <w:r>
              <w:rPr>
                <w:rFonts w:ascii="Times New Roman" w:hAnsi="Times New Roman"/>
                <w:b w:val="false"/>
                <w:bCs w:val="false"/>
                <w:i w:val="false"/>
                <w:caps w:val="false"/>
                <w:smallCaps w:val="false"/>
                <w:color w:val="000000"/>
                <w:spacing w:val="0"/>
                <w:sz w:val="24"/>
                <w:szCs w:val="24"/>
              </w:rPr>
              <w:t>Основные опасности в техносфере и принципы их нормирования</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ПК-1, ПК-4</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Коллоквиум</w:t>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rPr/>
            </w:pPr>
            <w:r>
              <w:rPr>
                <w:rFonts w:eastAsia="Calibri" w:ascii="Times New Roman" w:hAnsi="Times New Roman"/>
                <w:b w:val="false"/>
                <w:bCs w:val="false"/>
                <w:i w:val="false"/>
                <w:iCs/>
                <w:caps w:val="false"/>
                <w:smallCaps w:val="false"/>
                <w:color w:val="000000"/>
                <w:spacing w:val="0"/>
                <w:sz w:val="22"/>
                <w:szCs w:val="22"/>
                <w:lang w:eastAsia="en-US"/>
              </w:rPr>
              <w:t>Потенциально опасные технологические процессы и производства</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ПК-1, ПК-4</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Практическое занятие</w:t>
            </w:r>
          </w:p>
          <w:p>
            <w:pPr>
              <w:pStyle w:val="Normal"/>
              <w:jc w:val="center"/>
              <w:rPr>
                <w:sz w:val="22"/>
                <w:szCs w:val="22"/>
              </w:rPr>
            </w:pPr>
            <w:r>
              <w:rPr>
                <w:sz w:val="22"/>
                <w:szCs w:val="22"/>
              </w:rPr>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rPr/>
            </w:pPr>
            <w:r>
              <w:rPr>
                <w:rFonts w:eastAsia="Calibri"/>
                <w:bCs/>
                <w:iCs/>
                <w:sz w:val="22"/>
                <w:szCs w:val="22"/>
                <w:lang w:eastAsia="en-US"/>
              </w:rPr>
              <w:t>Основы устойчивости функционирования объектов экономики</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ПК-1, ПК-4</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 xml:space="preserve">Коллоквиум </w:t>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tabs>
                <w:tab w:val="left" w:pos="708" w:leader="none"/>
                <w:tab w:val="right" w:pos="9639" w:leader="underscore"/>
              </w:tabs>
              <w:jc w:val="both"/>
              <w:rPr/>
            </w:pPr>
            <w:r>
              <w:rPr/>
              <w:t>Мероприятия по повышению устойчивости функционирования объектов экономики в чрезвычайных ситуациях</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ПК-1, ПК-4</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 xml:space="preserve">Коллоквиум </w:t>
            </w:r>
          </w:p>
        </w:tc>
      </w:tr>
    </w:tbl>
    <w:p>
      <w:pPr>
        <w:pStyle w:val="Normal"/>
        <w:tabs>
          <w:tab w:val="right" w:pos="9639" w:leader="underscore"/>
        </w:tabs>
        <w:spacing w:before="240" w:after="120"/>
        <w:jc w:val="both"/>
        <w:rPr/>
      </w:pPr>
      <w:r>
        <w:rPr>
          <w:b/>
          <w:bCs/>
        </w:rPr>
        <w:t>7.2</w:t>
      </w:r>
      <w:r>
        <w:rPr>
          <w:b/>
          <w:bCs/>
          <w:i/>
        </w:rPr>
        <w:t xml:space="preserve">. </w:t>
      </w:r>
      <w:r>
        <w:rPr>
          <w:b/>
          <w:bCs/>
        </w:rPr>
        <w:t>Описание показателей и критериев оценивания компетенций на различных этапах их формирования, описание шкал оценивания</w:t>
      </w:r>
    </w:p>
    <w:p>
      <w:pPr>
        <w:pStyle w:val="Normal"/>
        <w:tabs>
          <w:tab w:val="right" w:pos="9639" w:leader="underscore"/>
        </w:tabs>
        <w:jc w:val="right"/>
        <w:rPr>
          <w:b/>
          <w:b/>
          <w:bCs/>
        </w:rPr>
      </w:pPr>
      <w:r>
        <w:rPr>
          <w:b/>
          <w:bCs/>
        </w:rPr>
      </w:r>
    </w:p>
    <w:p>
      <w:pPr>
        <w:pStyle w:val="Normal"/>
        <w:tabs>
          <w:tab w:val="right" w:pos="9639" w:leader="underscore"/>
        </w:tabs>
        <w:jc w:val="right"/>
        <w:rPr>
          <w:b/>
          <w:b/>
        </w:rPr>
      </w:pPr>
      <w:r>
        <w:rPr>
          <w:b/>
        </w:rPr>
      </w:r>
    </w:p>
    <w:p>
      <w:pPr>
        <w:pStyle w:val="Normal"/>
        <w:tabs>
          <w:tab w:val="right" w:pos="9639" w:leader="underscore"/>
        </w:tabs>
        <w:spacing w:lineRule="auto" w:line="240" w:before="0" w:after="0"/>
        <w:jc w:val="right"/>
        <w:rPr/>
      </w:pPr>
      <w:r>
        <w:rPr>
          <w:rFonts w:eastAsia="Times New Roman" w:cs="Times New Roman"/>
          <w:b/>
          <w:sz w:val="24"/>
          <w:szCs w:val="24"/>
          <w:lang w:eastAsia="ru-RU"/>
        </w:rPr>
        <w:t>Таблица 6</w:t>
      </w:r>
    </w:p>
    <w:p>
      <w:pPr>
        <w:pStyle w:val="Normal"/>
        <w:tabs>
          <w:tab w:val="right" w:pos="9639" w:leader="underscore"/>
        </w:tabs>
        <w:spacing w:lineRule="auto" w:line="240" w:before="0" w:after="0"/>
        <w:jc w:val="right"/>
        <w:rPr/>
      </w:pPr>
      <w:r>
        <w:rPr>
          <w:rFonts w:eastAsia="Times New Roman" w:cs="Times New Roman"/>
          <w:b/>
          <w:sz w:val="24"/>
          <w:szCs w:val="24"/>
          <w:lang w:eastAsia="ru-RU"/>
        </w:rPr>
        <w:t>Показатели оценивания результатов обучения в виде знаний</w:t>
      </w:r>
    </w:p>
    <w:tbl>
      <w:tblPr>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721"/>
        <w:gridCol w:w="8484"/>
      </w:tblGrid>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Шкала оценивания</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4"/>
                <w:szCs w:val="24"/>
                <w:lang w:eastAsia="ru-RU"/>
              </w:rPr>
              <w:t>Критерии оценивания</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5</w:t>
            </w:r>
          </w:p>
          <w:p>
            <w:pPr>
              <w:pStyle w:val="Normal"/>
              <w:spacing w:lineRule="auto" w:line="240" w:before="0" w:after="0"/>
              <w:jc w:val="center"/>
              <w:rPr/>
            </w:pPr>
            <w:r>
              <w:rPr>
                <w:rFonts w:eastAsia="Times New Roman" w:cs="Times New Roman"/>
                <w:sz w:val="24"/>
                <w:szCs w:val="24"/>
                <w:lang w:eastAsia="ru-RU"/>
              </w:rPr>
              <w:t>«отлично»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cs="Times New Roman"/>
                <w:sz w:val="24"/>
                <w:szCs w:val="24"/>
              </w:rPr>
              <w:t xml:space="preserve">демонстрирует глубокое знание теоретического материала, умение обоснованно излагать свои мысли по обсуждаемым вопросам, способность </w:t>
            </w:r>
            <w:r>
              <w:rPr>
                <w:rFonts w:eastAsia="Times New Roman" w:cs="Times New Roman"/>
                <w:sz w:val="24"/>
                <w:szCs w:val="24"/>
                <w:lang w:eastAsia="ru-RU"/>
              </w:rPr>
              <w:t xml:space="preserve">полно, правильно и аргументированно </w:t>
            </w:r>
            <w:r>
              <w:rPr>
                <w:rFonts w:cs="Times New Roman"/>
                <w:sz w:val="24"/>
                <w:szCs w:val="24"/>
              </w:rPr>
              <w:t>отвечать на вопросы,</w:t>
            </w:r>
            <w:r>
              <w:rPr>
                <w:rFonts w:eastAsia="Times New Roman" w:cs="Times New Roman"/>
                <w:sz w:val="24"/>
                <w:szCs w:val="24"/>
                <w:lang w:eastAsia="ru-RU"/>
              </w:rPr>
              <w:t xml:space="preserve"> приводить примеры</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4</w:t>
            </w:r>
          </w:p>
          <w:p>
            <w:pPr>
              <w:pStyle w:val="Normal"/>
              <w:spacing w:lineRule="auto" w:line="240" w:before="0" w:after="0"/>
              <w:jc w:val="center"/>
              <w:rPr/>
            </w:pPr>
            <w:r>
              <w:rPr>
                <w:rFonts w:eastAsia="Times New Roman" w:cs="Times New Roman"/>
                <w:sz w:val="24"/>
                <w:szCs w:val="24"/>
                <w:lang w:eastAsia="ru-RU"/>
              </w:rPr>
              <w:t>«хорошо»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cs="Times New Roman"/>
                <w:sz w:val="24"/>
                <w:szCs w:val="24"/>
              </w:rPr>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3</w:t>
            </w:r>
          </w:p>
          <w:p>
            <w:pPr>
              <w:pStyle w:val="Normal"/>
              <w:spacing w:lineRule="auto" w:line="240" w:before="0" w:after="0"/>
              <w:jc w:val="center"/>
              <w:rPr/>
            </w:pPr>
            <w:r>
              <w:rPr>
                <w:rFonts w:eastAsia="Times New Roman" w:cs="Times New Roman"/>
                <w:sz w:val="24"/>
                <w:szCs w:val="24"/>
                <w:lang w:eastAsia="ru-RU"/>
              </w:rPr>
              <w:t>«удовлетворительно»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cs="Times New Roman"/>
                <w:sz w:val="24"/>
                <w:szCs w:val="24"/>
              </w:rPr>
              <w:t>демонстрирует неполное, фрагментарное знание теоретического материала, требующее наводящих вопросов преподавателя</w:t>
            </w:r>
            <w:r>
              <w:rPr>
                <w:rFonts w:eastAsia="Times New Roman" w:cs="Times New Roman"/>
                <w:sz w:val="24"/>
                <w:szCs w:val="24"/>
                <w:lang w:eastAsia="ru-RU"/>
              </w:rPr>
              <w:t xml:space="preserve">, </w:t>
            </w:r>
            <w:r>
              <w:rPr>
                <w:rFonts w:cs="Times New Roman"/>
                <w:sz w:val="24"/>
                <w:szCs w:val="24"/>
              </w:rPr>
              <w:t xml:space="preserve">допускает существенные ошибки в его изложении, </w:t>
            </w:r>
            <w:r>
              <w:rPr>
                <w:rFonts w:eastAsia="Times New Roman" w:cs="Times New Roman"/>
                <w:sz w:val="24"/>
                <w:szCs w:val="24"/>
                <w:lang w:eastAsia="ru-RU"/>
              </w:rPr>
              <w:t>затрудняется в приведении примеров и формулировке выводов</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2</w:t>
            </w:r>
          </w:p>
          <w:p>
            <w:pPr>
              <w:pStyle w:val="Normal"/>
              <w:spacing w:lineRule="auto" w:line="240" w:before="0" w:after="0"/>
              <w:jc w:val="center"/>
              <w:rPr/>
            </w:pPr>
            <w:r>
              <w:rPr>
                <w:rFonts w:eastAsia="Times New Roman" w:cs="Times New Roman"/>
                <w:sz w:val="24"/>
                <w:szCs w:val="24"/>
                <w:lang w:eastAsia="ru-RU"/>
              </w:rPr>
              <w:t>«неудовлетворительно»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eastAsia="Times New Roman" w:cs="Times New Roman"/>
                <w:sz w:val="24"/>
                <w:szCs w:val="24"/>
                <w:lang w:eastAsia="ru-RU"/>
              </w:rPr>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pPr>
        <w:pStyle w:val="Normal"/>
        <w:tabs>
          <w:tab w:val="left" w:pos="1134" w:leader="none"/>
        </w:tabs>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tabs>
          <w:tab w:val="right" w:pos="9639" w:leader="underscore"/>
        </w:tabs>
        <w:spacing w:lineRule="auto" w:line="240" w:before="0" w:after="0"/>
        <w:jc w:val="right"/>
        <w:rPr/>
      </w:pPr>
      <w:r>
        <w:rPr>
          <w:rFonts w:eastAsia="Times New Roman" w:cs="Times New Roman"/>
          <w:b/>
          <w:sz w:val="24"/>
          <w:szCs w:val="24"/>
          <w:lang w:eastAsia="ru-RU"/>
        </w:rPr>
        <w:t>Таблица 7</w:t>
      </w:r>
    </w:p>
    <w:p>
      <w:pPr>
        <w:pStyle w:val="Normal"/>
        <w:tabs>
          <w:tab w:val="right" w:pos="9639" w:leader="underscore"/>
        </w:tabs>
        <w:spacing w:lineRule="auto" w:line="240" w:before="0" w:after="0"/>
        <w:jc w:val="right"/>
        <w:rPr/>
      </w:pPr>
      <w:r>
        <w:rPr>
          <w:rFonts w:eastAsia="Times New Roman" w:cs="Times New Roman"/>
          <w:b/>
          <w:sz w:val="24"/>
          <w:szCs w:val="24"/>
          <w:lang w:eastAsia="ru-RU"/>
        </w:rPr>
        <w:t>Показатели оценивания результатов обучения в виде умений и владений</w:t>
      </w:r>
    </w:p>
    <w:tbl>
      <w:tblPr>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721"/>
        <w:gridCol w:w="8484"/>
      </w:tblGrid>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Шкала оценивания</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4"/>
                <w:szCs w:val="24"/>
                <w:lang w:eastAsia="ru-RU"/>
              </w:rPr>
              <w:t>Критерии оценивания</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5</w:t>
            </w:r>
          </w:p>
          <w:p>
            <w:pPr>
              <w:pStyle w:val="Normal"/>
              <w:spacing w:lineRule="auto" w:line="240" w:before="0" w:after="0"/>
              <w:jc w:val="center"/>
              <w:rPr/>
            </w:pPr>
            <w:r>
              <w:rPr>
                <w:rFonts w:eastAsia="Times New Roman" w:cs="Times New Roman"/>
                <w:sz w:val="24"/>
                <w:szCs w:val="24"/>
                <w:lang w:eastAsia="ru-RU"/>
              </w:rPr>
              <w:t>«отлично»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pPr>
            <w:r>
              <w:rPr>
                <w:rFonts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4</w:t>
            </w:r>
          </w:p>
          <w:p>
            <w:pPr>
              <w:pStyle w:val="Normal"/>
              <w:spacing w:lineRule="auto" w:line="240" w:before="0" w:after="0"/>
              <w:jc w:val="center"/>
              <w:rPr/>
            </w:pPr>
            <w:r>
              <w:rPr>
                <w:rFonts w:eastAsia="Times New Roman" w:cs="Times New Roman"/>
                <w:sz w:val="24"/>
                <w:szCs w:val="24"/>
                <w:lang w:eastAsia="ru-RU"/>
              </w:rPr>
              <w:t>«хорошо»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3</w:t>
            </w:r>
          </w:p>
          <w:p>
            <w:pPr>
              <w:pStyle w:val="Normal"/>
              <w:spacing w:lineRule="auto" w:line="240" w:before="0" w:after="0"/>
              <w:jc w:val="center"/>
              <w:rPr/>
            </w:pPr>
            <w:r>
              <w:rPr>
                <w:rFonts w:eastAsia="Times New Roman" w:cs="Times New Roman"/>
                <w:sz w:val="24"/>
                <w:szCs w:val="24"/>
                <w:lang w:eastAsia="ru-RU"/>
              </w:rPr>
              <w:t>«удовлетворительно»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cs="Times New Roman"/>
                <w:sz w:val="24"/>
                <w:szCs w:val="24"/>
              </w:rPr>
              <w:t>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2</w:t>
            </w:r>
          </w:p>
          <w:p>
            <w:pPr>
              <w:pStyle w:val="Normal"/>
              <w:spacing w:lineRule="auto" w:line="240" w:before="0" w:after="0"/>
              <w:jc w:val="center"/>
              <w:rPr/>
            </w:pPr>
            <w:r>
              <w:rPr>
                <w:rFonts w:eastAsia="Times New Roman" w:cs="Times New Roman"/>
                <w:sz w:val="24"/>
                <w:szCs w:val="24"/>
                <w:lang w:eastAsia="ru-RU"/>
              </w:rPr>
              <w:t>«неудовлетворительно»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cs="Times New Roman"/>
                <w:sz w:val="24"/>
                <w:szCs w:val="24"/>
              </w:rPr>
              <w:t>не способен правильно выполнить задание</w:t>
            </w:r>
          </w:p>
        </w:tc>
      </w:tr>
    </w:tbl>
    <w:p>
      <w:pPr>
        <w:pStyle w:val="Normal"/>
        <w:numPr>
          <w:ilvl w:val="0"/>
          <w:numId w:val="0"/>
        </w:numPr>
        <w:tabs>
          <w:tab w:val="right" w:pos="9639" w:leader="underscore"/>
        </w:tabs>
        <w:spacing w:lineRule="auto" w:line="240" w:before="0" w:after="0"/>
        <w:jc w:val="both"/>
        <w:outlineLvl w:val="1"/>
        <w:rPr>
          <w:b/>
          <w:b/>
        </w:rPr>
      </w:pPr>
      <w:r>
        <w:rPr>
          <w:b/>
        </w:rPr>
      </w:r>
    </w:p>
    <w:p>
      <w:pPr>
        <w:pStyle w:val="Normal"/>
        <w:numPr>
          <w:ilvl w:val="0"/>
          <w:numId w:val="0"/>
        </w:numPr>
        <w:tabs>
          <w:tab w:val="right" w:pos="9639" w:leader="underscore"/>
        </w:tabs>
        <w:ind w:firstLine="567"/>
        <w:jc w:val="right"/>
        <w:outlineLvl w:val="1"/>
        <w:rPr/>
      </w:pPr>
      <w:r>
        <w:rPr>
          <w:b/>
          <w:bCs/>
        </w:rPr>
        <w:t>Таблица 8</w:t>
      </w:r>
    </w:p>
    <w:p>
      <w:pPr>
        <w:pStyle w:val="Normal"/>
        <w:numPr>
          <w:ilvl w:val="0"/>
          <w:numId w:val="0"/>
        </w:numPr>
        <w:tabs>
          <w:tab w:val="right" w:pos="9639" w:leader="underscore"/>
        </w:tabs>
        <w:ind w:firstLine="567"/>
        <w:jc w:val="right"/>
        <w:outlineLvl w:val="1"/>
        <w:rPr/>
      </w:pPr>
      <w:r>
        <w:rPr>
          <w:b/>
          <w:bCs/>
        </w:rPr>
        <w:t>Показатели оценивания результатов обучения</w:t>
      </w:r>
    </w:p>
    <w:tbl>
      <w:tblPr>
        <w:tblW w:w="9933"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1700"/>
        <w:gridCol w:w="8232"/>
      </w:tblGrid>
      <w:tr>
        <w:trPr>
          <w:trHeight w:val="275" w:hRule="atLeast"/>
        </w:trPr>
        <w:tc>
          <w:tcPr>
            <w:tcW w:w="1700" w:type="dxa"/>
            <w:tcBorders>
              <w:top w:val="single" w:sz="4" w:space="0" w:color="000000"/>
              <w:left w:val="single" w:sz="4" w:space="0" w:color="000000"/>
              <w:bottom w:val="single" w:sz="4" w:space="0" w:color="000000"/>
              <w:insideH w:val="single" w:sz="4" w:space="0" w:color="000000"/>
            </w:tcBorders>
            <w:shd w:fill="auto" w:val="clear"/>
          </w:tcPr>
          <w:p>
            <w:pPr>
              <w:pStyle w:val="TableParagraph"/>
              <w:spacing w:lineRule="exact" w:line="256"/>
              <w:jc w:val="center"/>
              <w:rPr/>
            </w:pPr>
            <w:r>
              <w:rPr>
                <w:sz w:val="24"/>
                <w:szCs w:val="24"/>
              </w:rPr>
              <w:t xml:space="preserve">Шкала </w:t>
            </w:r>
          </w:p>
          <w:p>
            <w:pPr>
              <w:pStyle w:val="TableParagraph"/>
              <w:spacing w:lineRule="exact" w:line="256"/>
              <w:jc w:val="center"/>
              <w:rPr/>
            </w:pPr>
            <w:r>
              <w:rPr>
                <w:sz w:val="24"/>
                <w:szCs w:val="24"/>
              </w:rPr>
              <w:t>оценивания</w:t>
            </w:r>
          </w:p>
        </w:tc>
        <w:tc>
          <w:tcPr>
            <w:tcW w:w="8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6"/>
              <w:ind w:left="2551" w:right="2540" w:hanging="0"/>
              <w:rPr/>
            </w:pPr>
            <w:r>
              <w:rPr>
                <w:sz w:val="24"/>
                <w:szCs w:val="24"/>
              </w:rPr>
              <w:t>Критерии оценивания</w:t>
            </w:r>
          </w:p>
        </w:tc>
      </w:tr>
      <w:tr>
        <w:trPr>
          <w:trHeight w:val="1194" w:hRule="atLeast"/>
        </w:trPr>
        <w:tc>
          <w:tcPr>
            <w:tcW w:w="1700" w:type="dxa"/>
            <w:tcBorders>
              <w:top w:val="single" w:sz="4" w:space="0" w:color="000000"/>
              <w:left w:val="single" w:sz="4" w:space="0" w:color="000000"/>
              <w:bottom w:val="single" w:sz="4" w:space="0" w:color="000000"/>
              <w:insideH w:val="single" w:sz="4" w:space="0" w:color="000000"/>
            </w:tcBorders>
            <w:shd w:fill="auto" w:val="clear"/>
          </w:tcPr>
          <w:p>
            <w:pPr>
              <w:pStyle w:val="TableParagraph"/>
              <w:ind w:left="109" w:hanging="0"/>
              <w:jc w:val="center"/>
              <w:rPr/>
            </w:pPr>
            <w:r>
              <w:rPr>
                <w:sz w:val="24"/>
                <w:szCs w:val="24"/>
              </w:rPr>
              <w:t>«Зачтено»</w:t>
            </w:r>
          </w:p>
        </w:tc>
        <w:tc>
          <w:tcPr>
            <w:tcW w:w="8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tLeast" w:line="270"/>
              <w:ind w:left="109" w:right="25" w:hanging="0"/>
              <w:rPr/>
            </w:pPr>
            <w:r>
              <w:rPr>
                <w:sz w:val="24"/>
                <w:szCs w:val="24"/>
              </w:rPr>
              <w:t>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Могут быть допущены 2-3 неточности или незначительные ошибки, исправленные аспирантом.</w:t>
            </w:r>
          </w:p>
        </w:tc>
      </w:tr>
      <w:tr>
        <w:trPr>
          <w:trHeight w:val="2065" w:hRule="atLeast"/>
        </w:trPr>
        <w:tc>
          <w:tcPr>
            <w:tcW w:w="1700" w:type="dxa"/>
            <w:tcBorders>
              <w:top w:val="single" w:sz="4" w:space="0" w:color="000000"/>
              <w:left w:val="single" w:sz="4" w:space="0" w:color="000000"/>
              <w:bottom w:val="single" w:sz="4" w:space="0" w:color="000000"/>
              <w:insideH w:val="single" w:sz="4" w:space="0" w:color="000000"/>
            </w:tcBorders>
            <w:shd w:fill="auto" w:val="clear"/>
          </w:tcPr>
          <w:p>
            <w:pPr>
              <w:pStyle w:val="TableParagraph"/>
              <w:ind w:left="109" w:hanging="0"/>
              <w:jc w:val="center"/>
              <w:rPr/>
            </w:pPr>
            <w:r>
              <w:rPr>
                <w:sz w:val="24"/>
                <w:szCs w:val="24"/>
              </w:rPr>
              <w:t>«Не зачтено</w:t>
            </w:r>
          </w:p>
        </w:tc>
        <w:tc>
          <w:tcPr>
            <w:tcW w:w="8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9" w:right="95" w:hanging="0"/>
              <w:jc w:val="both"/>
              <w:rPr/>
            </w:pPr>
            <w:r>
              <w:rPr>
                <w:sz w:val="24"/>
                <w:szCs w:val="24"/>
              </w:rPr>
              <w:t xml:space="preserve">Дан недостаточно полный и недостаточно развернутый ответ. </w:t>
            </w:r>
          </w:p>
          <w:p>
            <w:pPr>
              <w:pStyle w:val="TableParagraph"/>
              <w:ind w:left="109" w:right="93" w:hanging="0"/>
              <w:jc w:val="both"/>
              <w:rPr/>
            </w:pPr>
            <w:r>
              <w:rPr>
                <w:sz w:val="24"/>
                <w:szCs w:val="24"/>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pPr>
              <w:pStyle w:val="TableParagraph"/>
              <w:spacing w:lineRule="exact" w:line="256"/>
              <w:ind w:left="109" w:hanging="0"/>
              <w:jc w:val="both"/>
              <w:rPr/>
            </w:pPr>
            <w:r>
              <w:rPr>
                <w:sz w:val="24"/>
                <w:szCs w:val="24"/>
              </w:rPr>
              <w:t>Или ответ на вопрос полностью отсутствует, или отказ от ответа</w:t>
            </w:r>
          </w:p>
        </w:tc>
      </w:tr>
    </w:tbl>
    <w:p>
      <w:pPr>
        <w:pStyle w:val="Normal"/>
        <w:numPr>
          <w:ilvl w:val="0"/>
          <w:numId w:val="0"/>
        </w:numPr>
        <w:tabs>
          <w:tab w:val="right" w:pos="9639" w:leader="underscore"/>
        </w:tabs>
        <w:ind w:firstLine="567"/>
        <w:jc w:val="both"/>
        <w:outlineLvl w:val="1"/>
        <w:rPr>
          <w:b/>
          <w:b/>
          <w:bCs/>
        </w:rPr>
      </w:pPr>
      <w:r>
        <w:rPr>
          <w:b/>
          <w:bCs/>
        </w:rPr>
      </w:r>
    </w:p>
    <w:p>
      <w:pPr>
        <w:pStyle w:val="Normal"/>
        <w:tabs>
          <w:tab w:val="right" w:pos="9639" w:leader="underscore"/>
        </w:tabs>
        <w:jc w:val="right"/>
        <w:rPr>
          <w:b/>
          <w:b/>
        </w:rPr>
      </w:pPr>
      <w:r>
        <w:rPr>
          <w:b/>
        </w:rPr>
      </w:r>
    </w:p>
    <w:p>
      <w:pPr>
        <w:pStyle w:val="Normal"/>
        <w:numPr>
          <w:ilvl w:val="0"/>
          <w:numId w:val="0"/>
        </w:numPr>
        <w:tabs>
          <w:tab w:val="right" w:pos="9639" w:leader="underscore"/>
        </w:tabs>
        <w:ind w:left="0" w:right="0" w:firstLine="567"/>
        <w:jc w:val="both"/>
        <w:outlineLvl w:val="1"/>
        <w:rPr/>
      </w:pPr>
      <w:r>
        <w:rPr>
          <w:b/>
          <w:bCs/>
        </w:rPr>
        <w:t>7.3. Контрольные задания или иные материалы, необходимые для оценки знаний, умений, навыков и (или) опыта деятельности</w:t>
      </w:r>
    </w:p>
    <w:p>
      <w:pPr>
        <w:pStyle w:val="Normal"/>
        <w:numPr>
          <w:ilvl w:val="0"/>
          <w:numId w:val="0"/>
        </w:numPr>
        <w:tabs>
          <w:tab w:val="right" w:pos="9639" w:leader="underscore"/>
        </w:tabs>
        <w:spacing w:before="120" w:after="120"/>
        <w:jc w:val="both"/>
        <w:outlineLvl w:val="2"/>
        <w:rPr/>
      </w:pPr>
      <w:r>
        <w:rPr>
          <w:bCs/>
          <w:i/>
        </w:rPr>
        <w:t>7.3.1. Оценочные средства текущего контроля</w:t>
      </w:r>
    </w:p>
    <w:p>
      <w:pPr>
        <w:pStyle w:val="Normal"/>
        <w:numPr>
          <w:ilvl w:val="0"/>
          <w:numId w:val="0"/>
        </w:numPr>
        <w:tabs>
          <w:tab w:val="right" w:pos="9639" w:leader="underscore"/>
        </w:tabs>
        <w:spacing w:before="120" w:after="120"/>
        <w:jc w:val="both"/>
        <w:outlineLvl w:val="2"/>
        <w:rPr/>
      </w:pPr>
      <w:r>
        <w:rPr/>
      </w:r>
    </w:p>
    <w:p>
      <w:pPr>
        <w:pStyle w:val="Normal"/>
        <w:jc w:val="both"/>
        <w:rPr/>
      </w:pPr>
      <w:r>
        <w:rPr>
          <w:b/>
          <w:smallCaps/>
        </w:rPr>
        <w:t xml:space="preserve">Тема 1. </w:t>
      </w:r>
      <w:r>
        <w:rPr>
          <w:rFonts w:eastAsia="Calibri" w:ascii="Times New Roman" w:hAnsi="Times New Roman"/>
          <w:b/>
          <w:bCs/>
          <w:i w:val="false"/>
          <w:iCs/>
          <w:caps w:val="false"/>
          <w:smallCaps w:val="false"/>
          <w:color w:val="000000"/>
          <w:spacing w:val="0"/>
          <w:sz w:val="24"/>
          <w:szCs w:val="24"/>
          <w:lang w:val="ru-RU" w:eastAsia="en-US"/>
        </w:rPr>
        <w:t>Основные опасности в техносфере и принципы их нормирования</w:t>
      </w:r>
    </w:p>
    <w:p>
      <w:pPr>
        <w:pStyle w:val="Normal"/>
        <w:jc w:val="both"/>
        <w:rPr/>
      </w:pPr>
      <w:r>
        <w:rPr>
          <w:bCs/>
        </w:rPr>
        <w:t xml:space="preserve">1.Классификация опасностей. </w:t>
      </w:r>
    </w:p>
    <w:p>
      <w:pPr>
        <w:pStyle w:val="ListParagraph"/>
        <w:numPr>
          <w:ilvl w:val="0"/>
          <w:numId w:val="0"/>
        </w:numPr>
        <w:tabs>
          <w:tab w:val="right" w:pos="9639" w:leader="underscore"/>
        </w:tabs>
        <w:ind w:left="720" w:hanging="0"/>
        <w:jc w:val="both"/>
        <w:outlineLvl w:val="1"/>
        <w:rPr/>
      </w:pPr>
      <w:r>
        <w:rPr>
          <w:bCs/>
        </w:rPr>
        <w:t xml:space="preserve">2.Последствия реализации основных опасностей в техносфере. </w:t>
      </w:r>
    </w:p>
    <w:p>
      <w:pPr>
        <w:pStyle w:val="ListParagraph"/>
        <w:numPr>
          <w:ilvl w:val="0"/>
          <w:numId w:val="0"/>
        </w:numPr>
        <w:tabs>
          <w:tab w:val="right" w:pos="9639" w:leader="underscore"/>
        </w:tabs>
        <w:ind w:left="720" w:hanging="0"/>
        <w:jc w:val="both"/>
        <w:outlineLvl w:val="1"/>
        <w:rPr/>
      </w:pPr>
      <w:r>
        <w:rPr>
          <w:bCs/>
        </w:rPr>
        <w:t xml:space="preserve">3.Источники опасностей в промышленности. </w:t>
      </w:r>
    </w:p>
    <w:p>
      <w:pPr>
        <w:pStyle w:val="ListParagraph"/>
        <w:numPr>
          <w:ilvl w:val="0"/>
          <w:numId w:val="0"/>
        </w:numPr>
        <w:tabs>
          <w:tab w:val="right" w:pos="9639" w:leader="underscore"/>
        </w:tabs>
        <w:ind w:left="720" w:hanging="0"/>
        <w:jc w:val="both"/>
        <w:outlineLvl w:val="1"/>
        <w:rPr/>
      </w:pPr>
      <w:r>
        <w:rPr>
          <w:bCs/>
        </w:rPr>
        <w:t xml:space="preserve">4.Виды и особенности техносферных регионов (городов, промышленных зон и т.п.), их структура. </w:t>
      </w:r>
    </w:p>
    <w:p>
      <w:pPr>
        <w:pStyle w:val="ListParagraph"/>
        <w:numPr>
          <w:ilvl w:val="0"/>
          <w:numId w:val="0"/>
        </w:numPr>
        <w:shd w:val="clear" w:color="auto" w:fill="FFFFFF"/>
        <w:tabs>
          <w:tab w:val="right" w:pos="9639" w:leader="underscore"/>
        </w:tabs>
        <w:spacing w:lineRule="auto" w:line="240" w:before="0" w:after="0"/>
        <w:ind w:left="720" w:hanging="0"/>
        <w:contextualSpacing/>
        <w:jc w:val="both"/>
        <w:outlineLvl w:val="1"/>
        <w:rPr/>
      </w:pPr>
      <w:r>
        <w:rPr>
          <w:rFonts w:eastAsia="Times New Roman" w:cs="Times New Roman"/>
          <w:b w:val="false"/>
          <w:bCs/>
          <w:i w:val="false"/>
          <w:caps w:val="false"/>
          <w:smallCaps w:val="false"/>
          <w:color w:val="000000"/>
          <w:spacing w:val="0"/>
          <w:sz w:val="24"/>
          <w:szCs w:val="24"/>
          <w:lang w:eastAsia="ru-RU"/>
        </w:rPr>
        <w:t xml:space="preserve">5.Основы планирования и застройки промышленных площадей и подземных пространств. </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tabs>
          <w:tab w:val="left" w:pos="284" w:leader="none"/>
        </w:tabs>
        <w:jc w:val="both"/>
        <w:rPr/>
      </w:pPr>
      <w:r>
        <w:rPr>
          <w:b/>
          <w:bCs/>
          <w:caps w:val="false"/>
          <w:smallCaps w:val="false"/>
          <w:sz w:val="24"/>
          <w:szCs w:val="24"/>
          <w:lang w:val="ru-RU" w:eastAsia="en-US"/>
        </w:rPr>
        <w:t xml:space="preserve">Тема 2. </w:t>
      </w:r>
      <w:r>
        <w:rPr>
          <w:rFonts w:eastAsia="Calibri" w:ascii="Times New Roman" w:hAnsi="Times New Roman"/>
          <w:b/>
          <w:bCs/>
          <w:i w:val="false"/>
          <w:iCs/>
          <w:caps w:val="false"/>
          <w:smallCaps w:val="false"/>
          <w:color w:val="000000"/>
          <w:spacing w:val="0"/>
          <w:sz w:val="24"/>
          <w:szCs w:val="24"/>
          <w:lang w:val="ru-RU" w:eastAsia="en-US"/>
        </w:rPr>
        <w:t>Потенциально опасные технологические процессы и производства</w:t>
      </w:r>
    </w:p>
    <w:p>
      <w:pPr>
        <w:pStyle w:val="Normal"/>
        <w:tabs>
          <w:tab w:val="left" w:pos="284" w:leader="none"/>
        </w:tabs>
        <w:jc w:val="both"/>
        <w:rPr/>
      </w:pPr>
      <w:r>
        <w:rPr>
          <w:rFonts w:eastAsia="Calibri" w:ascii="Times New Roman" w:hAnsi="Times New Roman"/>
          <w:b/>
          <w:bCs/>
          <w:i w:val="false"/>
          <w:iCs/>
          <w:caps w:val="false"/>
          <w:smallCaps w:val="false"/>
          <w:color w:val="000000"/>
          <w:spacing w:val="0"/>
          <w:sz w:val="24"/>
          <w:szCs w:val="24"/>
          <w:lang w:val="ru-RU" w:eastAsia="en-US"/>
        </w:rPr>
        <w:t>Практическая работа 2.1. Потенциально-опасные объекты экономики Астраханской области.</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Задание: рассмотреть потенциально-опасные объекты Астраханской области. Особенность их</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функционирования.</w:t>
      </w:r>
    </w:p>
    <w:p>
      <w:pPr>
        <w:pStyle w:val="Normal"/>
        <w:tabs>
          <w:tab w:val="left" w:pos="284" w:leader="none"/>
        </w:tabs>
        <w:jc w:val="both"/>
        <w:rPr>
          <w:rFonts w:cs="Times New Roman"/>
          <w:color w:val="000000"/>
          <w:sz w:val="24"/>
          <w:szCs w:val="24"/>
        </w:rPr>
      </w:pPr>
      <w:r>
        <w:rPr>
          <w:rFonts w:cs="Times New Roman"/>
          <w:color w:val="000000"/>
          <w:sz w:val="24"/>
          <w:szCs w:val="24"/>
        </w:rPr>
      </w:r>
    </w:p>
    <w:p>
      <w:pPr>
        <w:pStyle w:val="Style18"/>
        <w:spacing w:lineRule="auto" w:line="240" w:before="0" w:after="0"/>
        <w:ind w:left="0" w:right="0" w:hanging="0"/>
        <w:jc w:val="both"/>
        <w:rPr/>
      </w:pPr>
      <w:r>
        <w:rPr>
          <w:b/>
          <w:bCs/>
          <w:caps w:val="false"/>
          <w:smallCaps w:val="false"/>
          <w:sz w:val="24"/>
          <w:szCs w:val="24"/>
        </w:rPr>
        <w:t xml:space="preserve">Тема 3. </w:t>
      </w:r>
      <w:r>
        <w:rPr>
          <w:rFonts w:eastAsia="Calibri" w:ascii="Times New Roman" w:hAnsi="Times New Roman"/>
          <w:b/>
          <w:bCs/>
          <w:i w:val="false"/>
          <w:iCs/>
          <w:caps w:val="false"/>
          <w:smallCaps w:val="false"/>
          <w:color w:val="000000"/>
          <w:spacing w:val="0"/>
          <w:sz w:val="22"/>
          <w:szCs w:val="22"/>
          <w:lang w:eastAsia="en-US"/>
        </w:rPr>
        <w:t>Основы устойчивости функционирования объектов экономики</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1.Что понимают под устойчивостью функционирования объекта в ЧС?</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Какие факторы влияют на устойчивость функционирования объекта?</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3.Что входит в структуру экономических последствий чрезвычайных ситуаций?</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4.В чем заключается сущность понятий «риск», «экономический ущерб», «уязвимость»?</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5.Чем определяется прямой экономический ущерб от техногенных и природных чрезвычайных</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ситуаций?</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6.Чем определяется косвенный экономический ущерб от техногенных и природных</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чрезвычайных ситуаций?</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7.В чем состоят основные критерии построения экономических механизмов обеспечения</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защиты объектов экономики, населения и территорий от чрезвычайных ситуаций?</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8.По каким направлениям формируется экономический механизм управления комплексом задач</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прогнозирования, предупреждения и ликвидации чрезвычайных ситуаций?</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9.Каким образом могут формироваться территориальные фонды безопасности?</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10.Каким образом может устанавливаться экономическая ответственность промышленных</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предприятий за причиненный ущерб?</w:t>
      </w:r>
    </w:p>
    <w:p>
      <w:pPr>
        <w:pStyle w:val="Normal"/>
        <w:widowControl/>
        <w:ind w:left="0" w:right="0" w:hanging="0"/>
        <w:jc w:val="left"/>
        <w:rPr>
          <w:rFonts w:ascii="Times New Roman" w:hAnsi="Times New Roman" w:eastAsia="Calibri"/>
          <w:b/>
          <w:b/>
          <w:bCs/>
          <w:i w:val="false"/>
          <w:i w:val="false"/>
          <w:iCs/>
          <w:caps w:val="false"/>
          <w:smallCaps w:val="false"/>
          <w:color w:val="000000"/>
          <w:spacing w:val="0"/>
          <w:sz w:val="22"/>
          <w:szCs w:val="22"/>
          <w:lang w:eastAsia="en-US"/>
        </w:rPr>
      </w:pPr>
      <w:r>
        <w:rPr>
          <w:rFonts w:eastAsia="Calibri" w:ascii="Times New Roman" w:hAnsi="Times New Roman"/>
          <w:b/>
          <w:bCs/>
          <w:i w:val="false"/>
          <w:iCs/>
          <w:caps w:val="false"/>
          <w:smallCaps w:val="false"/>
          <w:color w:val="000000"/>
          <w:spacing w:val="0"/>
          <w:sz w:val="22"/>
          <w:szCs w:val="22"/>
          <w:lang w:eastAsia="en-US"/>
        </w:rPr>
      </w:r>
    </w:p>
    <w:p>
      <w:pPr>
        <w:pStyle w:val="3"/>
        <w:spacing w:before="0" w:after="0"/>
        <w:ind w:left="0" w:right="0" w:hanging="0"/>
        <w:jc w:val="both"/>
        <w:rPr/>
      </w:pPr>
      <w:r>
        <w:rPr>
          <w:b/>
          <w:sz w:val="24"/>
          <w:szCs w:val="24"/>
        </w:rPr>
        <w:t xml:space="preserve">Тема 4. </w:t>
      </w:r>
      <w:r>
        <w:rPr>
          <w:rFonts w:eastAsia="Calibri" w:ascii="Times New Roman" w:hAnsi="Times New Roman"/>
          <w:b/>
          <w:bCs/>
          <w:i w:val="false"/>
          <w:iCs/>
          <w:caps w:val="false"/>
          <w:smallCaps w:val="false"/>
          <w:color w:val="000000"/>
          <w:spacing w:val="0"/>
          <w:sz w:val="24"/>
          <w:szCs w:val="24"/>
          <w:lang w:eastAsia="en-US"/>
        </w:rPr>
        <w:t>Мероприятия по повышению устойчивости функционирования объектов экономики в чрезвычайных ситуациях</w:t>
      </w:r>
    </w:p>
    <w:p>
      <w:pPr>
        <w:pStyle w:val="3"/>
        <w:spacing w:before="0" w:after="0"/>
        <w:ind w:left="0" w:right="0" w:hanging="0"/>
        <w:jc w:val="both"/>
        <w:rPr>
          <w:b/>
          <w:b/>
        </w:rPr>
      </w:pPr>
      <w:r>
        <w:rPr>
          <w:b/>
        </w:rPr>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Мероприятия по рациональному размещению производительных сил с учетом всех факторов.</w:t>
      </w:r>
    </w:p>
    <w:p>
      <w:pPr>
        <w:pStyle w:val="Normal"/>
        <w:widowControl/>
        <w:shd w:val="clear" w:fill="FFFFFF"/>
        <w:tabs>
          <w:tab w:val="left" w:pos="1134" w:leader="none"/>
        </w:tabs>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Подготовка топливно-энергетического блока, водоснабжения, канализации, обеспечение защиты производственных фондов различных отраслей экономики.</w:t>
      </w:r>
    </w:p>
    <w:p>
      <w:pPr>
        <w:pStyle w:val="Normal"/>
        <w:jc w:val="center"/>
        <w:rPr/>
      </w:pPr>
      <w:r>
        <w:rPr>
          <w:b/>
        </w:rPr>
        <w:t>Перечень вопросов к зачету</w:t>
      </w:r>
    </w:p>
    <w:p>
      <w:pPr>
        <w:pStyle w:val="Normal"/>
        <w:suppressAutoHyphens w:val="true"/>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jc w:val="both"/>
        <w:rPr>
          <w:rFonts w:ascii="Liberation Serif" w:hAnsi="Liberation Serif"/>
          <w:b w:val="false"/>
          <w:b w:val="false"/>
          <w:i w:val="false"/>
          <w:i w:val="false"/>
          <w:caps w:val="false"/>
          <w:smallCaps w:val="false"/>
          <w:color w:val="000000"/>
          <w:spacing w:val="0"/>
          <w:sz w:val="24"/>
          <w:szCs w:val="24"/>
        </w:rPr>
      </w:pPr>
      <w:r>
        <w:rPr>
          <w:rFonts w:cs="Times New Roman"/>
          <w:b w:val="false"/>
          <w:i w:val="false"/>
          <w:caps w:val="false"/>
          <w:smallCaps w:val="false"/>
          <w:color w:val="000000"/>
          <w:spacing w:val="0"/>
          <w:sz w:val="24"/>
          <w:szCs w:val="24"/>
        </w:rPr>
        <w:t>1.</w:t>
      </w:r>
      <w:r>
        <w:rPr>
          <w:b w:val="false"/>
          <w:i w:val="false"/>
          <w:caps w:val="false"/>
          <w:smallCaps w:val="false"/>
          <w:color w:val="000000"/>
          <w:spacing w:val="0"/>
          <w:sz w:val="24"/>
          <w:szCs w:val="24"/>
        </w:rPr>
        <w:t>Основные опасности в техносфере и принципы их нормирования.</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Мероприятия, планируемые и выполняемые органами управления объекта экономики по подготовке к работе в условиях ЧС.</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Общие сведения о промышленных предприятиях РФ.</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Экспертиза и декларирование безопасности опасных промышленных объектов.</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Классификация объектов экономики. Критерии классификации. Потенциально</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опасные объекты. Классификация потенциально опасных объектов.</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6. Виды химически опасных объектов и причины аварий на них. Механизм</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воздействия химических веществ на человека. Защита от поражения химическими</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веществами. Устойчивость объекта к химическому заражению.</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7. Паспорт оценки состояния безопасности территорий.</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8. Мероприятия, планируемые и выполняемые органами управления объекта экономики по подготовке к работе в условиях ЧС</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9. Объекты жизнеобеспечения и требования, предъявляемые к ним.</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10. Проблемы утилизации и обезвреживания промышленных отходов.</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11. Документы, разрабатываемые на объекте экономики в интересах обеспечения безопасного функционирования.</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12. Информационные обеспечения решения проблем предупреждения ЧС в техносфере. Применение современных информационных технологий в управлении безопасностью и риском.</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13. Источники крупных аварий в промышленности. Причины аварий и катастроф в промышленном производстве.</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14. Принципы и требования к размещению промышленных объектов.</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15. Прогнозирование последствий аварий на взрывопожароопасных объектах.</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16. Устойчивость взрывопожароопасных объектов.</w:t>
      </w:r>
    </w:p>
    <w:p>
      <w:pPr>
        <w:pStyle w:val="ConsPlusNormal"/>
        <w:suppressAutoHyphens w:val="true"/>
        <w:jc w:val="both"/>
        <w:rPr>
          <w:rFonts w:cs="Times New Roman"/>
        </w:rPr>
      </w:pPr>
      <w:r>
        <w:rPr>
          <w:rFonts w:cs="Times New Roman"/>
        </w:rPr>
      </w:r>
    </w:p>
    <w:p>
      <w:pPr>
        <w:pStyle w:val="ConsPlusNormal"/>
        <w:suppressAutoHyphens w:val="true"/>
        <w:spacing w:lineRule="auto" w:line="240" w:before="0" w:after="0"/>
        <w:ind w:right="0" w:hanging="0"/>
        <w:jc w:val="both"/>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r>
    </w:p>
    <w:p>
      <w:pPr>
        <w:pStyle w:val="Normal"/>
        <w:numPr>
          <w:ilvl w:val="0"/>
          <w:numId w:val="0"/>
        </w:numPr>
        <w:tabs>
          <w:tab w:val="right" w:pos="9639" w:leader="underscore"/>
        </w:tabs>
        <w:spacing w:lineRule="auto" w:line="240" w:before="0" w:after="0"/>
        <w:ind w:firstLine="567"/>
        <w:jc w:val="both"/>
        <w:outlineLvl w:val="1"/>
        <w:rPr/>
      </w:pPr>
      <w:r>
        <w:rPr>
          <w:rFonts w:eastAsia="Times New Roman" w:cs="Times New Roman"/>
          <w:b/>
          <w:bCs/>
          <w:sz w:val="24"/>
          <w:szCs w:val="24"/>
          <w:lang w:eastAsia="ru-RU"/>
        </w:rPr>
        <w:t>7.4. Методические материалы, определяющие процедуры оценивания знаний, умений, навыков и (или) опыта деятельности</w:t>
      </w:r>
    </w:p>
    <w:p>
      <w:pPr>
        <w:pStyle w:val="Normal"/>
        <w:numPr>
          <w:ilvl w:val="0"/>
          <w:numId w:val="0"/>
        </w:numPr>
        <w:tabs>
          <w:tab w:val="left" w:pos="708" w:leader="none"/>
          <w:tab w:val="right" w:pos="9639" w:leader="underscore"/>
        </w:tabs>
        <w:ind w:firstLine="709"/>
        <w:jc w:val="both"/>
        <w:outlineLvl w:val="1"/>
        <w:rPr/>
      </w:pPr>
      <w:r>
        <w:rPr>
          <w:bCs/>
          <w:lang w:eastAsia="en-US"/>
        </w:rPr>
        <w:t>Принципы оценивания уровня достижений и требования, предъявляемые к аспиранту:</w:t>
      </w:r>
    </w:p>
    <w:p>
      <w:pPr>
        <w:pStyle w:val="Normal"/>
        <w:numPr>
          <w:ilvl w:val="0"/>
          <w:numId w:val="0"/>
        </w:numPr>
        <w:tabs>
          <w:tab w:val="left" w:pos="708" w:leader="none"/>
          <w:tab w:val="right" w:pos="9639" w:leader="underscore"/>
        </w:tabs>
        <w:ind w:firstLine="709"/>
        <w:jc w:val="both"/>
        <w:outlineLvl w:val="1"/>
        <w:rPr/>
      </w:pPr>
      <w:r>
        <w:rPr>
          <w:bCs/>
          <w:lang w:eastAsia="en-US"/>
        </w:rPr>
        <w:t>Существует несколько факторов, которые определяют возможный подход к оцениванию.</w:t>
      </w:r>
    </w:p>
    <w:p>
      <w:pPr>
        <w:pStyle w:val="Normal"/>
        <w:numPr>
          <w:ilvl w:val="0"/>
          <w:numId w:val="0"/>
        </w:numPr>
        <w:tabs>
          <w:tab w:val="left" w:pos="708" w:leader="none"/>
          <w:tab w:val="right" w:pos="9639" w:leader="underscore"/>
        </w:tabs>
        <w:ind w:firstLine="709"/>
        <w:jc w:val="both"/>
        <w:outlineLvl w:val="1"/>
        <w:rPr/>
      </w:pPr>
      <w:r>
        <w:rPr>
          <w:bCs/>
          <w:lang w:eastAsia="en-US"/>
        </w:rPr>
        <w:t>Во-первых, это работа в группах, что предполагает постоянное изменение функций и ролей каждого аспиранта на каждом учебном занятии.</w:t>
      </w:r>
    </w:p>
    <w:p>
      <w:pPr>
        <w:pStyle w:val="Normal"/>
        <w:numPr>
          <w:ilvl w:val="0"/>
          <w:numId w:val="0"/>
        </w:numPr>
        <w:tabs>
          <w:tab w:val="left" w:pos="708" w:leader="none"/>
          <w:tab w:val="right" w:pos="9639" w:leader="underscore"/>
        </w:tabs>
        <w:ind w:firstLine="709"/>
        <w:jc w:val="both"/>
        <w:outlineLvl w:val="1"/>
        <w:rPr/>
      </w:pPr>
      <w:r>
        <w:rPr>
          <w:bCs/>
          <w:lang w:eastAsia="en-US"/>
        </w:rPr>
        <w:t>Во-вторых, это самостоятельная подготовительная учебная работа вне аудитории и уверенность аспиранта при ответе.</w:t>
      </w:r>
    </w:p>
    <w:p>
      <w:pPr>
        <w:pStyle w:val="Normal"/>
        <w:numPr>
          <w:ilvl w:val="0"/>
          <w:numId w:val="0"/>
        </w:numPr>
        <w:tabs>
          <w:tab w:val="left" w:pos="708" w:leader="none"/>
          <w:tab w:val="right" w:pos="9639" w:leader="underscore"/>
        </w:tabs>
        <w:ind w:firstLine="709"/>
        <w:jc w:val="both"/>
        <w:outlineLvl w:val="1"/>
        <w:rPr/>
      </w:pPr>
      <w:r>
        <w:rPr>
          <w:bCs/>
          <w:lang w:eastAsia="en-US"/>
        </w:rPr>
        <w:t>Оценка должна выполнять не только фиксирующую функцию относительно формальных результатов обучения, но и работать на его (аспиранта) образовательную перспективу.</w:t>
      </w:r>
    </w:p>
    <w:p>
      <w:pPr>
        <w:pStyle w:val="Normal"/>
        <w:numPr>
          <w:ilvl w:val="0"/>
          <w:numId w:val="0"/>
        </w:numPr>
        <w:tabs>
          <w:tab w:val="left" w:pos="708" w:leader="none"/>
          <w:tab w:val="right" w:pos="9639" w:leader="underscore"/>
        </w:tabs>
        <w:ind w:firstLine="709"/>
        <w:jc w:val="both"/>
        <w:outlineLvl w:val="1"/>
        <w:rPr/>
      </w:pPr>
      <w:r>
        <w:rPr>
          <w:bCs/>
          <w:lang w:eastAsia="en-US"/>
        </w:rPr>
        <w:t>Критериями оценок является уровень и динамика (положительная или отрицательная) компетентности аспирантов. Из большого ряда навыков, умений и признаков формируемых компетенций как оцениваемых результатов обучения, следует назвать следующие:</w:t>
      </w:r>
    </w:p>
    <w:p>
      <w:pPr>
        <w:pStyle w:val="Normal"/>
        <w:numPr>
          <w:ilvl w:val="0"/>
          <w:numId w:val="0"/>
        </w:numPr>
        <w:tabs>
          <w:tab w:val="left" w:pos="708" w:leader="none"/>
          <w:tab w:val="right" w:pos="9639" w:leader="underscore"/>
        </w:tabs>
        <w:ind w:firstLine="709"/>
        <w:jc w:val="both"/>
        <w:outlineLvl w:val="1"/>
        <w:rPr/>
      </w:pPr>
      <w:r>
        <w:rPr>
          <w:bCs/>
          <w:lang w:eastAsia="en-US"/>
        </w:rPr>
        <w:t>- активное слушание,</w:t>
      </w:r>
    </w:p>
    <w:p>
      <w:pPr>
        <w:pStyle w:val="Normal"/>
        <w:numPr>
          <w:ilvl w:val="0"/>
          <w:numId w:val="0"/>
        </w:numPr>
        <w:tabs>
          <w:tab w:val="left" w:pos="708" w:leader="none"/>
          <w:tab w:val="right" w:pos="9639" w:leader="underscore"/>
        </w:tabs>
        <w:ind w:firstLine="709"/>
        <w:jc w:val="both"/>
        <w:outlineLvl w:val="1"/>
        <w:rPr/>
      </w:pPr>
      <w:r>
        <w:rPr>
          <w:bCs/>
          <w:lang w:eastAsia="en-US"/>
        </w:rPr>
        <w:t>- аргументированное представление своей точки зрения, интерпретирование различных точек зрения,</w:t>
      </w:r>
    </w:p>
    <w:p>
      <w:pPr>
        <w:pStyle w:val="Normal"/>
        <w:numPr>
          <w:ilvl w:val="0"/>
          <w:numId w:val="0"/>
        </w:numPr>
        <w:tabs>
          <w:tab w:val="left" w:pos="708" w:leader="none"/>
          <w:tab w:val="right" w:pos="9639" w:leader="underscore"/>
        </w:tabs>
        <w:ind w:firstLine="709"/>
        <w:jc w:val="both"/>
        <w:outlineLvl w:val="1"/>
        <w:rPr/>
      </w:pPr>
      <w:r>
        <w:rPr>
          <w:bCs/>
          <w:lang w:eastAsia="en-US"/>
        </w:rPr>
        <w:t>- извлечение информации из научных текстов.</w:t>
      </w:r>
    </w:p>
    <w:p>
      <w:pPr>
        <w:pStyle w:val="Normal"/>
        <w:tabs>
          <w:tab w:val="left" w:pos="708" w:leader="none"/>
        </w:tabs>
        <w:ind w:firstLine="709"/>
        <w:jc w:val="both"/>
        <w:rPr/>
      </w:pPr>
      <w:r>
        <w:rPr>
          <w:rFonts w:eastAsia="Calibri"/>
          <w:lang w:eastAsia="en-US"/>
        </w:rPr>
        <w:t>- высокая активность в обсуждениях на семинарах;</w:t>
      </w:r>
    </w:p>
    <w:p>
      <w:pPr>
        <w:pStyle w:val="Normal"/>
        <w:tabs>
          <w:tab w:val="left" w:pos="708" w:leader="none"/>
        </w:tabs>
        <w:ind w:firstLine="709"/>
        <w:jc w:val="both"/>
        <w:rPr/>
      </w:pPr>
      <w:r>
        <w:rPr>
          <w:rFonts w:eastAsia="Calibri"/>
          <w:lang w:eastAsia="en-US"/>
        </w:rPr>
        <w:t>- осмысленное отношение к заданиям для самостоятельной работы;</w:t>
      </w:r>
    </w:p>
    <w:p>
      <w:pPr>
        <w:pStyle w:val="Normal"/>
        <w:tabs>
          <w:tab w:val="left" w:pos="708" w:leader="none"/>
        </w:tabs>
        <w:ind w:firstLine="709"/>
        <w:jc w:val="both"/>
        <w:rPr/>
      </w:pPr>
      <w:r>
        <w:rPr>
          <w:rFonts w:eastAsia="Calibri"/>
          <w:lang w:eastAsia="en-US"/>
        </w:rPr>
        <w:t>- завершенность каждого вида самостоятельной работы;</w:t>
      </w:r>
    </w:p>
    <w:p>
      <w:pPr>
        <w:pStyle w:val="Normal"/>
        <w:tabs>
          <w:tab w:val="left" w:pos="708" w:leader="none"/>
        </w:tabs>
        <w:ind w:firstLine="709"/>
        <w:jc w:val="both"/>
        <w:rPr/>
      </w:pPr>
      <w:r>
        <w:rPr>
          <w:rFonts w:eastAsia="Calibri"/>
          <w:lang w:eastAsia="en-US"/>
        </w:rPr>
        <w:t>- своевременность выполнения всех видов работы.</w:t>
      </w:r>
    </w:p>
    <w:p>
      <w:pPr>
        <w:pStyle w:val="Normal"/>
        <w:numPr>
          <w:ilvl w:val="0"/>
          <w:numId w:val="0"/>
        </w:numPr>
        <w:tabs>
          <w:tab w:val="left" w:pos="708" w:leader="none"/>
          <w:tab w:val="right" w:pos="9639" w:leader="underscore"/>
        </w:tabs>
        <w:ind w:firstLine="680"/>
        <w:jc w:val="both"/>
        <w:outlineLvl w:val="1"/>
        <w:rPr/>
      </w:pPr>
      <w:r>
        <w:rPr>
          <w:bCs/>
          <w:lang w:eastAsia="en-US"/>
        </w:rPr>
        <w:t xml:space="preserve">Эти же критерии применяются и при организации не только промежуточного контроля, но и при организации итогового контроля. При этом оценка, которая выставляется аспиранту на основании вышеперечисленных критериев, становится некоторым дополнением к оценке, которая выставляется на зачете. Современные требования предполагают необходимость учета результатов промежуточного контроля достижений аспирантов при выставлении итоговой оценки. </w:t>
      </w:r>
    </w:p>
    <w:p>
      <w:pPr>
        <w:pStyle w:val="Normal"/>
        <w:numPr>
          <w:ilvl w:val="0"/>
          <w:numId w:val="0"/>
        </w:numPr>
        <w:tabs>
          <w:tab w:val="left" w:pos="708" w:leader="none"/>
          <w:tab w:val="right" w:pos="9639" w:leader="underscore"/>
        </w:tabs>
        <w:ind w:firstLine="709"/>
        <w:jc w:val="both"/>
        <w:outlineLvl w:val="1"/>
        <w:rPr/>
      </w:pPr>
      <w:r>
        <w:rPr>
          <w:bCs/>
          <w:lang w:eastAsia="en-US"/>
        </w:rPr>
        <w:t>В течение семестра аспирант обязан выполнить самостоятельные работы в установленный срок, готовиться к учебным занятиям и принимать участие в работе группы в течение этих учебных занятий.</w:t>
      </w:r>
    </w:p>
    <w:p>
      <w:pPr>
        <w:pStyle w:val="Normal"/>
        <w:numPr>
          <w:ilvl w:val="0"/>
          <w:numId w:val="0"/>
        </w:numPr>
        <w:tabs>
          <w:tab w:val="left" w:pos="708" w:leader="none"/>
          <w:tab w:val="right" w:pos="9639" w:leader="underscore"/>
        </w:tabs>
        <w:ind w:firstLine="709"/>
        <w:jc w:val="both"/>
        <w:outlineLvl w:val="1"/>
        <w:rPr/>
      </w:pPr>
      <w:r>
        <w:rPr>
          <w:bCs/>
          <w:lang w:eastAsia="en-US"/>
        </w:rPr>
        <w:t>Допускается отсутствие на занятиях только при предоставлении официального документа, подтверждающего факт отсутствия. Только при наличии данного документа будут оценены задания, выполняемые группой во время отсутствия аспиранта и представленные им в письменной форме.</w:t>
      </w:r>
    </w:p>
    <w:p>
      <w:pPr>
        <w:pStyle w:val="Normal"/>
        <w:numPr>
          <w:ilvl w:val="0"/>
          <w:numId w:val="0"/>
        </w:numPr>
        <w:tabs>
          <w:tab w:val="left" w:pos="708" w:leader="none"/>
          <w:tab w:val="right" w:pos="9639" w:leader="underscore"/>
        </w:tabs>
        <w:ind w:firstLine="709"/>
        <w:jc w:val="both"/>
        <w:outlineLvl w:val="1"/>
        <w:rPr/>
      </w:pPr>
      <w:r>
        <w:rPr>
          <w:bCs/>
          <w:lang w:eastAsia="en-US"/>
        </w:rPr>
        <w:t xml:space="preserve">Для осуществления процедур текущего контроля успеваемости и промежуточной аттестации, обучающихся могут создаваться фонды специальных оценочных средств,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 заявленных в ОПОП. </w:t>
      </w:r>
    </w:p>
    <w:p>
      <w:pPr>
        <w:pStyle w:val="Normal"/>
        <w:numPr>
          <w:ilvl w:val="0"/>
          <w:numId w:val="0"/>
        </w:numPr>
        <w:tabs>
          <w:tab w:val="left" w:pos="708" w:leader="none"/>
          <w:tab w:val="right" w:pos="9639" w:leader="underscore"/>
        </w:tabs>
        <w:ind w:firstLine="709"/>
        <w:jc w:val="both"/>
        <w:outlineLvl w:val="1"/>
        <w:rPr/>
      </w:pPr>
      <w:bookmarkStart w:id="3" w:name="_Hlk17137938"/>
      <w:r>
        <w:rPr>
          <w:bCs/>
          <w:lang w:eastAsia="en-US"/>
        </w:rPr>
        <w:t xml:space="preserve">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такому аспиранту предоставляется дополнительное время для подготовки ответа на зачете. </w:t>
      </w:r>
      <w:bookmarkEnd w:id="3"/>
    </w:p>
    <w:p>
      <w:pPr>
        <w:pStyle w:val="Normal"/>
        <w:tabs>
          <w:tab w:val="left" w:pos="708" w:leader="none"/>
        </w:tabs>
        <w:ind w:firstLine="720"/>
        <w:jc w:val="both"/>
        <w:rPr/>
      </w:pPr>
      <w:r>
        <w:rPr>
          <w:rFonts w:eastAsia="Calibri"/>
          <w:lang w:eastAsia="en-US"/>
        </w:rPr>
        <w:t>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 а также серьезную самостоятельную работу по каждому разделу дисциплины.</w:t>
      </w:r>
    </w:p>
    <w:p>
      <w:pPr>
        <w:pStyle w:val="Normal"/>
        <w:tabs>
          <w:tab w:val="left" w:pos="708" w:leader="none"/>
        </w:tabs>
        <w:jc w:val="both"/>
        <w:rPr/>
      </w:pPr>
      <w:r>
        <w:rPr>
          <w:rFonts w:eastAsia="Calibri"/>
          <w:lang w:eastAsia="en-US"/>
        </w:rPr>
        <w:t>Рекомендуемые типы контроля для оценивания результатов обучения.</w:t>
      </w:r>
    </w:p>
    <w:p>
      <w:pPr>
        <w:pStyle w:val="Normal"/>
        <w:tabs>
          <w:tab w:val="left" w:pos="708" w:leader="none"/>
        </w:tabs>
        <w:ind w:firstLine="709"/>
        <w:jc w:val="both"/>
        <w:rPr/>
      </w:pPr>
      <w:r>
        <w:rPr>
          <w:rFonts w:eastAsia="Calibri"/>
          <w:lang w:eastAsia="en-US"/>
        </w:rPr>
        <w:t>Текущий контроль включает:</w:t>
      </w:r>
    </w:p>
    <w:p>
      <w:pPr>
        <w:pStyle w:val="Normal"/>
        <w:tabs>
          <w:tab w:val="left" w:pos="708" w:leader="none"/>
        </w:tabs>
        <w:jc w:val="both"/>
        <w:rPr/>
      </w:pPr>
      <w:r>
        <w:rPr>
          <w:rFonts w:eastAsia="Calibri"/>
          <w:lang w:eastAsia="en-US"/>
        </w:rPr>
        <w:t xml:space="preserve">- проверку вопросов семинарских занятий; </w:t>
      </w:r>
    </w:p>
    <w:p>
      <w:pPr>
        <w:pStyle w:val="Normal"/>
        <w:tabs>
          <w:tab w:val="left" w:pos="708" w:leader="none"/>
        </w:tabs>
        <w:jc w:val="both"/>
        <w:rPr/>
      </w:pPr>
      <w:r>
        <w:rPr>
          <w:rFonts w:eastAsia="Calibri"/>
          <w:lang w:eastAsia="en-US"/>
        </w:rPr>
        <w:t xml:space="preserve">-отслеживание работы аспирантов с периодической печатью и Интернетом; </w:t>
      </w:r>
    </w:p>
    <w:p>
      <w:pPr>
        <w:pStyle w:val="Normal"/>
        <w:tabs>
          <w:tab w:val="left" w:pos="708" w:leader="none"/>
        </w:tabs>
        <w:jc w:val="both"/>
        <w:rPr/>
      </w:pPr>
      <w:r>
        <w:rPr>
          <w:rFonts w:eastAsia="Calibri"/>
          <w:lang w:eastAsia="en-US"/>
        </w:rPr>
        <w:t>-проверку рефератов, эссе  и творческих работ.</w:t>
      </w:r>
    </w:p>
    <w:p>
      <w:pPr>
        <w:pStyle w:val="Normal"/>
        <w:tabs>
          <w:tab w:val="left" w:pos="708" w:leader="none"/>
        </w:tabs>
        <w:ind w:firstLine="709"/>
        <w:jc w:val="both"/>
        <w:rPr/>
      </w:pPr>
      <w:r>
        <w:rPr>
          <w:rFonts w:eastAsia="Calibri"/>
          <w:lang w:eastAsia="en-US"/>
        </w:rPr>
        <w:t xml:space="preserve">Итоговый контроль – помогает оценить более крупные совокупности знаний и умений, в некоторых случаях – даже формирование определенных профессиональных компетенций. Основная форма: зачет. Критерии и методы оценки качества образовательной деятельности обучающихся: </w:t>
      </w:r>
    </w:p>
    <w:p>
      <w:pPr>
        <w:pStyle w:val="Normal"/>
        <w:tabs>
          <w:tab w:val="left" w:pos="708" w:leader="none"/>
        </w:tabs>
        <w:ind w:firstLine="709"/>
        <w:jc w:val="both"/>
        <w:rPr/>
      </w:pPr>
      <w:r>
        <w:rPr>
          <w:rFonts w:eastAsia="Calibri"/>
          <w:lang w:eastAsia="en-US"/>
        </w:rPr>
        <w:t xml:space="preserve">Критерии: </w:t>
      </w:r>
    </w:p>
    <w:p>
      <w:pPr>
        <w:pStyle w:val="Normal"/>
        <w:tabs>
          <w:tab w:val="left" w:pos="708" w:leader="none"/>
        </w:tabs>
        <w:ind w:firstLine="709"/>
        <w:jc w:val="both"/>
        <w:rPr/>
      </w:pPr>
      <w:r>
        <w:rPr>
          <w:rFonts w:eastAsia="Calibri"/>
          <w:lang w:eastAsia="en-US"/>
        </w:rPr>
        <w:t xml:space="preserve">- знание учебного программного материала; </w:t>
      </w:r>
    </w:p>
    <w:p>
      <w:pPr>
        <w:pStyle w:val="Normal"/>
        <w:tabs>
          <w:tab w:val="left" w:pos="708" w:leader="none"/>
        </w:tabs>
        <w:ind w:firstLine="709"/>
        <w:jc w:val="both"/>
        <w:rPr/>
      </w:pPr>
      <w:r>
        <w:rPr>
          <w:rFonts w:eastAsia="Calibri"/>
          <w:lang w:eastAsia="en-US"/>
        </w:rPr>
        <w:t xml:space="preserve">- самостоятельное выполнение всех предусмотренных программой заданий; </w:t>
      </w:r>
    </w:p>
    <w:p>
      <w:pPr>
        <w:pStyle w:val="Normal"/>
        <w:tabs>
          <w:tab w:val="left" w:pos="708" w:leader="none"/>
        </w:tabs>
        <w:ind w:firstLine="709"/>
        <w:jc w:val="both"/>
        <w:rPr/>
      </w:pPr>
      <w:r>
        <w:rPr>
          <w:rFonts w:eastAsia="Calibri"/>
          <w:lang w:eastAsia="en-US"/>
        </w:rPr>
        <w:t>- усвоение основной и дополнительной литературы, рекомендованной программой;</w:t>
      </w:r>
    </w:p>
    <w:p>
      <w:pPr>
        <w:pStyle w:val="Normal"/>
        <w:tabs>
          <w:tab w:val="left" w:pos="708" w:leader="none"/>
        </w:tabs>
        <w:ind w:firstLine="709"/>
        <w:jc w:val="both"/>
        <w:rPr/>
      </w:pPr>
      <w:r>
        <w:rPr>
          <w:rFonts w:eastAsia="Calibri"/>
          <w:lang w:eastAsia="en-US"/>
        </w:rPr>
        <w:t xml:space="preserve">- участие  в практических, семинарских занятиях; </w:t>
      </w:r>
    </w:p>
    <w:p>
      <w:pPr>
        <w:pStyle w:val="Normal"/>
        <w:tabs>
          <w:tab w:val="left" w:pos="708" w:leader="none"/>
        </w:tabs>
        <w:ind w:firstLine="709"/>
        <w:jc w:val="both"/>
        <w:rPr/>
      </w:pPr>
      <w:r>
        <w:rPr>
          <w:rFonts w:eastAsia="Calibri"/>
          <w:lang w:eastAsia="en-US"/>
        </w:rPr>
        <w:t>- ориентированность в основных научных концепциях по изучаемой дисциплине;</w:t>
      </w:r>
    </w:p>
    <w:p>
      <w:pPr>
        <w:pStyle w:val="Normal"/>
        <w:tabs>
          <w:tab w:val="left" w:pos="708" w:leader="none"/>
        </w:tabs>
        <w:ind w:firstLine="709"/>
        <w:jc w:val="both"/>
        <w:rPr/>
      </w:pPr>
      <w:r>
        <w:rPr>
          <w:rFonts w:eastAsia="Calibri"/>
          <w:lang w:eastAsia="en-US"/>
        </w:rPr>
        <w:t>- проявление творческих способностей и научного подхода в понимании и изложении учебного программного материала;</w:t>
      </w:r>
    </w:p>
    <w:p>
      <w:pPr>
        <w:pStyle w:val="Normal"/>
        <w:tabs>
          <w:tab w:val="left" w:pos="708" w:leader="none"/>
        </w:tabs>
        <w:ind w:firstLine="709"/>
        <w:jc w:val="both"/>
        <w:rPr/>
      </w:pPr>
      <w:r>
        <w:rPr>
          <w:rFonts w:eastAsia="Calibri"/>
          <w:lang w:eastAsia="en-US"/>
        </w:rPr>
        <w:t>- соответствие ответа вопросу, глубина и полнота раскрытия вопроса, а также точность определения понятий, логичность, связанность, доказательность, последовательность;</w:t>
      </w:r>
    </w:p>
    <w:p>
      <w:pPr>
        <w:pStyle w:val="Normal"/>
        <w:tabs>
          <w:tab w:val="left" w:pos="708" w:leader="none"/>
        </w:tabs>
        <w:ind w:firstLine="709"/>
        <w:jc w:val="both"/>
        <w:rPr/>
      </w:pPr>
      <w:r>
        <w:rPr>
          <w:rFonts w:eastAsia="Times New Roman"/>
          <w:lang w:eastAsia="en-US"/>
        </w:rPr>
        <w:t xml:space="preserve"> </w:t>
      </w:r>
      <w:r>
        <w:rPr>
          <w:rFonts w:eastAsia="Calibri"/>
          <w:lang w:eastAsia="en-US"/>
        </w:rPr>
        <w:t xml:space="preserve">- посещение занятий. </w:t>
      </w:r>
    </w:p>
    <w:p>
      <w:pPr>
        <w:pStyle w:val="Normal"/>
        <w:tabs>
          <w:tab w:val="left" w:pos="708" w:leader="none"/>
        </w:tabs>
        <w:ind w:firstLine="709"/>
        <w:jc w:val="both"/>
        <w:rPr/>
      </w:pPr>
      <w:r>
        <w:rPr>
          <w:rFonts w:eastAsia="Calibri"/>
          <w:lang w:eastAsia="en-US"/>
        </w:rPr>
        <w:t>Методы оценки:</w:t>
      </w:r>
      <w:r>
        <w:rPr>
          <w:rFonts w:eastAsia="Calibri"/>
          <w:color w:val="FF0000"/>
          <w:lang w:eastAsia="en-US"/>
        </w:rPr>
        <w:t xml:space="preserve"> </w:t>
      </w:r>
      <w:r>
        <w:rPr>
          <w:rFonts w:eastAsia="Calibri"/>
          <w:lang w:eastAsia="en-US"/>
        </w:rPr>
        <w:t>применяется система оценивания по 5-ти балльной системе.</w:t>
      </w:r>
    </w:p>
    <w:p>
      <w:pPr>
        <w:pStyle w:val="Normal"/>
        <w:numPr>
          <w:ilvl w:val="0"/>
          <w:numId w:val="0"/>
        </w:numPr>
        <w:tabs>
          <w:tab w:val="left" w:pos="708" w:leader="none"/>
          <w:tab w:val="right" w:pos="9639" w:leader="underscore"/>
        </w:tabs>
        <w:ind w:firstLine="709"/>
        <w:jc w:val="both"/>
        <w:outlineLvl w:val="1"/>
        <w:rPr/>
      </w:pPr>
      <w:r>
        <w:rPr>
          <w:rFonts w:cs="Arial"/>
        </w:rPr>
        <w:t>Независимо от набранной в семестре текущей суммы баллов обязательным условием перед сдачей экзамена является выполнение аспирантом необходимых по рабочей программе для дисциплины видов заданий (подготовка ответов на вопросы для обсуждения, выполнение практических творческих заданий, написание эссе, конспекты статей и пр.).</w:t>
      </w:r>
    </w:p>
    <w:p>
      <w:pPr>
        <w:pStyle w:val="Normal"/>
        <w:widowControl/>
        <w:numPr>
          <w:ilvl w:val="0"/>
          <w:numId w:val="0"/>
        </w:numPr>
        <w:shd w:val="clear" w:fill="FFFFFF"/>
        <w:tabs>
          <w:tab w:val="left" w:pos="1134" w:leader="none"/>
        </w:tabs>
        <w:spacing w:lineRule="auto" w:line="240" w:before="0" w:after="0"/>
        <w:ind w:left="0" w:right="0" w:firstLine="567"/>
        <w:jc w:val="both"/>
        <w:outlineLvl w:val="1"/>
        <w:rPr>
          <w:rFonts w:ascii="Times New Roman" w:hAnsi="Times New Roman" w:cs="Times New Roman"/>
          <w:color w:val="1E221E"/>
          <w:sz w:val="22"/>
          <w:szCs w:val="22"/>
        </w:rPr>
      </w:pPr>
      <w:r>
        <w:rPr>
          <w:rFonts w:eastAsia="Times New Roman" w:cs="Times New Roman" w:ascii="Times New Roman" w:hAnsi="Times New Roman"/>
          <w:b w:val="false"/>
          <w:bCs w:val="false"/>
          <w:i w:val="false"/>
          <w:caps w:val="false"/>
          <w:smallCaps w:val="false"/>
          <w:color w:val="000000"/>
          <w:spacing w:val="0"/>
          <w:sz w:val="24"/>
          <w:szCs w:val="24"/>
          <w:bdr w:val="single" w:sz="2" w:space="1" w:color="CCCCCC"/>
          <w:lang w:val="ru-RU" w:eastAsia="ru-RU"/>
        </w:rPr>
        <w:t>Преподаватель, реализующий дисциплину,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p>
    <w:p>
      <w:pPr>
        <w:pStyle w:val="Normal"/>
        <w:numPr>
          <w:ilvl w:val="0"/>
          <w:numId w:val="0"/>
        </w:numPr>
        <w:tabs>
          <w:tab w:val="right" w:pos="9639" w:leader="underscore"/>
        </w:tabs>
        <w:spacing w:before="360" w:after="120"/>
        <w:jc w:val="center"/>
        <w:outlineLvl w:val="0"/>
        <w:rPr/>
      </w:pPr>
      <w:r>
        <w:rPr>
          <w:b/>
          <w:bCs/>
        </w:rPr>
        <w:t xml:space="preserve">8. УЧЕБНО-МЕТОДИЧЕСКОЕ И ИНФОРМАЦИОННОЕ ОБЕСПЕЧЕНИЕ </w:t>
        <w:br/>
        <w:t>ДИСЦИПЛИНЫ (МОДУЛЯ)</w:t>
      </w:r>
    </w:p>
    <w:p>
      <w:pPr>
        <w:pStyle w:val="Normal"/>
        <w:numPr>
          <w:ilvl w:val="0"/>
          <w:numId w:val="0"/>
        </w:numPr>
        <w:tabs>
          <w:tab w:val="left" w:pos="993" w:leader="none"/>
          <w:tab w:val="right" w:pos="9639" w:leader="underscore"/>
        </w:tabs>
        <w:ind w:firstLine="567"/>
        <w:jc w:val="both"/>
        <w:outlineLvl w:val="1"/>
        <w:rPr/>
      </w:pPr>
      <w:r>
        <w:rPr>
          <w:b/>
          <w:bCs/>
        </w:rPr>
        <w:t xml:space="preserve">а) Основная литература: </w:t>
      </w:r>
    </w:p>
    <w:p>
      <w:pPr>
        <w:pStyle w:val="Normal"/>
        <w:widowControl w:val="false"/>
        <w:numPr>
          <w:ilvl w:val="0"/>
          <w:numId w:val="0"/>
        </w:numPr>
        <w:ind w:hanging="0"/>
        <w:jc w:val="both"/>
        <w:rPr/>
      </w:pPr>
      <w:r>
        <w:rPr>
          <w:sz w:val="24"/>
          <w:szCs w:val="24"/>
        </w:rPr>
        <w:t>1.</w:t>
      </w:r>
      <w:r>
        <w:rPr>
          <w:b w:val="false"/>
          <w:i w:val="false"/>
          <w:caps w:val="false"/>
          <w:smallCaps w:val="false"/>
          <w:color w:val="000000"/>
          <w:spacing w:val="0"/>
          <w:sz w:val="24"/>
          <w:szCs w:val="24"/>
        </w:rPr>
        <w:t xml:space="preserve">Зиновьева О.М., Устойчивость функционирования объектов экономики в чрезвычайных ситуациях. М.: МИСиС, 2018.U RL: </w:t>
      </w:r>
      <w:hyperlink r:id="rId26">
        <w:r>
          <w:rPr>
            <w:rStyle w:val="Style15"/>
            <w:b w:val="false"/>
            <w:i w:val="false"/>
            <w:caps w:val="false"/>
            <w:smallCaps w:val="false"/>
            <w:color w:val="000000"/>
            <w:spacing w:val="0"/>
            <w:sz w:val="24"/>
            <w:szCs w:val="24"/>
          </w:rPr>
          <w:t>https://www.studentlibrary.ru/book/ISBN9785906953933.html</w:t>
        </w:r>
      </w:hyperlink>
      <w:r>
        <w:rPr>
          <w:b w:val="false"/>
          <w:i w:val="false"/>
          <w:caps w:val="false"/>
          <w:smallCaps w:val="false"/>
          <w:color w:val="000000"/>
          <w:spacing w:val="0"/>
          <w:sz w:val="24"/>
          <w:szCs w:val="24"/>
        </w:rPr>
        <w:t xml:space="preserve"> (ЭБС «Консультант студента») </w:t>
      </w:r>
    </w:p>
    <w:p>
      <w:pPr>
        <w:pStyle w:val="Normal"/>
        <w:numPr>
          <w:ilvl w:val="0"/>
          <w:numId w:val="0"/>
        </w:numPr>
        <w:tabs>
          <w:tab w:val="left" w:pos="993" w:leader="none"/>
          <w:tab w:val="right" w:pos="9639" w:leader="underscore"/>
        </w:tabs>
        <w:ind w:firstLine="567"/>
        <w:jc w:val="both"/>
        <w:outlineLvl w:val="1"/>
        <w:rPr>
          <w:rFonts w:ascii="Liberation Serif" w:hAnsi="Liberation Serif"/>
          <w:sz w:val="24"/>
          <w:szCs w:val="24"/>
        </w:rPr>
      </w:pPr>
      <w:r>
        <w:rPr>
          <w:b/>
          <w:bCs/>
          <w:sz w:val="24"/>
          <w:szCs w:val="24"/>
        </w:rPr>
        <w:t xml:space="preserve">б) Дополнительная литература: </w:t>
      </w:r>
    </w:p>
    <w:p>
      <w:pPr>
        <w:pStyle w:val="Normal"/>
        <w:widowControl w:val="false"/>
        <w:numPr>
          <w:ilvl w:val="0"/>
          <w:numId w:val="0"/>
        </w:numPr>
        <w:ind w:hanging="0"/>
        <w:jc w:val="both"/>
        <w:rPr/>
      </w:pPr>
      <w:r>
        <w:rPr>
          <w:sz w:val="24"/>
          <w:szCs w:val="24"/>
        </w:rPr>
        <w:t xml:space="preserve">1. </w:t>
      </w:r>
      <w:r>
        <w:rPr>
          <w:b w:val="false"/>
          <w:i w:val="false"/>
          <w:caps w:val="false"/>
          <w:smallCaps w:val="false"/>
          <w:color w:val="000000"/>
          <w:spacing w:val="0"/>
          <w:sz w:val="24"/>
          <w:szCs w:val="24"/>
        </w:rPr>
        <w:t xml:space="preserve">Андрияшина, Т. В. Устойчивость объектов экономики в чрезвычайных ситуациях. Казань : Казанский национальный исследовательский технологический университет, 2014. URL: </w:t>
      </w:r>
      <w:hyperlink r:id="rId27">
        <w:r>
          <w:rPr>
            <w:rStyle w:val="Style15"/>
            <w:rFonts w:cs="Times New Roman"/>
            <w:b w:val="false"/>
            <w:bCs w:val="false"/>
            <w:i w:val="false"/>
            <w:caps w:val="false"/>
            <w:smallCaps w:val="false"/>
            <w:color w:val="000000"/>
            <w:spacing w:val="0"/>
            <w:sz w:val="24"/>
            <w:szCs w:val="24"/>
          </w:rPr>
          <w:t>http://www.iprbookshop.ru/63520.html</w:t>
        </w:r>
      </w:hyperlink>
      <w:r>
        <w:rPr>
          <w:rFonts w:cs="Times New Roman"/>
          <w:b w:val="false"/>
          <w:bCs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Электронно-библиотечная система IPR BOOKS).</w:t>
      </w:r>
    </w:p>
    <w:p>
      <w:pPr>
        <w:pStyle w:val="Normal"/>
        <w:widowControl w:val="false"/>
        <w:numPr>
          <w:ilvl w:val="0"/>
          <w:numId w:val="0"/>
        </w:numPr>
        <w:ind w:hanging="0"/>
        <w:jc w:val="both"/>
        <w:rPr/>
      </w:pPr>
      <w:r>
        <w:rPr>
          <w:b w:val="false"/>
          <w:bCs/>
          <w:i w:val="false"/>
          <w:caps w:val="false"/>
          <w:smallCaps w:val="false"/>
          <w:color w:val="000000"/>
          <w:spacing w:val="0"/>
          <w:sz w:val="24"/>
          <w:szCs w:val="24"/>
        </w:rPr>
        <w:t xml:space="preserve">   </w:t>
      </w:r>
      <w:r>
        <w:rPr>
          <w:b/>
          <w:bCs/>
        </w:rPr>
        <w:t>в) Перечень ресурсов информационно-телекоммуникационной сети «Интернет», необходимый для освоения дисциплины (модуля)</w:t>
      </w:r>
    </w:p>
    <w:p>
      <w:pPr>
        <w:pStyle w:val="Normal"/>
        <w:widowControl/>
        <w:shd w:val="clear" w:color="auto" w:fill="FFFFFF"/>
        <w:spacing w:lineRule="auto" w:line="240" w:before="0" w:after="0"/>
        <w:ind w:left="-96" w:right="0" w:hanging="0"/>
        <w:jc w:val="both"/>
        <w:textAlignment w:val="top"/>
        <w:rPr/>
      </w:pPr>
      <w:r>
        <w:rPr>
          <w:rFonts w:eastAsia="Calibri" w:cs="Times New Roman" w:ascii="Times New Roman" w:hAnsi="Times New Roman"/>
          <w:b/>
          <w:i w:val="false"/>
          <w:caps w:val="false"/>
          <w:smallCaps w:val="false"/>
          <w:color w:val="000000"/>
          <w:spacing w:val="0"/>
          <w:sz w:val="24"/>
          <w:szCs w:val="24"/>
          <w:lang w:eastAsia="ru-RU"/>
        </w:rPr>
        <w:t>Электронно-библиотечная система ООО «Политехресурс» «Консультант студента»</w:t>
      </w:r>
      <w:hyperlink r:id="rId28">
        <w:r>
          <w:rPr>
            <w:rStyle w:val="ListLabel3"/>
            <w:rFonts w:eastAsia="Times New Roman" w:cs="Times New Roman" w:ascii="Times New Roman" w:hAnsi="Times New Roman"/>
            <w:b/>
            <w:bCs/>
            <w:i w:val="false"/>
            <w:caps w:val="false"/>
            <w:smallCaps w:val="false"/>
            <w:color w:val="0000FF"/>
            <w:spacing w:val="0"/>
            <w:sz w:val="24"/>
            <w:szCs w:val="24"/>
            <w:u w:val="single"/>
            <w:lang w:eastAsia="ru-RU"/>
          </w:rPr>
          <w:t>www.studentlibrary.ru</w:t>
        </w:r>
      </w:hyperlink>
      <w:r>
        <w:rPr>
          <w:rFonts w:eastAsia="Times New Roman" w:cs="Times New Roman" w:ascii="Times New Roman" w:hAnsi="Times New Roman"/>
          <w:b/>
          <w:bCs/>
          <w:i w:val="false"/>
          <w:caps w:val="false"/>
          <w:smallCaps w:val="false"/>
          <w:color w:val="000000"/>
          <w:spacing w:val="0"/>
          <w:sz w:val="24"/>
          <w:szCs w:val="24"/>
          <w:lang w:eastAsia="ru-RU"/>
        </w:rPr>
        <w:t xml:space="preserve">. </w:t>
      </w:r>
    </w:p>
    <w:p>
      <w:pPr>
        <w:pStyle w:val="Normal"/>
        <w:widowControl/>
        <w:shd w:val="clear" w:color="auto" w:fill="FFFFFF"/>
        <w:spacing w:lineRule="auto" w:line="240" w:before="0" w:after="0"/>
        <w:ind w:left="-96" w:right="0" w:hanging="0"/>
        <w:jc w:val="both"/>
        <w:textAlignment w:val="top"/>
        <w:rPr/>
      </w:pPr>
      <w:r>
        <w:rPr>
          <w:rFonts w:eastAsia="Times New Roman" w:cs="Times New Roman" w:ascii="Times New Roman" w:hAnsi="Times New Roman"/>
          <w:b/>
          <w:bCs/>
          <w:i w:val="false"/>
          <w:caps w:val="false"/>
          <w:smallCaps w:val="false"/>
          <w:color w:val="000000"/>
          <w:spacing w:val="0"/>
          <w:sz w:val="24"/>
          <w:szCs w:val="24"/>
          <w:lang w:eastAsia="ru-RU"/>
        </w:rPr>
        <w:t xml:space="preserve">Электронная библиотечная система </w:t>
      </w:r>
      <w:bookmarkStart w:id="4" w:name="__DdeLink__1725_4274110923"/>
      <w:r>
        <w:rPr>
          <w:rFonts w:eastAsia="Times New Roman" w:cs="Times New Roman" w:ascii="Times New Roman" w:hAnsi="Times New Roman"/>
          <w:b/>
          <w:bCs/>
          <w:i w:val="false"/>
          <w:caps w:val="false"/>
          <w:smallCaps w:val="false"/>
          <w:color w:val="000000"/>
          <w:spacing w:val="0"/>
          <w:sz w:val="24"/>
          <w:szCs w:val="24"/>
          <w:lang w:val="en-US" w:eastAsia="ru-RU"/>
        </w:rPr>
        <w:t>IPRbooks</w:t>
      </w:r>
      <w:r>
        <w:rPr>
          <w:rFonts w:eastAsia="Times New Roman" w:cs="Times New Roman" w:ascii="Times New Roman" w:hAnsi="Times New Roman"/>
          <w:b/>
          <w:bCs/>
          <w:i w:val="false"/>
          <w:caps w:val="false"/>
          <w:smallCaps w:val="false"/>
          <w:color w:val="000000"/>
          <w:spacing w:val="0"/>
          <w:sz w:val="24"/>
          <w:szCs w:val="24"/>
          <w:lang w:eastAsia="ru-RU"/>
        </w:rPr>
        <w:t>.</w:t>
      </w:r>
      <w:bookmarkEnd w:id="4"/>
      <w:r>
        <w:rPr>
          <w:rFonts w:eastAsia="Times New Roman" w:cs="Times New Roman" w:ascii="Times New Roman" w:hAnsi="Times New Roman"/>
          <w:b/>
          <w:bCs/>
          <w:i w:val="false"/>
          <w:caps w:val="false"/>
          <w:smallCaps w:val="false"/>
          <w:color w:val="000000"/>
          <w:spacing w:val="0"/>
          <w:sz w:val="24"/>
          <w:szCs w:val="24"/>
          <w:lang w:eastAsia="ru-RU"/>
        </w:rPr>
        <w:t xml:space="preserve"> </w:t>
      </w:r>
      <w:hyperlink r:id="rId29">
        <w:r>
          <w:rPr>
            <w:rStyle w:val="ListLabel4"/>
            <w:rFonts w:eastAsia="Times New Roman" w:cs="Times New Roman" w:ascii="Times New Roman" w:hAnsi="Times New Roman"/>
            <w:b w:val="false"/>
            <w:bCs/>
            <w:i w:val="false"/>
            <w:caps w:val="false"/>
            <w:smallCaps w:val="false"/>
            <w:color w:val="0563C1"/>
            <w:spacing w:val="0"/>
            <w:sz w:val="24"/>
            <w:szCs w:val="24"/>
            <w:u w:val="single"/>
            <w:lang w:val="en-US" w:eastAsia="ru-RU"/>
          </w:rPr>
          <w:t>www</w:t>
        </w:r>
        <w:r>
          <w:rPr>
            <w:rStyle w:val="ListLabel4"/>
            <w:rFonts w:eastAsia="Times New Roman" w:cs="Times New Roman" w:ascii="Times New Roman" w:hAnsi="Times New Roman"/>
            <w:b w:val="false"/>
            <w:bCs/>
            <w:i w:val="false"/>
            <w:caps w:val="false"/>
            <w:smallCaps w:val="false"/>
            <w:color w:val="0563C1"/>
            <w:spacing w:val="0"/>
            <w:sz w:val="24"/>
            <w:szCs w:val="24"/>
            <w:u w:val="single"/>
            <w:lang w:eastAsia="ru-RU"/>
          </w:rPr>
          <w:t>.</w:t>
        </w:r>
        <w:r>
          <w:rPr>
            <w:rStyle w:val="ListLabel4"/>
            <w:rFonts w:eastAsia="Times New Roman" w:cs="Times New Roman" w:ascii="Times New Roman" w:hAnsi="Times New Roman"/>
            <w:b w:val="false"/>
            <w:bCs/>
            <w:i w:val="false"/>
            <w:caps w:val="false"/>
            <w:smallCaps w:val="false"/>
            <w:color w:val="0563C1"/>
            <w:spacing w:val="0"/>
            <w:sz w:val="24"/>
            <w:szCs w:val="24"/>
            <w:u w:val="single"/>
            <w:lang w:val="en-US" w:eastAsia="ru-RU"/>
          </w:rPr>
          <w:t>iprbookshop</w:t>
        </w:r>
        <w:r>
          <w:rPr>
            <w:rStyle w:val="ListLabel4"/>
            <w:rFonts w:eastAsia="Times New Roman" w:cs="Times New Roman" w:ascii="Times New Roman" w:hAnsi="Times New Roman"/>
            <w:b w:val="false"/>
            <w:bCs/>
            <w:i w:val="false"/>
            <w:caps w:val="false"/>
            <w:smallCaps w:val="false"/>
            <w:color w:val="0563C1"/>
            <w:spacing w:val="0"/>
            <w:sz w:val="24"/>
            <w:szCs w:val="24"/>
            <w:u w:val="single"/>
            <w:lang w:eastAsia="ru-RU"/>
          </w:rPr>
          <w:t>.</w:t>
        </w:r>
        <w:r>
          <w:rPr>
            <w:rStyle w:val="ListLabel4"/>
            <w:rFonts w:eastAsia="Times New Roman" w:cs="Times New Roman" w:ascii="Times New Roman" w:hAnsi="Times New Roman"/>
            <w:b w:val="false"/>
            <w:bCs/>
            <w:i w:val="false"/>
            <w:caps w:val="false"/>
            <w:smallCaps w:val="false"/>
            <w:color w:val="0563C1"/>
            <w:spacing w:val="0"/>
            <w:sz w:val="24"/>
            <w:szCs w:val="24"/>
            <w:u w:val="single"/>
            <w:lang w:val="en-US" w:eastAsia="ru-RU"/>
          </w:rPr>
          <w:t>ru</w:t>
        </w:r>
      </w:hyperlink>
      <w:r>
        <w:rPr>
          <w:rFonts w:eastAsia="Times New Roman" w:cs="Times New Roman" w:ascii="Times New Roman" w:hAnsi="Times New Roman"/>
          <w:b w:val="false"/>
          <w:bCs/>
          <w:i w:val="false"/>
          <w:caps w:val="false"/>
          <w:smallCaps w:val="false"/>
          <w:color w:val="FF0000"/>
          <w:spacing w:val="0"/>
          <w:sz w:val="24"/>
          <w:szCs w:val="24"/>
          <w:lang w:eastAsia="ru-RU"/>
        </w:rPr>
        <w:t xml:space="preserve"> </w:t>
      </w:r>
    </w:p>
    <w:p>
      <w:pPr>
        <w:pStyle w:val="Normal"/>
        <w:widowControl/>
        <w:ind w:left="0" w:right="0" w:hanging="0"/>
        <w:jc w:val="left"/>
        <w:rPr>
          <w:rStyle w:val="Style15"/>
          <w:rFonts w:eastAsia="Calibri"/>
          <w:b/>
          <w:b/>
          <w:bCs/>
          <w:i w:val="false"/>
          <w:i w:val="false"/>
          <w:caps w:val="false"/>
          <w:smallCaps w:val="false"/>
          <w:color w:val="000000"/>
          <w:spacing w:val="0"/>
          <w:sz w:val="24"/>
          <w:szCs w:val="24"/>
          <w:u w:val="single"/>
        </w:rPr>
      </w:pPr>
      <w:r>
        <w:rPr>
          <w:rFonts w:eastAsia="Calibri"/>
          <w:b/>
          <w:bCs/>
          <w:i w:val="false"/>
          <w:caps w:val="false"/>
          <w:smallCaps w:val="false"/>
          <w:color w:val="000000"/>
          <w:spacing w:val="0"/>
          <w:sz w:val="24"/>
          <w:szCs w:val="24"/>
          <w:u w:val="single"/>
        </w:rPr>
      </w:r>
    </w:p>
    <w:p>
      <w:pPr>
        <w:pStyle w:val="Normal"/>
        <w:widowControl/>
        <w:ind w:left="0" w:right="0" w:hanging="0"/>
        <w:jc w:val="left"/>
        <w:rPr>
          <w:b/>
          <w:b/>
          <w:bCs/>
        </w:rPr>
      </w:pPr>
      <w:r>
        <w:rPr>
          <w:b/>
          <w:bCs/>
        </w:rPr>
      </w:r>
    </w:p>
    <w:p>
      <w:pPr>
        <w:pStyle w:val="Normal"/>
        <w:numPr>
          <w:ilvl w:val="0"/>
          <w:numId w:val="0"/>
        </w:numPr>
        <w:tabs>
          <w:tab w:val="right" w:pos="9639" w:leader="underscore"/>
        </w:tabs>
        <w:jc w:val="center"/>
        <w:outlineLvl w:val="0"/>
        <w:rPr/>
      </w:pPr>
      <w:r>
        <w:rPr>
          <w:b/>
          <w:bCs/>
        </w:rPr>
        <w:t>9. МАТЕРИАЛЬНО-ТЕХНИЧЕСКОЕ ОБЕСПЕЧЕНИЕ ДИСЦИПЛИНЫ (МОДУЛЯ)</w:t>
      </w:r>
    </w:p>
    <w:p>
      <w:pPr>
        <w:pStyle w:val="Normal"/>
        <w:widowControl w:val="false"/>
        <w:ind w:left="0" w:right="0" w:firstLine="709"/>
        <w:jc w:val="both"/>
        <w:rPr/>
      </w:pPr>
      <w:r>
        <w:rPr/>
        <w:t>Для проведения занятий по дисциплине «</w:t>
      </w:r>
      <w:r>
        <w:rPr>
          <w:b w:val="false"/>
          <w:bCs w:val="false"/>
          <w:sz w:val="24"/>
          <w:szCs w:val="24"/>
          <w:u w:val="single"/>
        </w:rPr>
        <w:t>Проблемы устойчивости объектов экономики в чрезвычайных ситуациях</w:t>
      </w:r>
      <w:r>
        <w:rPr>
          <w:b/>
          <w:bCs/>
          <w:sz w:val="24"/>
          <w:szCs w:val="24"/>
        </w:rPr>
        <w:t xml:space="preserve"> </w:t>
      </w:r>
      <w:r>
        <w:rPr/>
        <w:t>» используются лекционные аудитории для организации потоков и аудитории для практических занятий для каждой группы студентов. В качестве технического обеспечения дисциплины применяются  мультимедийные презентации лекционного материала (используются переносной проектор и экран или мультимедийная аудитория) и др. средства. Аудитории оборудованы учебной мебелью и средствами наглядного представления учебных материалов (маркерная или меловая доска, маркеры, мел). В библиотеке университета имеются рабочие места, оборудованные компьютерами, имеющими доступ к сети Интернет и электронной информационно-образовательной среде университета. 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студента (его законного представителя) и заключение психолого-медико-педагогической комиссии (ПМПК).</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Tahoma">
    <w:charset w:val="01"/>
    <w:family w:val="roman"/>
    <w:pitch w:val="variable"/>
  </w:font>
  <w:font w:name="yandex-sans">
    <w:charset w:val="01"/>
    <w:family w:val="roman"/>
    <w:pitch w:val="variable"/>
  </w:font>
  <w:font w:name="Calibri">
    <w:charset w:val="01"/>
    <w:family w:val="roman"/>
    <w:pitch w:val="variable"/>
  </w:font>
  <w:font w:name="yandex-sans">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ru-RU" w:eastAsia="zh-CN" w:bidi="hi-IN"/>
    </w:rPr>
  </w:style>
  <w:style w:type="character" w:styleId="Style14">
    <w:name w:val="Выделение жирным"/>
    <w:qFormat/>
    <w:rPr>
      <w:b/>
      <w:bCs/>
    </w:rPr>
  </w:style>
  <w:style w:type="character" w:styleId="ListLabel248">
    <w:name w:val="ListLabel 248"/>
    <w:qFormat/>
    <w:rPr>
      <w:color w:val="000000"/>
    </w:rPr>
  </w:style>
  <w:style w:type="character" w:styleId="ListLabel249">
    <w:name w:val="ListLabel 249"/>
    <w:qFormat/>
    <w:rPr>
      <w:color w:val="000000"/>
    </w:rPr>
  </w:style>
  <w:style w:type="character" w:styleId="ListLabel250">
    <w:name w:val="ListLabel 250"/>
    <w:qFormat/>
    <w:rPr>
      <w:color w:val="000000"/>
    </w:rPr>
  </w:style>
  <w:style w:type="character" w:styleId="ListLabel251">
    <w:name w:val="ListLabel 251"/>
    <w:qFormat/>
    <w:rPr>
      <w:color w:val="000000"/>
    </w:rPr>
  </w:style>
  <w:style w:type="character" w:styleId="ListLabel252">
    <w:name w:val="ListLabel 252"/>
    <w:qFormat/>
    <w:rPr>
      <w:color w:val="000000"/>
    </w:rPr>
  </w:style>
  <w:style w:type="character" w:styleId="ListLabel253">
    <w:name w:val="ListLabel 253"/>
    <w:qFormat/>
    <w:rPr>
      <w:color w:val="000000"/>
    </w:rPr>
  </w:style>
  <w:style w:type="character" w:styleId="ListLabel254">
    <w:name w:val="ListLabel 254"/>
    <w:qFormat/>
    <w:rPr>
      <w:color w:val="000000"/>
    </w:rPr>
  </w:style>
  <w:style w:type="character" w:styleId="ListLabel255">
    <w:name w:val="ListLabel 255"/>
    <w:qFormat/>
    <w:rPr>
      <w:color w:val="000000"/>
    </w:rPr>
  </w:style>
  <w:style w:type="character" w:styleId="ListLabel256">
    <w:name w:val="ListLabel 256"/>
    <w:qFormat/>
    <w:rPr>
      <w:color w:val="000000"/>
    </w:rPr>
  </w:style>
  <w:style w:type="character" w:styleId="ListLabel257">
    <w:name w:val="ListLabel 257"/>
    <w:qFormat/>
    <w:rPr>
      <w:rFonts w:eastAsia="Arial Unicode MS" w:cs="Times New Roman"/>
      <w:bCs/>
      <w:sz w:val="24"/>
      <w:szCs w:val="28"/>
    </w:rPr>
  </w:style>
  <w:style w:type="character" w:styleId="Style15">
    <w:name w:val="Интернет-ссылка"/>
    <w:rPr>
      <w:color w:val="0000FF"/>
      <w:u w:val="single"/>
    </w:rPr>
  </w:style>
  <w:style w:type="character" w:styleId="ListLabel258">
    <w:name w:val="ListLabel 258"/>
    <w:qFormat/>
    <w:rPr>
      <w:bCs/>
      <w:color w:val="0000FF"/>
      <w:u w:val="single"/>
    </w:rPr>
  </w:style>
  <w:style w:type="character" w:styleId="ListLabel259">
    <w:name w:val="ListLabel 259"/>
    <w:qFormat/>
    <w:rPr>
      <w:color w:val="000000"/>
    </w:rPr>
  </w:style>
  <w:style w:type="character" w:styleId="ListLabel260">
    <w:name w:val="ListLabel 260"/>
    <w:qFormat/>
    <w:rPr>
      <w:color w:val="000000"/>
    </w:rPr>
  </w:style>
  <w:style w:type="character" w:styleId="ListLabel261">
    <w:name w:val="ListLabel 261"/>
    <w:qFormat/>
    <w:rPr>
      <w:color w:val="000000"/>
    </w:rPr>
  </w:style>
  <w:style w:type="character" w:styleId="ListLabel262">
    <w:name w:val="ListLabel 262"/>
    <w:qFormat/>
    <w:rPr>
      <w:color w:val="000000"/>
    </w:rPr>
  </w:style>
  <w:style w:type="character" w:styleId="ListLabel263">
    <w:name w:val="ListLabel 263"/>
    <w:qFormat/>
    <w:rPr>
      <w:color w:val="000000"/>
    </w:rPr>
  </w:style>
  <w:style w:type="character" w:styleId="ListLabel264">
    <w:name w:val="ListLabel 264"/>
    <w:qFormat/>
    <w:rPr>
      <w:color w:val="000000"/>
    </w:rPr>
  </w:style>
  <w:style w:type="character" w:styleId="ListLabel265">
    <w:name w:val="ListLabel 265"/>
    <w:qFormat/>
    <w:rPr>
      <w:color w:val="000000"/>
    </w:rPr>
  </w:style>
  <w:style w:type="character" w:styleId="ListLabel266">
    <w:name w:val="ListLabel 266"/>
    <w:qFormat/>
    <w:rPr>
      <w:color w:val="000000"/>
    </w:rPr>
  </w:style>
  <w:style w:type="character" w:styleId="ListLabel267">
    <w:name w:val="ListLabel 267"/>
    <w:qFormat/>
    <w:rPr>
      <w:color w:val="000000"/>
    </w:rPr>
  </w:style>
  <w:style w:type="character" w:styleId="ListLabel268">
    <w:name w:val="ListLabel 268"/>
    <w:qFormat/>
    <w:rPr>
      <w:rFonts w:eastAsia="Arial Unicode MS" w:cs="Times New Roman"/>
      <w:bCs/>
      <w:sz w:val="24"/>
      <w:szCs w:val="28"/>
    </w:rPr>
  </w:style>
  <w:style w:type="character" w:styleId="ListLabel269">
    <w:name w:val="ListLabel 269"/>
    <w:qFormat/>
    <w:rPr>
      <w:bCs/>
      <w:color w:val="0000FF"/>
      <w:u w:val="single"/>
    </w:rPr>
  </w:style>
  <w:style w:type="character" w:styleId="ListLabel270">
    <w:name w:val="ListLabel 270"/>
    <w:qFormat/>
    <w:rPr>
      <w:color w:val="000000"/>
    </w:rPr>
  </w:style>
  <w:style w:type="character" w:styleId="ListLabel271">
    <w:name w:val="ListLabel 271"/>
    <w:qFormat/>
    <w:rPr>
      <w:color w:val="000000"/>
    </w:rPr>
  </w:style>
  <w:style w:type="character" w:styleId="ListLabel272">
    <w:name w:val="ListLabel 272"/>
    <w:qFormat/>
    <w:rPr>
      <w:color w:val="000000"/>
    </w:rPr>
  </w:style>
  <w:style w:type="character" w:styleId="ListLabel273">
    <w:name w:val="ListLabel 273"/>
    <w:qFormat/>
    <w:rPr>
      <w:color w:val="000000"/>
    </w:rPr>
  </w:style>
  <w:style w:type="character" w:styleId="ListLabel274">
    <w:name w:val="ListLabel 274"/>
    <w:qFormat/>
    <w:rPr>
      <w:color w:val="000000"/>
    </w:rPr>
  </w:style>
  <w:style w:type="character" w:styleId="ListLabel275">
    <w:name w:val="ListLabel 275"/>
    <w:qFormat/>
    <w:rPr>
      <w:color w:val="000000"/>
    </w:rPr>
  </w:style>
  <w:style w:type="character" w:styleId="ListLabel276">
    <w:name w:val="ListLabel 276"/>
    <w:qFormat/>
    <w:rPr>
      <w:color w:val="000000"/>
    </w:rPr>
  </w:style>
  <w:style w:type="character" w:styleId="ListLabel277">
    <w:name w:val="ListLabel 277"/>
    <w:qFormat/>
    <w:rPr>
      <w:color w:val="000000"/>
    </w:rPr>
  </w:style>
  <w:style w:type="character" w:styleId="ListLabel278">
    <w:name w:val="ListLabel 278"/>
    <w:qFormat/>
    <w:rPr>
      <w:color w:val="000000"/>
    </w:rPr>
  </w:style>
  <w:style w:type="character" w:styleId="ListLabel279">
    <w:name w:val="ListLabel 279"/>
    <w:qFormat/>
    <w:rPr>
      <w:rFonts w:eastAsia="Arial Unicode MS" w:cs="Times New Roman"/>
      <w:bCs/>
      <w:sz w:val="24"/>
      <w:szCs w:val="28"/>
    </w:rPr>
  </w:style>
  <w:style w:type="character" w:styleId="ListLabel280">
    <w:name w:val="ListLabel 280"/>
    <w:qFormat/>
    <w:rPr>
      <w:bCs/>
      <w:color w:val="0000FF"/>
      <w:u w:val="single"/>
    </w:rPr>
  </w:style>
  <w:style w:type="character" w:styleId="ListLabel281">
    <w:name w:val="ListLabel 281"/>
    <w:qFormat/>
    <w:rPr>
      <w:color w:val="000000"/>
    </w:rPr>
  </w:style>
  <w:style w:type="character" w:styleId="ListLabel282">
    <w:name w:val="ListLabel 282"/>
    <w:qFormat/>
    <w:rPr>
      <w:color w:val="000000"/>
    </w:rPr>
  </w:style>
  <w:style w:type="character" w:styleId="ListLabel283">
    <w:name w:val="ListLabel 283"/>
    <w:qFormat/>
    <w:rPr>
      <w:color w:val="000000"/>
    </w:rPr>
  </w:style>
  <w:style w:type="character" w:styleId="ListLabel284">
    <w:name w:val="ListLabel 284"/>
    <w:qFormat/>
    <w:rPr>
      <w:color w:val="000000"/>
    </w:rPr>
  </w:style>
  <w:style w:type="character" w:styleId="ListLabel285">
    <w:name w:val="ListLabel 285"/>
    <w:qFormat/>
    <w:rPr>
      <w:color w:val="000000"/>
    </w:rPr>
  </w:style>
  <w:style w:type="character" w:styleId="ListLabel286">
    <w:name w:val="ListLabel 286"/>
    <w:qFormat/>
    <w:rPr>
      <w:color w:val="000000"/>
    </w:rPr>
  </w:style>
  <w:style w:type="character" w:styleId="ListLabel287">
    <w:name w:val="ListLabel 287"/>
    <w:qFormat/>
    <w:rPr>
      <w:color w:val="000000"/>
    </w:rPr>
  </w:style>
  <w:style w:type="character" w:styleId="ListLabel288">
    <w:name w:val="ListLabel 288"/>
    <w:qFormat/>
    <w:rPr>
      <w:color w:val="000000"/>
    </w:rPr>
  </w:style>
  <w:style w:type="character" w:styleId="ListLabel289">
    <w:name w:val="ListLabel 289"/>
    <w:qFormat/>
    <w:rPr>
      <w:color w:val="000000"/>
    </w:rPr>
  </w:style>
  <w:style w:type="character" w:styleId="ListLabel290">
    <w:name w:val="ListLabel 290"/>
    <w:qFormat/>
    <w:rPr>
      <w:rFonts w:eastAsia="Arial Unicode MS" w:cs="Times New Roman"/>
      <w:bCs/>
      <w:sz w:val="24"/>
      <w:szCs w:val="28"/>
    </w:rPr>
  </w:style>
  <w:style w:type="character" w:styleId="ListLabel291">
    <w:name w:val="ListLabel 291"/>
    <w:qFormat/>
    <w:rPr>
      <w:bCs/>
      <w:color w:val="0000FF"/>
      <w:u w:val="single"/>
    </w:rPr>
  </w:style>
  <w:style w:type="character" w:styleId="ListLabel292">
    <w:name w:val="ListLabel 292"/>
    <w:qFormat/>
    <w:rPr>
      <w:color w:val="000000"/>
    </w:rPr>
  </w:style>
  <w:style w:type="character" w:styleId="ListLabel293">
    <w:name w:val="ListLabel 293"/>
    <w:qFormat/>
    <w:rPr>
      <w:color w:val="000000"/>
    </w:rPr>
  </w:style>
  <w:style w:type="character" w:styleId="ListLabel294">
    <w:name w:val="ListLabel 294"/>
    <w:qFormat/>
    <w:rPr>
      <w:color w:val="000000"/>
    </w:rPr>
  </w:style>
  <w:style w:type="character" w:styleId="ListLabel295">
    <w:name w:val="ListLabel 295"/>
    <w:qFormat/>
    <w:rPr>
      <w:color w:val="000000"/>
    </w:rPr>
  </w:style>
  <w:style w:type="character" w:styleId="ListLabel296">
    <w:name w:val="ListLabel 296"/>
    <w:qFormat/>
    <w:rPr>
      <w:color w:val="000000"/>
    </w:rPr>
  </w:style>
  <w:style w:type="character" w:styleId="ListLabel297">
    <w:name w:val="ListLabel 297"/>
    <w:qFormat/>
    <w:rPr>
      <w:color w:val="000000"/>
    </w:rPr>
  </w:style>
  <w:style w:type="character" w:styleId="ListLabel298">
    <w:name w:val="ListLabel 298"/>
    <w:qFormat/>
    <w:rPr>
      <w:color w:val="000000"/>
    </w:rPr>
  </w:style>
  <w:style w:type="character" w:styleId="ListLabel299">
    <w:name w:val="ListLabel 299"/>
    <w:qFormat/>
    <w:rPr>
      <w:color w:val="000000"/>
    </w:rPr>
  </w:style>
  <w:style w:type="character" w:styleId="ListLabel300">
    <w:name w:val="ListLabel 300"/>
    <w:qFormat/>
    <w:rPr>
      <w:color w:val="000000"/>
    </w:rPr>
  </w:style>
  <w:style w:type="character" w:styleId="ListLabel301">
    <w:name w:val="ListLabel 301"/>
    <w:qFormat/>
    <w:rPr>
      <w:bCs/>
      <w:color w:val="0000FF"/>
      <w:u w:val="single"/>
    </w:rPr>
  </w:style>
  <w:style w:type="character" w:styleId="ListLabel302">
    <w:name w:val="ListLabel 302"/>
    <w:qFormat/>
    <w:rPr>
      <w:color w:val="000000"/>
    </w:rPr>
  </w:style>
  <w:style w:type="character" w:styleId="ListLabel303">
    <w:name w:val="ListLabel 303"/>
    <w:qFormat/>
    <w:rPr>
      <w:color w:val="000000"/>
    </w:rPr>
  </w:style>
  <w:style w:type="character" w:styleId="ListLabel304">
    <w:name w:val="ListLabel 304"/>
    <w:qFormat/>
    <w:rPr>
      <w:color w:val="000000"/>
    </w:rPr>
  </w:style>
  <w:style w:type="character" w:styleId="ListLabel305">
    <w:name w:val="ListLabel 305"/>
    <w:qFormat/>
    <w:rPr>
      <w:color w:val="000000"/>
    </w:rPr>
  </w:style>
  <w:style w:type="character" w:styleId="ListLabel306">
    <w:name w:val="ListLabel 306"/>
    <w:qFormat/>
    <w:rPr>
      <w:color w:val="000000"/>
    </w:rPr>
  </w:style>
  <w:style w:type="character" w:styleId="ListLabel307">
    <w:name w:val="ListLabel 307"/>
    <w:qFormat/>
    <w:rPr>
      <w:color w:val="000000"/>
    </w:rPr>
  </w:style>
  <w:style w:type="character" w:styleId="ListLabel308">
    <w:name w:val="ListLabel 308"/>
    <w:qFormat/>
    <w:rPr>
      <w:color w:val="000000"/>
    </w:rPr>
  </w:style>
  <w:style w:type="character" w:styleId="ListLabel309">
    <w:name w:val="ListLabel 309"/>
    <w:qFormat/>
    <w:rPr>
      <w:color w:val="000000"/>
    </w:rPr>
  </w:style>
  <w:style w:type="character" w:styleId="ListLabel310">
    <w:name w:val="ListLabel 310"/>
    <w:qFormat/>
    <w:rPr>
      <w:color w:val="000000"/>
    </w:rPr>
  </w:style>
  <w:style w:type="character" w:styleId="ListLabel311">
    <w:name w:val="ListLabel 311"/>
    <w:qFormat/>
    <w:rPr>
      <w:bCs/>
      <w:color w:val="0000FF"/>
      <w:u w:val="single"/>
    </w:rPr>
  </w:style>
  <w:style w:type="character" w:styleId="ListLabel312">
    <w:name w:val="ListLabel 312"/>
    <w:qFormat/>
    <w:rPr>
      <w:color w:val="000000"/>
    </w:rPr>
  </w:style>
  <w:style w:type="character" w:styleId="ListLabel313">
    <w:name w:val="ListLabel 313"/>
    <w:qFormat/>
    <w:rPr>
      <w:color w:val="000000"/>
    </w:rPr>
  </w:style>
  <w:style w:type="character" w:styleId="ListLabel314">
    <w:name w:val="ListLabel 314"/>
    <w:qFormat/>
    <w:rPr>
      <w:color w:val="000000"/>
    </w:rPr>
  </w:style>
  <w:style w:type="character" w:styleId="ListLabel315">
    <w:name w:val="ListLabel 315"/>
    <w:qFormat/>
    <w:rPr>
      <w:color w:val="000000"/>
    </w:rPr>
  </w:style>
  <w:style w:type="character" w:styleId="ListLabel316">
    <w:name w:val="ListLabel 316"/>
    <w:qFormat/>
    <w:rPr>
      <w:color w:val="000000"/>
    </w:rPr>
  </w:style>
  <w:style w:type="character" w:styleId="ListLabel317">
    <w:name w:val="ListLabel 317"/>
    <w:qFormat/>
    <w:rPr>
      <w:color w:val="000000"/>
    </w:rPr>
  </w:style>
  <w:style w:type="character" w:styleId="ListLabel318">
    <w:name w:val="ListLabel 318"/>
    <w:qFormat/>
    <w:rPr>
      <w:color w:val="000000"/>
    </w:rPr>
  </w:style>
  <w:style w:type="character" w:styleId="ListLabel319">
    <w:name w:val="ListLabel 319"/>
    <w:qFormat/>
    <w:rPr>
      <w:color w:val="000000"/>
    </w:rPr>
  </w:style>
  <w:style w:type="character" w:styleId="ListLabel320">
    <w:name w:val="ListLabel 320"/>
    <w:qFormat/>
    <w:rPr>
      <w:color w:val="000000"/>
    </w:rPr>
  </w:style>
  <w:style w:type="character" w:styleId="ListLabel321">
    <w:name w:val="ListLabel 321"/>
    <w:qFormat/>
    <w:rPr>
      <w:bCs/>
      <w:color w:val="0000FF"/>
      <w:u w:val="single"/>
    </w:rPr>
  </w:style>
  <w:style w:type="character" w:styleId="ListLabel322">
    <w:name w:val="ListLabel 322"/>
    <w:qFormat/>
    <w:rPr>
      <w:color w:val="000000"/>
    </w:rPr>
  </w:style>
  <w:style w:type="character" w:styleId="ListLabel323">
    <w:name w:val="ListLabel 323"/>
    <w:qFormat/>
    <w:rPr>
      <w:color w:val="000000"/>
    </w:rPr>
  </w:style>
  <w:style w:type="character" w:styleId="ListLabel324">
    <w:name w:val="ListLabel 324"/>
    <w:qFormat/>
    <w:rPr>
      <w:color w:val="000000"/>
    </w:rPr>
  </w:style>
  <w:style w:type="character" w:styleId="ListLabel325">
    <w:name w:val="ListLabel 325"/>
    <w:qFormat/>
    <w:rPr>
      <w:color w:val="000000"/>
    </w:rPr>
  </w:style>
  <w:style w:type="character" w:styleId="ListLabel326">
    <w:name w:val="ListLabel 326"/>
    <w:qFormat/>
    <w:rPr>
      <w:color w:val="000000"/>
    </w:rPr>
  </w:style>
  <w:style w:type="character" w:styleId="ListLabel327">
    <w:name w:val="ListLabel 327"/>
    <w:qFormat/>
    <w:rPr>
      <w:color w:val="000000"/>
    </w:rPr>
  </w:style>
  <w:style w:type="character" w:styleId="ListLabel328">
    <w:name w:val="ListLabel 328"/>
    <w:qFormat/>
    <w:rPr>
      <w:color w:val="000000"/>
    </w:rPr>
  </w:style>
  <w:style w:type="character" w:styleId="ListLabel329">
    <w:name w:val="ListLabel 329"/>
    <w:qFormat/>
    <w:rPr>
      <w:color w:val="000000"/>
    </w:rPr>
  </w:style>
  <w:style w:type="character" w:styleId="ListLabel330">
    <w:name w:val="ListLabel 330"/>
    <w:qFormat/>
    <w:rPr>
      <w:color w:val="000000"/>
    </w:rPr>
  </w:style>
  <w:style w:type="character" w:styleId="ListLabel331">
    <w:name w:val="ListLabel 331"/>
    <w:qFormat/>
    <w:rPr>
      <w:bCs/>
      <w:color w:val="0000FF"/>
      <w:u w:val="single"/>
    </w:rPr>
  </w:style>
  <w:style w:type="character" w:styleId="ListLabel340">
    <w:name w:val="ListLabel 340"/>
    <w:qFormat/>
    <w:rPr>
      <w:rFonts w:ascii="Times New Roman" w:hAnsi="Times New Roman" w:eastAsia="Times New Roman" w:cs="Times New Roman"/>
      <w:bCs/>
      <w:color w:val="0000FF"/>
      <w:sz w:val="24"/>
      <w:szCs w:val="24"/>
      <w:u w:val="single"/>
      <w:lang w:val="en-US" w:eastAsia="ru-RU"/>
    </w:rPr>
  </w:style>
  <w:style w:type="character" w:styleId="ListLabel1">
    <w:name w:val="ListLabel 1"/>
    <w:qFormat/>
    <w:rPr>
      <w:rFonts w:ascii="Times New Roman" w:hAnsi="Times New Roman" w:eastAsia="Times New Roman" w:cs="Times New Roman"/>
      <w:bCs/>
      <w:color w:val="0000FF"/>
      <w:sz w:val="24"/>
      <w:szCs w:val="24"/>
      <w:u w:val="single"/>
      <w:lang w:val="en-US" w:eastAsia="ru-RU"/>
    </w:rPr>
  </w:style>
  <w:style w:type="character" w:styleId="ListLabel3">
    <w:name w:val="ListLabel 3"/>
    <w:qFormat/>
    <w:rPr>
      <w:rFonts w:ascii="Times New Roman" w:hAnsi="Times New Roman" w:eastAsia="Times New Roman" w:cs="Times New Roman"/>
      <w:bCs/>
      <w:color w:val="0000FF"/>
      <w:sz w:val="24"/>
      <w:u w:val="single"/>
      <w:lang w:eastAsia="ru-RU"/>
    </w:rPr>
  </w:style>
  <w:style w:type="character" w:styleId="ListLabel342">
    <w:name w:val="ListLabel 342"/>
    <w:qFormat/>
    <w:rPr>
      <w:rFonts w:ascii="Times New Roman" w:hAnsi="Times New Roman" w:eastAsia="Times New Roman" w:cs="Times New Roman"/>
      <w:bCs/>
      <w:color w:val="0000FF"/>
      <w:sz w:val="24"/>
      <w:u w:val="single"/>
      <w:lang w:eastAsia="ru-RU"/>
    </w:rPr>
  </w:style>
  <w:style w:type="character" w:styleId="ListLabel343">
    <w:name w:val="ListLabel 343"/>
    <w:qFormat/>
    <w:rPr>
      <w:rFonts w:ascii="Times New Roman" w:hAnsi="Times New Roman" w:eastAsia="Times New Roman" w:cs="Times New Roman"/>
      <w:color w:val="0563C1"/>
      <w:sz w:val="24"/>
      <w:szCs w:val="24"/>
      <w:u w:val="single"/>
      <w:lang w:val="en-US" w:eastAsia="ru-RU"/>
    </w:rPr>
  </w:style>
  <w:style w:type="character" w:styleId="ListLabel4">
    <w:name w:val="ListLabel 4"/>
    <w:qFormat/>
    <w:rPr>
      <w:rFonts w:ascii="Times New Roman" w:hAnsi="Times New Roman" w:eastAsia="Times New Roman" w:cs="Times New Roman"/>
      <w:color w:val="0563C1"/>
      <w:sz w:val="24"/>
      <w:szCs w:val="24"/>
      <w:u w:val="single"/>
      <w:lang w:val="en-US" w:eastAsia="ru-RU"/>
    </w:rPr>
  </w:style>
  <w:style w:type="character" w:styleId="ListLabel345">
    <w:name w:val="ListLabel 345"/>
    <w:qFormat/>
    <w:rPr>
      <w:rFonts w:ascii="Times New Roman" w:hAnsi="Times New Roman" w:cs="Times New Roman"/>
      <w:sz w:val="24"/>
    </w:rPr>
  </w:style>
  <w:style w:type="character" w:styleId="ListLabel346">
    <w:name w:val="ListLabel 346"/>
    <w:qFormat/>
    <w:rPr>
      <w:rFonts w:ascii="Times New Roman" w:hAnsi="Times New Roman" w:eastAsia="Times New Roman" w:cs="Times New Roman"/>
      <w:color w:val="0000FF"/>
      <w:sz w:val="24"/>
      <w:szCs w:val="24"/>
      <w:u w:val="single"/>
      <w:lang w:val="en-US" w:eastAsia="ru-RU"/>
    </w:rPr>
  </w:style>
  <w:style w:type="character" w:styleId="ListLabel348">
    <w:name w:val="ListLabel 348"/>
    <w:qFormat/>
    <w:rPr>
      <w:rFonts w:ascii="Times New Roman" w:hAnsi="Times New Roman" w:eastAsia="Times New Roman" w:cs="Times New Roman"/>
      <w:color w:val="0563C1"/>
      <w:sz w:val="24"/>
      <w:szCs w:val="24"/>
      <w:u w:val="single"/>
      <w:lang w:eastAsia="ru-RU"/>
    </w:rPr>
  </w:style>
  <w:style w:type="character" w:styleId="ListLabel349">
    <w:name w:val="ListLabel 349"/>
    <w:qFormat/>
    <w:rPr>
      <w:rFonts w:ascii="Times New Roman" w:hAnsi="Times New Roman" w:eastAsia="Times New Roman" w:cs="Times New Roman"/>
      <w:sz w:val="24"/>
      <w:szCs w:val="24"/>
      <w:lang w:eastAsia="ru-RU"/>
    </w:rPr>
  </w:style>
  <w:style w:type="character" w:styleId="ListLabel351">
    <w:name w:val="ListLabel 351"/>
    <w:qFormat/>
    <w:rPr>
      <w:rFonts w:ascii="Times New Roman" w:hAnsi="Times New Roman" w:eastAsia="Times New Roman" w:cs="Times New Roman"/>
      <w:color w:val="0563C1"/>
      <w:sz w:val="24"/>
      <w:szCs w:val="24"/>
      <w:u w:val="single"/>
      <w:lang w:val="en-US" w:eastAsia="ru-RU"/>
    </w:rPr>
  </w:style>
  <w:style w:type="character" w:styleId="ListLabel5">
    <w:name w:val="ListLabel 5"/>
    <w:qFormat/>
    <w:rPr>
      <w:rFonts w:ascii="Times New Roman" w:hAnsi="Times New Roman" w:eastAsia="Times New Roman" w:cs="Times New Roman"/>
      <w:color w:val="0563C1"/>
      <w:sz w:val="24"/>
      <w:szCs w:val="24"/>
      <w:u w:val="single"/>
      <w:lang w:val="en-US" w:eastAsia="ru-RU"/>
    </w:rPr>
  </w:style>
  <w:style w:type="character" w:styleId="ListLabel352">
    <w:name w:val="ListLabel 352"/>
    <w:qFormat/>
    <w:rPr>
      <w:rFonts w:ascii="Times New Roman" w:hAnsi="Times New Roman" w:eastAsia="Times New Roman" w:cs="Times New Roman"/>
      <w:color w:val="0000FF"/>
      <w:sz w:val="20"/>
      <w:szCs w:val="20"/>
      <w:u w:val="single"/>
      <w:lang w:val="en-US" w:eastAsia="ru-RU"/>
    </w:rPr>
  </w:style>
  <w:style w:type="character" w:styleId="ListLabel6">
    <w:name w:val="ListLabel 6"/>
    <w:qFormat/>
    <w:rPr>
      <w:rFonts w:ascii="Times New Roman" w:hAnsi="Times New Roman" w:cs="Times New Roman"/>
      <w:sz w:val="24"/>
    </w:rPr>
  </w:style>
  <w:style w:type="character" w:styleId="ListLabel354">
    <w:name w:val="ListLabel 354"/>
    <w:qFormat/>
    <w:rPr>
      <w:rFonts w:ascii="Times New Roman" w:hAnsi="Times New Roman" w:eastAsia="Times New Roman" w:cs="Times New Roman"/>
      <w:sz w:val="24"/>
      <w:szCs w:val="24"/>
      <w:lang w:val="en-US" w:eastAsia="ru-RU"/>
    </w:rPr>
  </w:style>
  <w:style w:type="character" w:styleId="ListLabel7">
    <w:name w:val="ListLabel 7"/>
    <w:qFormat/>
    <w:rPr>
      <w:rFonts w:ascii="Times New Roman" w:hAnsi="Times New Roman" w:eastAsia="Times New Roman" w:cs="Times New Roman"/>
      <w:color w:val="0000FF"/>
      <w:sz w:val="20"/>
      <w:szCs w:val="20"/>
      <w:u w:val="single"/>
      <w:lang w:eastAsia="ru-RU"/>
    </w:rPr>
  </w:style>
  <w:style w:type="character" w:styleId="ListLabel356">
    <w:name w:val="ListLabel 356"/>
    <w:qFormat/>
    <w:rPr>
      <w:rFonts w:ascii="Times New Roman" w:hAnsi="Times New Roman" w:eastAsia="Times New Roman" w:cs="Times New Roman"/>
      <w:color w:val="0000FF"/>
      <w:sz w:val="20"/>
      <w:szCs w:val="20"/>
      <w:u w:val="single"/>
      <w:lang w:eastAsia="ru-RU"/>
    </w:rPr>
  </w:style>
  <w:style w:type="character" w:styleId="ListLabel357">
    <w:name w:val="ListLabel 357"/>
    <w:qFormat/>
    <w:rPr>
      <w:rFonts w:ascii="Times New Roman" w:hAnsi="Times New Roman" w:cs="Times New Roman"/>
      <w:sz w:val="24"/>
      <w:szCs w:val="24"/>
    </w:rPr>
  </w:style>
  <w:style w:type="character" w:styleId="WW8Num7z0">
    <w:name w:val="WW8Num7z0"/>
    <w:qFormat/>
    <w:rPr>
      <w:spacing w:val="2"/>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ListLabel360">
    <w:name w:val="ListLabel 360"/>
    <w:qFormat/>
    <w:rPr>
      <w:bCs/>
      <w:color w:val="auto"/>
      <w:u w:val="single"/>
    </w:rPr>
  </w:style>
  <w:style w:type="character" w:styleId="ListLabel361">
    <w:name w:val="ListLabel 361"/>
    <w:qFormat/>
    <w:rPr>
      <w:rFonts w:ascii="Times New Roman" w:hAnsi="Times New Roman" w:eastAsia="Times New Roman" w:cs="Times New Roman"/>
      <w:bCs/>
      <w:color w:val="0000FF"/>
      <w:sz w:val="24"/>
      <w:szCs w:val="24"/>
      <w:u w:val="single"/>
      <w:lang w:val="en-US" w:eastAsia="ru-RU"/>
    </w:rPr>
  </w:style>
  <w:style w:type="character" w:styleId="ListLabel362">
    <w:name w:val="ListLabel 362"/>
    <w:qFormat/>
    <w:rPr>
      <w:rFonts w:ascii="Times New Roman" w:hAnsi="Times New Roman" w:eastAsia="Times New Roman" w:cs="Times New Roman"/>
      <w:bCs/>
      <w:color w:val="0000FF"/>
      <w:sz w:val="24"/>
      <w:szCs w:val="24"/>
      <w:u w:val="single"/>
      <w:lang w:eastAsia="ru-RU"/>
    </w:rPr>
  </w:style>
  <w:style w:type="character" w:styleId="ListLabel363">
    <w:name w:val="ListLabel 363"/>
    <w:qFormat/>
    <w:rPr>
      <w:rFonts w:ascii="Times New Roman" w:hAnsi="Times New Roman" w:eastAsia="Times New Roman" w:cs="Times New Roman"/>
      <w:bCs/>
      <w:color w:val="0000FF"/>
      <w:sz w:val="24"/>
      <w:u w:val="single"/>
      <w:lang w:eastAsia="ru-RU"/>
    </w:rPr>
  </w:style>
  <w:style w:type="character" w:styleId="ListLabel364">
    <w:name w:val="ListLabel 364"/>
    <w:qFormat/>
    <w:rPr>
      <w:rFonts w:ascii="Times New Roman" w:hAnsi="Times New Roman" w:eastAsia="Times New Roman" w:cs="Times New Roman"/>
      <w:color w:val="0563C1"/>
      <w:sz w:val="24"/>
      <w:szCs w:val="24"/>
      <w:u w:val="single"/>
      <w:lang w:val="en-US" w:eastAsia="ru-RU"/>
    </w:rPr>
  </w:style>
  <w:style w:type="character" w:styleId="ListLabel365">
    <w:name w:val="ListLabel 365"/>
    <w:qFormat/>
    <w:rPr>
      <w:rFonts w:ascii="Times New Roman" w:hAnsi="Times New Roman" w:eastAsia="Times New Roman" w:cs="Times New Roman"/>
      <w:color w:val="0563C1"/>
      <w:sz w:val="24"/>
      <w:szCs w:val="24"/>
      <w:u w:val="single"/>
      <w:lang w:eastAsia="ru-RU"/>
    </w:rPr>
  </w:style>
  <w:style w:type="character" w:styleId="ListLabel366">
    <w:name w:val="ListLabel 366"/>
    <w:qFormat/>
    <w:rPr>
      <w:rFonts w:ascii="Times New Roman" w:hAnsi="Times New Roman" w:cs="Times New Roman"/>
      <w:sz w:val="24"/>
    </w:rPr>
  </w:style>
  <w:style w:type="character" w:styleId="ListLabel367">
    <w:name w:val="ListLabel 367"/>
    <w:qFormat/>
    <w:rPr>
      <w:rFonts w:ascii="Times New Roman" w:hAnsi="Times New Roman" w:eastAsia="Times New Roman" w:cs="Times New Roman"/>
      <w:color w:val="0000FF"/>
      <w:sz w:val="24"/>
      <w:szCs w:val="24"/>
      <w:u w:val="single"/>
      <w:lang w:val="en-US" w:eastAsia="ru-RU"/>
    </w:rPr>
  </w:style>
  <w:style w:type="character" w:styleId="ListLabel368">
    <w:name w:val="ListLabel 368"/>
    <w:qFormat/>
    <w:rPr>
      <w:rFonts w:ascii="Times New Roman" w:hAnsi="Times New Roman" w:eastAsia="Times New Roman" w:cs="Times New Roman"/>
      <w:color w:val="0000FF"/>
      <w:sz w:val="24"/>
      <w:szCs w:val="24"/>
      <w:u w:val="single"/>
      <w:lang w:eastAsia="ru-RU"/>
    </w:rPr>
  </w:style>
  <w:style w:type="character" w:styleId="ListLabel369">
    <w:name w:val="ListLabel 369"/>
    <w:qFormat/>
    <w:rPr>
      <w:rFonts w:ascii="Times New Roman" w:hAnsi="Times New Roman" w:eastAsia="Times New Roman" w:cs="Times New Roman"/>
      <w:color w:val="0563C1"/>
      <w:sz w:val="24"/>
      <w:szCs w:val="24"/>
      <w:u w:val="single"/>
      <w:lang w:eastAsia="ru-RU"/>
    </w:rPr>
  </w:style>
  <w:style w:type="character" w:styleId="ListLabel370">
    <w:name w:val="ListLabel 370"/>
    <w:qFormat/>
    <w:rPr>
      <w:rFonts w:ascii="Times New Roman" w:hAnsi="Times New Roman" w:eastAsia="Times New Roman" w:cs="Times New Roman"/>
      <w:sz w:val="24"/>
      <w:szCs w:val="24"/>
      <w:lang w:eastAsia="ru-RU"/>
    </w:rPr>
  </w:style>
  <w:style w:type="character" w:styleId="ListLabel371">
    <w:name w:val="ListLabel 371"/>
    <w:qFormat/>
    <w:rPr>
      <w:rFonts w:ascii="Times New Roman" w:hAnsi="Times New Roman" w:eastAsia="Times New Roman" w:cs="Times New Roman"/>
      <w:color w:val="0563C1"/>
      <w:sz w:val="24"/>
      <w:szCs w:val="24"/>
      <w:u w:val="single"/>
      <w:lang w:eastAsia="ru-RU"/>
    </w:rPr>
  </w:style>
  <w:style w:type="character" w:styleId="ListLabel372">
    <w:name w:val="ListLabel 372"/>
    <w:qFormat/>
    <w:rPr>
      <w:rFonts w:ascii="Times New Roman" w:hAnsi="Times New Roman" w:eastAsia="Times New Roman" w:cs="Times New Roman"/>
      <w:color w:val="0563C1"/>
      <w:sz w:val="24"/>
      <w:szCs w:val="24"/>
      <w:u w:val="single"/>
      <w:lang w:val="en-US" w:eastAsia="ru-RU"/>
    </w:rPr>
  </w:style>
  <w:style w:type="character" w:styleId="ListLabel373">
    <w:name w:val="ListLabel 373"/>
    <w:qFormat/>
    <w:rPr>
      <w:rFonts w:ascii="Times New Roman" w:hAnsi="Times New Roman" w:eastAsia="Times New Roman" w:cs="Times New Roman"/>
      <w:color w:val="0000FF"/>
      <w:sz w:val="20"/>
      <w:szCs w:val="20"/>
      <w:u w:val="single"/>
      <w:lang w:val="en-US" w:eastAsia="ru-RU"/>
    </w:rPr>
  </w:style>
  <w:style w:type="character" w:styleId="ListLabel374">
    <w:name w:val="ListLabel 374"/>
    <w:qFormat/>
    <w:rPr>
      <w:rFonts w:ascii="Times New Roman" w:hAnsi="Times New Roman" w:eastAsia="Times New Roman" w:cs="Times New Roman"/>
      <w:color w:val="0000FF"/>
      <w:sz w:val="20"/>
      <w:szCs w:val="20"/>
      <w:u w:val="single"/>
      <w:lang w:eastAsia="ru-RU"/>
    </w:rPr>
  </w:style>
  <w:style w:type="character" w:styleId="ListLabel375">
    <w:name w:val="ListLabel 375"/>
    <w:qFormat/>
    <w:rPr>
      <w:rFonts w:ascii="Times New Roman" w:hAnsi="Times New Roman" w:eastAsia="Times New Roman" w:cs="Times New Roman"/>
      <w:sz w:val="24"/>
      <w:szCs w:val="24"/>
      <w:lang w:val="en-US" w:eastAsia="ru-RU"/>
    </w:rPr>
  </w:style>
  <w:style w:type="character" w:styleId="ListLabel376">
    <w:name w:val="ListLabel 376"/>
    <w:qFormat/>
    <w:rPr>
      <w:rFonts w:ascii="Times New Roman" w:hAnsi="Times New Roman" w:eastAsia="Times New Roman" w:cs="Times New Roman"/>
      <w:sz w:val="24"/>
      <w:szCs w:val="24"/>
      <w:lang w:eastAsia="ru-RU"/>
    </w:rPr>
  </w:style>
  <w:style w:type="character" w:styleId="ListLabel377">
    <w:name w:val="ListLabel 377"/>
    <w:qFormat/>
    <w:rPr>
      <w:rFonts w:ascii="Times New Roman" w:hAnsi="Times New Roman" w:eastAsia="Times New Roman" w:cs="Times New Roman"/>
      <w:color w:val="0000FF"/>
      <w:sz w:val="20"/>
      <w:szCs w:val="20"/>
      <w:u w:val="single"/>
      <w:lang w:eastAsia="ru-RU"/>
    </w:rPr>
  </w:style>
  <w:style w:type="character" w:styleId="ListLabel378">
    <w:name w:val="ListLabel 378"/>
    <w:qFormat/>
    <w:rPr>
      <w:rFonts w:ascii="Times New Roman" w:hAnsi="Times New Roman" w:cs="Times New Roman"/>
      <w:sz w:val="24"/>
      <w:szCs w:val="24"/>
    </w:rPr>
  </w:style>
  <w:style w:type="character" w:styleId="Style16">
    <w:name w:val="Посещённая гиперссылка"/>
    <w:rPr>
      <w:color w:val="800000"/>
      <w:u w:val="single"/>
      <w:lang w:val="zxx" w:eastAsia="zxx" w:bidi="zxx"/>
    </w:rPr>
  </w:style>
  <w:style w:type="character" w:styleId="ListLabel379">
    <w:name w:val="ListLabel 379"/>
    <w:qFormat/>
    <w:rPr>
      <w:b w:val="false"/>
      <w:i w:val="false"/>
      <w:caps w:val="false"/>
      <w:smallCaps w:val="false"/>
      <w:color w:val="000000"/>
      <w:spacing w:val="0"/>
      <w:sz w:val="24"/>
      <w:szCs w:val="24"/>
    </w:rPr>
  </w:style>
  <w:style w:type="character" w:styleId="ListLabel380">
    <w:name w:val="ListLabel 380"/>
    <w:qFormat/>
    <w:rPr>
      <w:rFonts w:cs="Times New Roman"/>
      <w:b w:val="false"/>
      <w:bCs w:val="false"/>
      <w:i w:val="false"/>
      <w:caps w:val="false"/>
      <w:smallCaps w:val="false"/>
      <w:color w:val="000000"/>
      <w:spacing w:val="0"/>
      <w:sz w:val="24"/>
      <w:szCs w:val="24"/>
    </w:rPr>
  </w:style>
  <w:style w:type="character" w:styleId="ListLabel381">
    <w:name w:val="ListLabel 381"/>
    <w:qFormat/>
    <w:rPr>
      <w:b w:val="false"/>
      <w:bCs/>
      <w:i w:val="false"/>
      <w:caps w:val="false"/>
      <w:smallCaps w:val="false"/>
      <w:color w:val="auto"/>
      <w:spacing w:val="0"/>
      <w:sz w:val="24"/>
      <w:szCs w:val="24"/>
      <w:u w:val="single"/>
    </w:rPr>
  </w:style>
  <w:style w:type="character" w:styleId="ListLabel382">
    <w:name w:val="ListLabel 382"/>
    <w:qFormat/>
    <w:rPr>
      <w:rFonts w:eastAsia="Calibri" w:cs="Times New Roman"/>
      <w:b w:val="false"/>
      <w:bCs w:val="false"/>
      <w:i w:val="false"/>
      <w:caps w:val="false"/>
      <w:smallCaps w:val="false"/>
      <w:color w:val="000000"/>
      <w:spacing w:val="0"/>
      <w:sz w:val="24"/>
      <w:szCs w:val="24"/>
      <w:u w:val="single"/>
    </w:rPr>
  </w:style>
  <w:style w:type="character" w:styleId="ListLabel399">
    <w:name w:val="ListLabel 399"/>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00">
    <w:name w:val="ListLabel 400"/>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01">
    <w:name w:val="ListLabel 401"/>
    <w:qFormat/>
    <w:rPr>
      <w:rFonts w:ascii="Times New Roman" w:hAnsi="Times New Roman" w:eastAsia="Times New Roman" w:cs="Times New Roman"/>
      <w:bCs/>
      <w:color w:val="0000FF"/>
      <w:sz w:val="24"/>
      <w:szCs w:val="24"/>
      <w:u w:val="single"/>
      <w:lang w:val="en-US" w:eastAsia="ru-RU"/>
    </w:rPr>
  </w:style>
  <w:style w:type="character" w:styleId="ListLabel402">
    <w:name w:val="ListLabel 402"/>
    <w:qFormat/>
    <w:rPr>
      <w:rFonts w:ascii="Times New Roman" w:hAnsi="Times New Roman" w:eastAsia="Times New Roman" w:cs="Times New Roman"/>
      <w:bCs/>
      <w:color w:val="0000FF"/>
      <w:sz w:val="24"/>
      <w:szCs w:val="24"/>
      <w:u w:val="single"/>
      <w:lang w:eastAsia="ru-RU"/>
    </w:rPr>
  </w:style>
  <w:style w:type="character" w:styleId="ListLabel403">
    <w:name w:val="ListLabel 403"/>
    <w:qFormat/>
    <w:rPr>
      <w:rFonts w:ascii="Times New Roman" w:hAnsi="Times New Roman" w:eastAsia="Times New Roman" w:cs="Times New Roman"/>
      <w:bCs/>
      <w:color w:val="0000FF"/>
      <w:sz w:val="24"/>
      <w:u w:val="single"/>
      <w:lang w:eastAsia="ru-RU"/>
    </w:rPr>
  </w:style>
  <w:style w:type="character" w:styleId="ListLabel404">
    <w:name w:val="ListLabel 404"/>
    <w:qFormat/>
    <w:rPr>
      <w:rFonts w:ascii="Times New Roman" w:hAnsi="Times New Roman" w:eastAsia="Times New Roman" w:cs="Times New Roman"/>
      <w:color w:val="0563C1"/>
      <w:sz w:val="24"/>
      <w:szCs w:val="24"/>
      <w:u w:val="single"/>
      <w:lang w:val="en-US" w:eastAsia="ru-RU"/>
    </w:rPr>
  </w:style>
  <w:style w:type="character" w:styleId="ListLabel405">
    <w:name w:val="ListLabel 405"/>
    <w:qFormat/>
    <w:rPr>
      <w:rFonts w:ascii="Times New Roman" w:hAnsi="Times New Roman" w:eastAsia="Times New Roman" w:cs="Times New Roman"/>
      <w:color w:val="0563C1"/>
      <w:sz w:val="24"/>
      <w:szCs w:val="24"/>
      <w:u w:val="single"/>
      <w:lang w:eastAsia="ru-RU"/>
    </w:rPr>
  </w:style>
  <w:style w:type="character" w:styleId="ListLabel406">
    <w:name w:val="ListLabel 406"/>
    <w:qFormat/>
    <w:rPr>
      <w:rFonts w:ascii="Times New Roman" w:hAnsi="Times New Roman" w:cs="Times New Roman"/>
      <w:sz w:val="24"/>
    </w:rPr>
  </w:style>
  <w:style w:type="character" w:styleId="ListLabel407">
    <w:name w:val="ListLabel 407"/>
    <w:qFormat/>
    <w:rPr>
      <w:rFonts w:ascii="Times New Roman" w:hAnsi="Times New Roman" w:eastAsia="Times New Roman" w:cs="Times New Roman"/>
      <w:color w:val="0000FF"/>
      <w:sz w:val="24"/>
      <w:szCs w:val="24"/>
      <w:u w:val="single"/>
      <w:lang w:val="en-US" w:eastAsia="ru-RU"/>
    </w:rPr>
  </w:style>
  <w:style w:type="character" w:styleId="ListLabel408">
    <w:name w:val="ListLabel 408"/>
    <w:qFormat/>
    <w:rPr>
      <w:rFonts w:ascii="Times New Roman" w:hAnsi="Times New Roman" w:eastAsia="Times New Roman" w:cs="Times New Roman"/>
      <w:color w:val="0000FF"/>
      <w:sz w:val="24"/>
      <w:szCs w:val="24"/>
      <w:u w:val="single"/>
      <w:lang w:eastAsia="ru-RU"/>
    </w:rPr>
  </w:style>
  <w:style w:type="character" w:styleId="ListLabel409">
    <w:name w:val="ListLabel 409"/>
    <w:qFormat/>
    <w:rPr>
      <w:rFonts w:ascii="Times New Roman" w:hAnsi="Times New Roman" w:eastAsia="Times New Roman" w:cs="Times New Roman"/>
      <w:color w:val="0563C1"/>
      <w:sz w:val="24"/>
      <w:szCs w:val="24"/>
      <w:u w:val="single"/>
      <w:lang w:eastAsia="ru-RU"/>
    </w:rPr>
  </w:style>
  <w:style w:type="character" w:styleId="ListLabel410">
    <w:name w:val="ListLabel 410"/>
    <w:qFormat/>
    <w:rPr>
      <w:rFonts w:ascii="Times New Roman" w:hAnsi="Times New Roman" w:eastAsia="Times New Roman" w:cs="Times New Roman"/>
      <w:sz w:val="24"/>
      <w:szCs w:val="24"/>
      <w:lang w:eastAsia="ru-RU"/>
    </w:rPr>
  </w:style>
  <w:style w:type="character" w:styleId="ListLabel411">
    <w:name w:val="ListLabel 411"/>
    <w:qFormat/>
    <w:rPr>
      <w:rFonts w:ascii="Times New Roman" w:hAnsi="Times New Roman" w:eastAsia="Times New Roman" w:cs="Times New Roman"/>
      <w:color w:val="0563C1"/>
      <w:sz w:val="24"/>
      <w:szCs w:val="24"/>
      <w:u w:val="single"/>
      <w:lang w:eastAsia="ru-RU"/>
    </w:rPr>
  </w:style>
  <w:style w:type="character" w:styleId="ListLabel412">
    <w:name w:val="ListLabel 412"/>
    <w:qFormat/>
    <w:rPr>
      <w:rFonts w:ascii="Times New Roman" w:hAnsi="Times New Roman" w:eastAsia="Times New Roman" w:cs="Times New Roman"/>
      <w:color w:val="0563C1"/>
      <w:sz w:val="24"/>
      <w:szCs w:val="24"/>
      <w:u w:val="single"/>
      <w:lang w:val="en-US" w:eastAsia="ru-RU"/>
    </w:rPr>
  </w:style>
  <w:style w:type="character" w:styleId="ListLabel413">
    <w:name w:val="ListLabel 413"/>
    <w:qFormat/>
    <w:rPr>
      <w:rFonts w:ascii="Times New Roman" w:hAnsi="Times New Roman" w:eastAsia="Times New Roman" w:cs="Times New Roman"/>
      <w:color w:val="0000FF"/>
      <w:sz w:val="20"/>
      <w:szCs w:val="20"/>
      <w:u w:val="single"/>
      <w:lang w:val="en-US" w:eastAsia="ru-RU"/>
    </w:rPr>
  </w:style>
  <w:style w:type="character" w:styleId="ListLabel414">
    <w:name w:val="ListLabel 414"/>
    <w:qFormat/>
    <w:rPr>
      <w:rFonts w:ascii="Times New Roman" w:hAnsi="Times New Roman" w:eastAsia="Times New Roman" w:cs="Times New Roman"/>
      <w:color w:val="0000FF"/>
      <w:sz w:val="20"/>
      <w:szCs w:val="20"/>
      <w:u w:val="single"/>
      <w:lang w:eastAsia="ru-RU"/>
    </w:rPr>
  </w:style>
  <w:style w:type="character" w:styleId="ListLabel415">
    <w:name w:val="ListLabel 415"/>
    <w:qFormat/>
    <w:rPr>
      <w:rFonts w:ascii="Times New Roman" w:hAnsi="Times New Roman" w:eastAsia="Times New Roman" w:cs="Times New Roman"/>
      <w:sz w:val="24"/>
      <w:szCs w:val="24"/>
      <w:lang w:val="en-US" w:eastAsia="ru-RU"/>
    </w:rPr>
  </w:style>
  <w:style w:type="character" w:styleId="ListLabel416">
    <w:name w:val="ListLabel 416"/>
    <w:qFormat/>
    <w:rPr>
      <w:rFonts w:ascii="Times New Roman" w:hAnsi="Times New Roman" w:eastAsia="Times New Roman" w:cs="Times New Roman"/>
      <w:sz w:val="24"/>
      <w:szCs w:val="24"/>
      <w:lang w:eastAsia="ru-RU"/>
    </w:rPr>
  </w:style>
  <w:style w:type="character" w:styleId="ListLabel417">
    <w:name w:val="ListLabel 417"/>
    <w:qFormat/>
    <w:rPr>
      <w:rFonts w:ascii="Times New Roman" w:hAnsi="Times New Roman" w:eastAsia="Times New Roman" w:cs="Times New Roman"/>
      <w:color w:val="0000FF"/>
      <w:sz w:val="20"/>
      <w:szCs w:val="20"/>
      <w:u w:val="single"/>
      <w:lang w:eastAsia="ru-RU"/>
    </w:rPr>
  </w:style>
  <w:style w:type="character" w:styleId="ListLabel418">
    <w:name w:val="ListLabel 418"/>
    <w:qFormat/>
    <w:rPr>
      <w:rFonts w:ascii="Times New Roman" w:hAnsi="Times New Roman" w:cs="Times New Roman"/>
      <w:sz w:val="24"/>
      <w:szCs w:val="24"/>
    </w:rPr>
  </w:style>
  <w:style w:type="character" w:styleId="ListLabel419">
    <w:name w:val="ListLabel 419"/>
    <w:qFormat/>
    <w:rPr>
      <w:b w:val="false"/>
      <w:i w:val="false"/>
      <w:caps w:val="false"/>
      <w:smallCaps w:val="false"/>
      <w:color w:val="000000"/>
      <w:spacing w:val="0"/>
      <w:sz w:val="24"/>
      <w:szCs w:val="24"/>
    </w:rPr>
  </w:style>
  <w:style w:type="character" w:styleId="ListLabel420">
    <w:name w:val="ListLabel 420"/>
    <w:qFormat/>
    <w:rPr>
      <w:rFonts w:cs="Times New Roman"/>
      <w:b w:val="false"/>
      <w:bCs w:val="false"/>
      <w:i w:val="false"/>
      <w:caps w:val="false"/>
      <w:smallCaps w:val="false"/>
      <w:color w:val="000000"/>
      <w:spacing w:val="0"/>
      <w:sz w:val="24"/>
      <w:szCs w:val="24"/>
    </w:rPr>
  </w:style>
  <w:style w:type="character" w:styleId="ListLabel421">
    <w:name w:val="ListLabel 421"/>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22">
    <w:name w:val="ListLabel 422"/>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23">
    <w:name w:val="ListLabel 423"/>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character" w:styleId="ListLabel424">
    <w:name w:val="ListLabel 424"/>
    <w:qFormat/>
    <w:rPr>
      <w:rFonts w:ascii="Times New Roman" w:hAnsi="Times New Roman" w:eastAsia="Times New Roman" w:cs="Times New Roman"/>
      <w:bCs/>
      <w:color w:val="0000FF"/>
      <w:sz w:val="24"/>
      <w:szCs w:val="24"/>
      <w:u w:val="single"/>
      <w:lang w:val="en-US" w:eastAsia="ru-RU"/>
    </w:rPr>
  </w:style>
  <w:style w:type="character" w:styleId="ListLabel425">
    <w:name w:val="ListLabel 425"/>
    <w:qFormat/>
    <w:rPr>
      <w:rFonts w:ascii="Times New Roman" w:hAnsi="Times New Roman" w:eastAsia="Times New Roman" w:cs="Times New Roman"/>
      <w:bCs/>
      <w:color w:val="0000FF"/>
      <w:sz w:val="24"/>
      <w:szCs w:val="24"/>
      <w:u w:val="single"/>
      <w:lang w:eastAsia="ru-RU"/>
    </w:rPr>
  </w:style>
  <w:style w:type="character" w:styleId="ListLabel426">
    <w:name w:val="ListLabel 426"/>
    <w:qFormat/>
    <w:rPr>
      <w:rFonts w:ascii="Times New Roman" w:hAnsi="Times New Roman" w:eastAsia="Times New Roman" w:cs="Times New Roman"/>
      <w:bCs/>
      <w:color w:val="0000FF"/>
      <w:sz w:val="24"/>
      <w:u w:val="single"/>
      <w:lang w:eastAsia="ru-RU"/>
    </w:rPr>
  </w:style>
  <w:style w:type="character" w:styleId="ListLabel427">
    <w:name w:val="ListLabel 427"/>
    <w:qFormat/>
    <w:rPr>
      <w:rFonts w:ascii="Times New Roman" w:hAnsi="Times New Roman" w:eastAsia="Times New Roman" w:cs="Times New Roman"/>
      <w:color w:val="0563C1"/>
      <w:sz w:val="24"/>
      <w:szCs w:val="24"/>
      <w:u w:val="single"/>
      <w:lang w:val="en-US" w:eastAsia="ru-RU"/>
    </w:rPr>
  </w:style>
  <w:style w:type="character" w:styleId="ListLabel428">
    <w:name w:val="ListLabel 428"/>
    <w:qFormat/>
    <w:rPr>
      <w:rFonts w:ascii="Times New Roman" w:hAnsi="Times New Roman" w:eastAsia="Times New Roman" w:cs="Times New Roman"/>
      <w:color w:val="0563C1"/>
      <w:sz w:val="24"/>
      <w:szCs w:val="24"/>
      <w:u w:val="single"/>
      <w:lang w:eastAsia="ru-RU"/>
    </w:rPr>
  </w:style>
  <w:style w:type="character" w:styleId="ListLabel429">
    <w:name w:val="ListLabel 429"/>
    <w:qFormat/>
    <w:rPr>
      <w:rFonts w:ascii="Times New Roman" w:hAnsi="Times New Roman" w:cs="Times New Roman"/>
      <w:sz w:val="24"/>
    </w:rPr>
  </w:style>
  <w:style w:type="character" w:styleId="ListLabel430">
    <w:name w:val="ListLabel 430"/>
    <w:qFormat/>
    <w:rPr>
      <w:rFonts w:ascii="Times New Roman" w:hAnsi="Times New Roman" w:eastAsia="Times New Roman" w:cs="Times New Roman"/>
      <w:color w:val="0000FF"/>
      <w:sz w:val="24"/>
      <w:szCs w:val="24"/>
      <w:u w:val="single"/>
      <w:lang w:val="en-US" w:eastAsia="ru-RU"/>
    </w:rPr>
  </w:style>
  <w:style w:type="character" w:styleId="ListLabel431">
    <w:name w:val="ListLabel 431"/>
    <w:qFormat/>
    <w:rPr>
      <w:rFonts w:ascii="Times New Roman" w:hAnsi="Times New Roman" w:eastAsia="Times New Roman" w:cs="Times New Roman"/>
      <w:color w:val="0000FF"/>
      <w:sz w:val="24"/>
      <w:szCs w:val="24"/>
      <w:u w:val="single"/>
      <w:lang w:eastAsia="ru-RU"/>
    </w:rPr>
  </w:style>
  <w:style w:type="character" w:styleId="ListLabel432">
    <w:name w:val="ListLabel 432"/>
    <w:qFormat/>
    <w:rPr>
      <w:rFonts w:ascii="Times New Roman" w:hAnsi="Times New Roman" w:eastAsia="Times New Roman" w:cs="Times New Roman"/>
      <w:color w:val="0563C1"/>
      <w:sz w:val="24"/>
      <w:szCs w:val="24"/>
      <w:u w:val="single"/>
      <w:lang w:eastAsia="ru-RU"/>
    </w:rPr>
  </w:style>
  <w:style w:type="character" w:styleId="ListLabel433">
    <w:name w:val="ListLabel 433"/>
    <w:qFormat/>
    <w:rPr>
      <w:rFonts w:ascii="Times New Roman" w:hAnsi="Times New Roman" w:eastAsia="Times New Roman" w:cs="Times New Roman"/>
      <w:sz w:val="24"/>
      <w:szCs w:val="24"/>
      <w:lang w:eastAsia="ru-RU"/>
    </w:rPr>
  </w:style>
  <w:style w:type="character" w:styleId="ListLabel434">
    <w:name w:val="ListLabel 434"/>
    <w:qFormat/>
    <w:rPr>
      <w:rFonts w:ascii="Times New Roman" w:hAnsi="Times New Roman" w:eastAsia="Times New Roman" w:cs="Times New Roman"/>
      <w:color w:val="0563C1"/>
      <w:sz w:val="24"/>
      <w:szCs w:val="24"/>
      <w:u w:val="single"/>
      <w:lang w:eastAsia="ru-RU"/>
    </w:rPr>
  </w:style>
  <w:style w:type="character" w:styleId="ListLabel435">
    <w:name w:val="ListLabel 435"/>
    <w:qFormat/>
    <w:rPr>
      <w:rFonts w:ascii="Times New Roman" w:hAnsi="Times New Roman" w:eastAsia="Times New Roman" w:cs="Times New Roman"/>
      <w:color w:val="0563C1"/>
      <w:sz w:val="24"/>
      <w:szCs w:val="24"/>
      <w:u w:val="single"/>
      <w:lang w:val="en-US" w:eastAsia="ru-RU"/>
    </w:rPr>
  </w:style>
  <w:style w:type="character" w:styleId="ListLabel436">
    <w:name w:val="ListLabel 436"/>
    <w:qFormat/>
    <w:rPr>
      <w:rFonts w:ascii="Times New Roman" w:hAnsi="Times New Roman" w:eastAsia="Times New Roman" w:cs="Times New Roman"/>
      <w:color w:val="0000FF"/>
      <w:sz w:val="20"/>
      <w:szCs w:val="20"/>
      <w:u w:val="single"/>
      <w:lang w:val="en-US" w:eastAsia="ru-RU"/>
    </w:rPr>
  </w:style>
  <w:style w:type="character" w:styleId="ListLabel437">
    <w:name w:val="ListLabel 437"/>
    <w:qFormat/>
    <w:rPr>
      <w:rFonts w:ascii="Times New Roman" w:hAnsi="Times New Roman" w:eastAsia="Times New Roman" w:cs="Times New Roman"/>
      <w:color w:val="0000FF"/>
      <w:sz w:val="20"/>
      <w:szCs w:val="20"/>
      <w:u w:val="single"/>
      <w:lang w:eastAsia="ru-RU"/>
    </w:rPr>
  </w:style>
  <w:style w:type="character" w:styleId="ListLabel438">
    <w:name w:val="ListLabel 438"/>
    <w:qFormat/>
    <w:rPr>
      <w:rFonts w:ascii="Times New Roman" w:hAnsi="Times New Roman" w:eastAsia="Times New Roman" w:cs="Times New Roman"/>
      <w:sz w:val="24"/>
      <w:szCs w:val="24"/>
      <w:lang w:val="en-US" w:eastAsia="ru-RU"/>
    </w:rPr>
  </w:style>
  <w:style w:type="character" w:styleId="ListLabel439">
    <w:name w:val="ListLabel 439"/>
    <w:qFormat/>
    <w:rPr>
      <w:rFonts w:ascii="Times New Roman" w:hAnsi="Times New Roman" w:eastAsia="Times New Roman" w:cs="Times New Roman"/>
      <w:sz w:val="24"/>
      <w:szCs w:val="24"/>
      <w:lang w:eastAsia="ru-RU"/>
    </w:rPr>
  </w:style>
  <w:style w:type="character" w:styleId="ListLabel440">
    <w:name w:val="ListLabel 440"/>
    <w:qFormat/>
    <w:rPr>
      <w:rFonts w:ascii="Times New Roman" w:hAnsi="Times New Roman" w:eastAsia="Times New Roman" w:cs="Times New Roman"/>
      <w:color w:val="0000FF"/>
      <w:sz w:val="20"/>
      <w:szCs w:val="20"/>
      <w:u w:val="single"/>
      <w:lang w:eastAsia="ru-RU"/>
    </w:rPr>
  </w:style>
  <w:style w:type="character" w:styleId="ListLabel441">
    <w:name w:val="ListLabel 441"/>
    <w:qFormat/>
    <w:rPr>
      <w:rFonts w:ascii="Times New Roman" w:hAnsi="Times New Roman" w:cs="Times New Roman"/>
      <w:sz w:val="24"/>
      <w:szCs w:val="24"/>
    </w:rPr>
  </w:style>
  <w:style w:type="character" w:styleId="ListLabel442">
    <w:name w:val="ListLabel 442"/>
    <w:qFormat/>
    <w:rPr>
      <w:b w:val="false"/>
      <w:i w:val="false"/>
      <w:caps w:val="false"/>
      <w:smallCaps w:val="false"/>
      <w:color w:val="000000"/>
      <w:spacing w:val="0"/>
      <w:sz w:val="24"/>
      <w:szCs w:val="24"/>
    </w:rPr>
  </w:style>
  <w:style w:type="character" w:styleId="ListLabel443">
    <w:name w:val="ListLabel 443"/>
    <w:qFormat/>
    <w:rPr>
      <w:rFonts w:cs="Times New Roman"/>
      <w:b w:val="false"/>
      <w:bCs w:val="false"/>
      <w:i w:val="false"/>
      <w:caps w:val="false"/>
      <w:smallCaps w:val="false"/>
      <w:color w:val="000000"/>
      <w:spacing w:val="0"/>
      <w:sz w:val="24"/>
      <w:szCs w:val="24"/>
    </w:rPr>
  </w:style>
  <w:style w:type="character" w:styleId="ListLabel444">
    <w:name w:val="ListLabel 444"/>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45">
    <w:name w:val="ListLabel 445"/>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46">
    <w:name w:val="ListLabel 446"/>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character" w:styleId="ListLabel447">
    <w:name w:val="ListLabel 447"/>
    <w:qFormat/>
    <w:rPr>
      <w:rFonts w:ascii="Times New Roman" w:hAnsi="Times New Roman" w:eastAsia="Times New Roman" w:cs="Times New Roman"/>
      <w:bCs/>
      <w:color w:val="0000FF"/>
      <w:sz w:val="24"/>
      <w:szCs w:val="24"/>
      <w:u w:val="single"/>
      <w:lang w:val="en-US" w:eastAsia="ru-RU"/>
    </w:rPr>
  </w:style>
  <w:style w:type="character" w:styleId="ListLabel448">
    <w:name w:val="ListLabel 448"/>
    <w:qFormat/>
    <w:rPr>
      <w:rFonts w:ascii="Times New Roman" w:hAnsi="Times New Roman" w:eastAsia="Times New Roman" w:cs="Times New Roman"/>
      <w:bCs/>
      <w:color w:val="0000FF"/>
      <w:sz w:val="24"/>
      <w:szCs w:val="24"/>
      <w:u w:val="single"/>
      <w:lang w:eastAsia="ru-RU"/>
    </w:rPr>
  </w:style>
  <w:style w:type="character" w:styleId="ListLabel449">
    <w:name w:val="ListLabel 449"/>
    <w:qFormat/>
    <w:rPr>
      <w:rFonts w:ascii="Times New Roman" w:hAnsi="Times New Roman" w:eastAsia="Times New Roman" w:cs="Times New Roman"/>
      <w:bCs/>
      <w:color w:val="0000FF"/>
      <w:sz w:val="24"/>
      <w:u w:val="single"/>
      <w:lang w:eastAsia="ru-RU"/>
    </w:rPr>
  </w:style>
  <w:style w:type="character" w:styleId="ListLabel450">
    <w:name w:val="ListLabel 450"/>
    <w:qFormat/>
    <w:rPr>
      <w:rFonts w:ascii="Times New Roman" w:hAnsi="Times New Roman" w:eastAsia="Times New Roman" w:cs="Times New Roman"/>
      <w:color w:val="0563C1"/>
      <w:sz w:val="24"/>
      <w:szCs w:val="24"/>
      <w:u w:val="single"/>
      <w:lang w:val="en-US" w:eastAsia="ru-RU"/>
    </w:rPr>
  </w:style>
  <w:style w:type="character" w:styleId="ListLabel451">
    <w:name w:val="ListLabel 451"/>
    <w:qFormat/>
    <w:rPr>
      <w:rFonts w:ascii="Times New Roman" w:hAnsi="Times New Roman" w:eastAsia="Times New Roman" w:cs="Times New Roman"/>
      <w:color w:val="0563C1"/>
      <w:sz w:val="24"/>
      <w:szCs w:val="24"/>
      <w:u w:val="single"/>
      <w:lang w:eastAsia="ru-RU"/>
    </w:rPr>
  </w:style>
  <w:style w:type="character" w:styleId="ListLabel452">
    <w:name w:val="ListLabel 452"/>
    <w:qFormat/>
    <w:rPr>
      <w:rFonts w:ascii="Times New Roman" w:hAnsi="Times New Roman" w:cs="Times New Roman"/>
      <w:sz w:val="24"/>
    </w:rPr>
  </w:style>
  <w:style w:type="character" w:styleId="ListLabel453">
    <w:name w:val="ListLabel 453"/>
    <w:qFormat/>
    <w:rPr>
      <w:rFonts w:ascii="Times New Roman" w:hAnsi="Times New Roman" w:eastAsia="Times New Roman" w:cs="Times New Roman"/>
      <w:color w:val="0000FF"/>
      <w:sz w:val="24"/>
      <w:szCs w:val="24"/>
      <w:u w:val="single"/>
      <w:lang w:val="en-US" w:eastAsia="ru-RU"/>
    </w:rPr>
  </w:style>
  <w:style w:type="character" w:styleId="ListLabel454">
    <w:name w:val="ListLabel 454"/>
    <w:qFormat/>
    <w:rPr>
      <w:rFonts w:ascii="Times New Roman" w:hAnsi="Times New Roman" w:eastAsia="Times New Roman" w:cs="Times New Roman"/>
      <w:color w:val="0000FF"/>
      <w:sz w:val="24"/>
      <w:szCs w:val="24"/>
      <w:u w:val="single"/>
      <w:lang w:eastAsia="ru-RU"/>
    </w:rPr>
  </w:style>
  <w:style w:type="character" w:styleId="ListLabel455">
    <w:name w:val="ListLabel 455"/>
    <w:qFormat/>
    <w:rPr>
      <w:rFonts w:ascii="Times New Roman" w:hAnsi="Times New Roman" w:eastAsia="Times New Roman" w:cs="Times New Roman"/>
      <w:color w:val="0563C1"/>
      <w:sz w:val="24"/>
      <w:szCs w:val="24"/>
      <w:u w:val="single"/>
      <w:lang w:eastAsia="ru-RU"/>
    </w:rPr>
  </w:style>
  <w:style w:type="character" w:styleId="ListLabel456">
    <w:name w:val="ListLabel 456"/>
    <w:qFormat/>
    <w:rPr>
      <w:rFonts w:ascii="Times New Roman" w:hAnsi="Times New Roman" w:eastAsia="Times New Roman" w:cs="Times New Roman"/>
      <w:sz w:val="24"/>
      <w:szCs w:val="24"/>
      <w:lang w:eastAsia="ru-RU"/>
    </w:rPr>
  </w:style>
  <w:style w:type="character" w:styleId="ListLabel457">
    <w:name w:val="ListLabel 457"/>
    <w:qFormat/>
    <w:rPr>
      <w:rFonts w:ascii="Times New Roman" w:hAnsi="Times New Roman" w:eastAsia="Times New Roman" w:cs="Times New Roman"/>
      <w:color w:val="0563C1"/>
      <w:sz w:val="24"/>
      <w:szCs w:val="24"/>
      <w:u w:val="single"/>
      <w:lang w:eastAsia="ru-RU"/>
    </w:rPr>
  </w:style>
  <w:style w:type="character" w:styleId="ListLabel458">
    <w:name w:val="ListLabel 458"/>
    <w:qFormat/>
    <w:rPr>
      <w:rFonts w:ascii="Times New Roman" w:hAnsi="Times New Roman" w:eastAsia="Times New Roman" w:cs="Times New Roman"/>
      <w:color w:val="0563C1"/>
      <w:sz w:val="24"/>
      <w:szCs w:val="24"/>
      <w:u w:val="single"/>
      <w:lang w:val="en-US" w:eastAsia="ru-RU"/>
    </w:rPr>
  </w:style>
  <w:style w:type="character" w:styleId="ListLabel459">
    <w:name w:val="ListLabel 459"/>
    <w:qFormat/>
    <w:rPr>
      <w:rFonts w:ascii="Times New Roman" w:hAnsi="Times New Roman" w:eastAsia="Times New Roman" w:cs="Times New Roman"/>
      <w:color w:val="0000FF"/>
      <w:sz w:val="20"/>
      <w:szCs w:val="20"/>
      <w:u w:val="single"/>
      <w:lang w:val="en-US" w:eastAsia="ru-RU"/>
    </w:rPr>
  </w:style>
  <w:style w:type="character" w:styleId="ListLabel460">
    <w:name w:val="ListLabel 460"/>
    <w:qFormat/>
    <w:rPr>
      <w:rFonts w:ascii="Times New Roman" w:hAnsi="Times New Roman" w:eastAsia="Times New Roman" w:cs="Times New Roman"/>
      <w:color w:val="0000FF"/>
      <w:sz w:val="20"/>
      <w:szCs w:val="20"/>
      <w:u w:val="single"/>
      <w:lang w:eastAsia="ru-RU"/>
    </w:rPr>
  </w:style>
  <w:style w:type="character" w:styleId="ListLabel461">
    <w:name w:val="ListLabel 461"/>
    <w:qFormat/>
    <w:rPr>
      <w:rFonts w:ascii="Times New Roman" w:hAnsi="Times New Roman" w:eastAsia="Times New Roman" w:cs="Times New Roman"/>
      <w:sz w:val="24"/>
      <w:szCs w:val="24"/>
      <w:lang w:val="en-US" w:eastAsia="ru-RU"/>
    </w:rPr>
  </w:style>
  <w:style w:type="character" w:styleId="ListLabel462">
    <w:name w:val="ListLabel 462"/>
    <w:qFormat/>
    <w:rPr>
      <w:rFonts w:ascii="Times New Roman" w:hAnsi="Times New Roman" w:eastAsia="Times New Roman" w:cs="Times New Roman"/>
      <w:sz w:val="24"/>
      <w:szCs w:val="24"/>
      <w:lang w:eastAsia="ru-RU"/>
    </w:rPr>
  </w:style>
  <w:style w:type="character" w:styleId="ListLabel463">
    <w:name w:val="ListLabel 463"/>
    <w:qFormat/>
    <w:rPr>
      <w:rFonts w:ascii="Times New Roman" w:hAnsi="Times New Roman" w:eastAsia="Times New Roman" w:cs="Times New Roman"/>
      <w:color w:val="0000FF"/>
      <w:sz w:val="20"/>
      <w:szCs w:val="20"/>
      <w:u w:val="single"/>
      <w:lang w:eastAsia="ru-RU"/>
    </w:rPr>
  </w:style>
  <w:style w:type="character" w:styleId="ListLabel464">
    <w:name w:val="ListLabel 464"/>
    <w:qFormat/>
    <w:rPr>
      <w:rFonts w:ascii="Times New Roman" w:hAnsi="Times New Roman" w:cs="Times New Roman"/>
      <w:sz w:val="24"/>
      <w:szCs w:val="24"/>
    </w:rPr>
  </w:style>
  <w:style w:type="character" w:styleId="ListLabel465">
    <w:name w:val="ListLabel 465"/>
    <w:qFormat/>
    <w:rPr>
      <w:b w:val="false"/>
      <w:i w:val="false"/>
      <w:caps w:val="false"/>
      <w:smallCaps w:val="false"/>
      <w:color w:val="000000"/>
      <w:spacing w:val="0"/>
      <w:sz w:val="24"/>
      <w:szCs w:val="24"/>
    </w:rPr>
  </w:style>
  <w:style w:type="character" w:styleId="ListLabel466">
    <w:name w:val="ListLabel 466"/>
    <w:qFormat/>
    <w:rPr>
      <w:rFonts w:cs="Times New Roman"/>
      <w:b w:val="false"/>
      <w:bCs w:val="false"/>
      <w:i w:val="false"/>
      <w:caps w:val="false"/>
      <w:smallCaps w:val="false"/>
      <w:color w:val="000000"/>
      <w:spacing w:val="0"/>
      <w:sz w:val="24"/>
      <w:szCs w:val="24"/>
    </w:rPr>
  </w:style>
  <w:style w:type="character" w:styleId="ListLabel467">
    <w:name w:val="ListLabel 467"/>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68">
    <w:name w:val="ListLabel 468"/>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69">
    <w:name w:val="ListLabel 469"/>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2">
    <w:name w:val="Основной текст 2"/>
    <w:basedOn w:val="Normal"/>
    <w:qFormat/>
    <w:pPr>
      <w:spacing w:lineRule="auto" w:line="480" w:before="0" w:after="120"/>
    </w:pPr>
    <w:rPr>
      <w:lang w:val="ru-RU"/>
    </w:rPr>
  </w:style>
  <w:style w:type="paragraph" w:styleId="Style22">
    <w:name w:val="Body Text Indent"/>
    <w:basedOn w:val="Normal"/>
    <w:pPr>
      <w:spacing w:before="0" w:after="120"/>
      <w:ind w:left="283" w:right="0" w:hanging="0"/>
    </w:pPr>
    <w:rPr>
      <w:lang w:val="ru-RU"/>
    </w:rPr>
  </w:style>
  <w:style w:type="paragraph" w:styleId="Style23">
    <w:name w:val="список с точками"/>
    <w:basedOn w:val="Normal"/>
    <w:qFormat/>
    <w:pPr>
      <w:spacing w:lineRule="auto" w:line="312"/>
      <w:jc w:val="both"/>
    </w:pPr>
    <w:rPr/>
  </w:style>
  <w:style w:type="paragraph" w:styleId="3">
    <w:name w:val="Основной текст 3"/>
    <w:basedOn w:val="Normal"/>
    <w:qFormat/>
    <w:pPr>
      <w:spacing w:before="0" w:after="120"/>
    </w:pPr>
    <w:rPr>
      <w:sz w:val="16"/>
      <w:szCs w:val="16"/>
      <w:lang w:val="ru-RU"/>
    </w:rPr>
  </w:style>
  <w:style w:type="paragraph" w:styleId="ConsPlusNormal">
    <w:name w:val="ConsPlusNormal"/>
    <w:qFormat/>
    <w:pPr>
      <w:widowControl w:val="false"/>
      <w:overflowPunct w:val="false"/>
      <w:bidi w:val="0"/>
      <w:jc w:val="left"/>
    </w:pPr>
    <w:rPr>
      <w:rFonts w:ascii="Arial" w:hAnsi="Arial" w:eastAsia="Times New Roman" w:cs="Arial"/>
      <w:color w:val="auto"/>
      <w:kern w:val="0"/>
      <w:sz w:val="20"/>
      <w:szCs w:val="20"/>
      <w:lang w:val="ru-RU" w:eastAsia="zh-CN" w:bidi="ar-SA"/>
    </w:rPr>
  </w:style>
  <w:style w:type="paragraph" w:styleId="Style24">
    <w:name w:val="Абзац"/>
    <w:basedOn w:val="Normal"/>
    <w:qFormat/>
    <w:pPr>
      <w:spacing w:lineRule="auto" w:line="312"/>
      <w:ind w:left="0" w:right="0" w:firstLine="567"/>
      <w:jc w:val="both"/>
    </w:pPr>
    <w:rPr>
      <w:spacing w:val="-4"/>
      <w:szCs w:val="20"/>
    </w:rPr>
  </w:style>
  <w:style w:type="paragraph" w:styleId="Default">
    <w:name w:val="Default"/>
    <w:qFormat/>
    <w:pPr>
      <w:widowControl/>
      <w:overflowPunct w:val="false"/>
      <w:bidi w:val="0"/>
      <w:jc w:val="left"/>
    </w:pPr>
    <w:rPr>
      <w:rFonts w:ascii="Times New Roman" w:hAnsi="Times New Roman" w:eastAsia="Times New Roman" w:cs="Times New Roman"/>
      <w:color w:val="000000"/>
      <w:kern w:val="0"/>
      <w:sz w:val="24"/>
      <w:szCs w:val="24"/>
      <w:lang w:val="ru-RU" w:eastAsia="zh-CN" w:bidi="ar-SA"/>
    </w:rPr>
  </w:style>
  <w:style w:type="paragraph" w:styleId="Style25">
    <w:name w:val="Обычный (веб)"/>
    <w:basedOn w:val="Normal"/>
    <w:qFormat/>
    <w:pPr>
      <w:spacing w:lineRule="auto" w:line="336" w:before="280" w:after="280"/>
    </w:pPr>
    <w:rPr>
      <w:rFonts w:ascii="Tahoma" w:hAnsi="Tahoma" w:cs="Tahoma"/>
      <w:color w:val="000000"/>
      <w:sz w:val="18"/>
      <w:szCs w:val="18"/>
    </w:rPr>
  </w:style>
  <w:style w:type="paragraph" w:styleId="C1">
    <w:name w:val="c1"/>
    <w:basedOn w:val="Normal"/>
    <w:qFormat/>
    <w:pPr>
      <w:spacing w:before="30" w:after="150"/>
      <w:jc w:val="center"/>
    </w:pPr>
    <w:rPr>
      <w:rFonts w:ascii="Arial" w:hAnsi="Arial" w:cs="Arial"/>
      <w:sz w:val="20"/>
      <w:szCs w:val="20"/>
    </w:rPr>
  </w:style>
  <w:style w:type="paragraph" w:styleId="Style26">
    <w:name w:val="Содержимое таблицы"/>
    <w:basedOn w:val="Normal"/>
    <w:qFormat/>
    <w:pPr>
      <w:suppressLineNumbers/>
    </w:pPr>
    <w:rPr/>
  </w:style>
  <w:style w:type="paragraph" w:styleId="BodyText2">
    <w:name w:val="Body Text 2"/>
    <w:basedOn w:val="Normal"/>
    <w:qFormat/>
    <w:pPr>
      <w:spacing w:lineRule="auto" w:line="480" w:before="0" w:after="120"/>
    </w:pPr>
    <w:rPr/>
  </w:style>
  <w:style w:type="paragraph" w:styleId="Style27">
    <w:name w:val="Заголовок таблицы"/>
    <w:basedOn w:val="Style26"/>
    <w:qFormat/>
    <w:pPr>
      <w:suppressLineNumbers/>
      <w:jc w:val="center"/>
    </w:pPr>
    <w:rPr>
      <w:b/>
      <w:bCs/>
    </w:rPr>
  </w:style>
  <w:style w:type="paragraph" w:styleId="ListParagraph">
    <w:name w:val="List Paragraph"/>
    <w:basedOn w:val="Normal"/>
    <w:qFormat/>
    <w:pPr>
      <w:spacing w:before="0" w:after="0"/>
      <w:ind w:left="720" w:hanging="0"/>
      <w:contextualSpacing/>
    </w:pPr>
    <w:rPr/>
  </w:style>
  <w:style w:type="paragraph" w:styleId="Style28">
    <w:name w:val="Абзац списка"/>
    <w:basedOn w:val="Normal"/>
    <w:qFormat/>
    <w:pPr>
      <w:spacing w:before="0" w:after="0"/>
      <w:ind w:left="720" w:hanging="0"/>
      <w:contextualSpacing/>
    </w:pPr>
    <w:rPr/>
  </w:style>
  <w:style w:type="paragraph" w:styleId="TableParagraph">
    <w:name w:val="Table Paragraph"/>
    <w:basedOn w:val="Normal"/>
    <w:qFormat/>
    <w:pPr>
      <w:widowControl w:val="false"/>
    </w:pPr>
    <w:rPr>
      <w:sz w:val="22"/>
      <w:szCs w:val="22"/>
      <w:lang w:bidi="ru-RU"/>
    </w:rPr>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blio.asu.edu.ru/" TargetMode="External"/><Relationship Id="rId3" Type="http://schemas.openxmlformats.org/officeDocument/2006/relationships/hyperlink" Target="http://www.studentlibrary.ru/" TargetMode="External"/><Relationship Id="rId4" Type="http://schemas.openxmlformats.org/officeDocument/2006/relationships/hyperlink" Target="http://www.biblio-online.ru/" TargetMode="External"/><Relationship Id="rId5" Type="http://schemas.openxmlformats.org/officeDocument/2006/relationships/hyperlink" Target="https://urait.ru/" TargetMode="External"/><Relationship Id="rId6" Type="http://schemas.openxmlformats.org/officeDocument/2006/relationships/hyperlink" Target="http://www.iprbookshop.ru/" TargetMode="External"/><Relationship Id="rId7" Type="http://schemas.openxmlformats.org/officeDocument/2006/relationships/hyperlink" Target="https://library.asu.edu.ru/" TargetMode="External"/><Relationship Id="rId8" Type="http://schemas.openxmlformats.org/officeDocument/2006/relationships/hyperlink" Target="http://journal.asu.edu.ru/" TargetMode="External"/><Relationship Id="rId9" Type="http://schemas.openxmlformats.org/officeDocument/2006/relationships/hyperlink" Target="http://asu.edu.ru/images/File/dogovor_IVIS1.pdf" TargetMode="External"/><Relationship Id="rId10" Type="http://schemas.openxmlformats.org/officeDocument/2006/relationships/hyperlink" Target="http://dlib.eastview.com/" TargetMode="External"/><Relationship Id="rId11" Type="http://schemas.openxmlformats.org/officeDocument/2006/relationships/hyperlink" Target="&#1069;&#1083;&#1077;&#1082;&#1090;&#1088;&#1086;&#1085;&#1085;&#1086;-&#1073;&#1080;&#1073;&#1083;&#1080;&#1086;&#1090;&#1077;&#1095;&#1085;&#1072;&#1103;" TargetMode="External"/><Relationship Id="rId12" Type="http://schemas.openxmlformats.org/officeDocument/2006/relationships/hyperlink" Target="http://elibrary.ru/" TargetMode="External"/><Relationship Id="rId13" Type="http://schemas.openxmlformats.org/officeDocument/2006/relationships/hyperlink" Target="http://mars.arbicon.ru/" TargetMode="External"/><Relationship Id="rId14" Type="http://schemas.openxmlformats.org/officeDocument/2006/relationships/hyperlink" Target="http://www.polpred.com/" TargetMode="External"/><Relationship Id="rId15" Type="http://schemas.openxmlformats.org/officeDocument/2006/relationships/hyperlink" Target="http://www.consultant.ru/" TargetMode="External"/><Relationship Id="rId16" Type="http://schemas.openxmlformats.org/officeDocument/2006/relationships/hyperlink" Target="http://garant-astrakhan.ru/" TargetMode="External"/><Relationship Id="rId17" Type="http://schemas.openxmlformats.org/officeDocument/2006/relationships/hyperlink" Target="http://window.edu.ru/" TargetMode="External"/><Relationship Id="rId18" Type="http://schemas.openxmlformats.org/officeDocument/2006/relationships/hyperlink" Target="https://minobrnauki.gov.ru/" TargetMode="External"/><Relationship Id="rId19" Type="http://schemas.openxmlformats.org/officeDocument/2006/relationships/hyperlink" Target="https://edu.gov.ru/" TargetMode="External"/><Relationship Id="rId20" Type="http://schemas.openxmlformats.org/officeDocument/2006/relationships/hyperlink" Target="http://www.ege.edu.ru/" TargetMode="External"/><Relationship Id="rId21" Type="http://schemas.openxmlformats.org/officeDocument/2006/relationships/hyperlink" Target="https://fadm.gov.ru/" TargetMode="External"/><Relationship Id="rId22" Type="http://schemas.openxmlformats.org/officeDocument/2006/relationships/hyperlink" Target="http://obrnadzor.gov.ru/" TargetMode="External"/><Relationship Id="rId23" Type="http://schemas.openxmlformats.org/officeDocument/2006/relationships/hyperlink" Target="http://zhit-vmeste.ru/" TargetMode="External"/><Relationship Id="rId24" Type="http://schemas.openxmlformats.org/officeDocument/2006/relationships/hyperlink" Target="https://&#1088;&#1076;&#1096;.&#1088;&#1092;" TargetMode="External"/><Relationship Id="rId25" Type="http://schemas.openxmlformats.org/officeDocument/2006/relationships/hyperlink" Target="http://www.netacad.com/" TargetMode="External"/><Relationship Id="rId26" Type="http://schemas.openxmlformats.org/officeDocument/2006/relationships/hyperlink" Target="https://www.studentlibrary.ru/book/ISBN9785906953933.html" TargetMode="External"/><Relationship Id="rId27" Type="http://schemas.openxmlformats.org/officeDocument/2006/relationships/hyperlink" Target="http://www.iprbookshop.ru/63520.html" TargetMode="External"/><Relationship Id="rId28" Type="http://schemas.openxmlformats.org/officeDocument/2006/relationships/hyperlink" Target="http://www.studentlibrary.ru/" TargetMode="External"/><Relationship Id="rId29" Type="http://schemas.openxmlformats.org/officeDocument/2006/relationships/hyperlink" Target="http://www.iprbookshop.ru/" TargetMode="Externa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LibreOffice/6.0.7.3$Linux_X86_64 LibreOffice_project/00m0$Build-3</Application>
  <Pages>22</Pages>
  <Words>5846</Words>
  <Characters>46157</Characters>
  <CharactersWithSpaces>51610</CharactersWithSpaces>
  <Paragraphs>535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2020-10-18T03:11:17Z</dcterms:created>
  <dc:creator/>
  <dc:description/>
  <dc:language>ru-RU</dc:language>
  <cp:lastModifiedBy/>
  <dcterms:modified xsi:type="dcterms:W3CDTF">2020-10-28T11:14:41Z</dcterms:modified>
  <cp:revision>25</cp:revision>
  <dc:subject/>
  <dc:title/>
</cp:coreProperties>
</file>