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4B0D27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4B0D27" w:rsidRDefault="00A34F30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Р.Х. Усманов</w:t>
            </w:r>
          </w:p>
          <w:p w:rsidR="004B0D27" w:rsidRPr="00C2061D" w:rsidRDefault="00C2061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</w:pPr>
            <w:r>
              <w:rPr>
                <w:u w:val="single"/>
              </w:rPr>
              <w:t xml:space="preserve">                       </w:t>
            </w:r>
            <w:r w:rsidRPr="00C2061D">
              <w:rPr>
                <w:u w:val="single"/>
              </w:rPr>
              <w:t>«04» июня 2020  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Default="004B0D27">
            <w:pPr>
              <w:pStyle w:val="A7"/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4B0D27" w:rsidRDefault="004B0D27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Pr="00C2061D" w:rsidRDefault="00C2061D" w:rsidP="00C2061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u w:val="single"/>
              </w:rPr>
            </w:pPr>
            <w:r w:rsidRPr="00C2061D">
              <w:rPr>
                <w:u w:val="single"/>
                <w:lang w:val="en-US"/>
              </w:rPr>
              <w:t xml:space="preserve">«04» </w:t>
            </w:r>
            <w:proofErr w:type="spellStart"/>
            <w:r w:rsidRPr="00C2061D">
              <w:rPr>
                <w:u w:val="single"/>
                <w:lang w:val="en-US"/>
              </w:rPr>
              <w:t>июня</w:t>
            </w:r>
            <w:proofErr w:type="spellEnd"/>
            <w:r w:rsidRPr="00C2061D">
              <w:rPr>
                <w:u w:val="single"/>
                <w:lang w:val="en-US"/>
              </w:rPr>
              <w:t xml:space="preserve"> 2020   г.</w:t>
            </w:r>
          </w:p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ДИСЦИПЛИНЫ 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01"/>
        <w:gridCol w:w="574"/>
        <w:gridCol w:w="5173"/>
        <w:gridCol w:w="287"/>
      </w:tblGrid>
      <w:tr w:rsidR="004B0D27" w:rsidRPr="008535BB">
        <w:trPr>
          <w:gridAfter w:val="1"/>
          <w:wAfter w:w="297" w:type="dxa"/>
          <w:trHeight w:val="223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A34F30" w:rsidRPr="00A34F30" w:rsidRDefault="00A34F30" w:rsidP="00A34F30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</w:tabs>
              <w:ind w:right="283"/>
              <w:rPr>
                <w:b/>
                <w:bCs/>
              </w:rPr>
            </w:pPr>
            <w:r w:rsidRPr="00A34F30">
              <w:rPr>
                <w:b/>
                <w:bCs/>
              </w:rPr>
              <w:t>41.06.01 Политические науки и регионоведение.</w:t>
            </w:r>
          </w:p>
          <w:p w:rsidR="004B0D27" w:rsidRDefault="004B0D27" w:rsidP="001016FA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</w:tabs>
              <w:ind w:right="283"/>
            </w:pPr>
          </w:p>
        </w:tc>
      </w:tr>
      <w:tr w:rsidR="00C2061D" w:rsidRPr="00B03B73">
        <w:trPr>
          <w:gridAfter w:val="1"/>
          <w:wAfter w:w="297" w:type="dxa"/>
          <w:trHeight w:val="5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61D" w:rsidRDefault="00C2061D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>профиль</w:t>
            </w:r>
            <w:proofErr w:type="spellEnd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>) ОПОП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03B73" w:rsidRPr="00B03B73" w:rsidRDefault="00B03B73" w:rsidP="00B03B7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b/>
                <w:bCs/>
              </w:rPr>
            </w:pPr>
            <w:r w:rsidRPr="00B03B73">
              <w:rPr>
                <w:b/>
                <w:bCs/>
              </w:rPr>
              <w:t>Политические проблемы международных отношений глобального и регионального развития</w:t>
            </w:r>
          </w:p>
          <w:p w:rsidR="00C2061D" w:rsidRPr="001016FA" w:rsidRDefault="00C2061D" w:rsidP="001016FA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0D27">
        <w:trPr>
          <w:gridAfter w:val="1"/>
          <w:wAfter w:w="297" w:type="dxa"/>
          <w:trHeight w:val="5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Исследователь.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Преподаватель-исследователь</w:t>
            </w:r>
          </w:p>
        </w:tc>
      </w:tr>
      <w:tr w:rsidR="004B0D27">
        <w:trPr>
          <w:gridAfter w:val="1"/>
          <w:wAfter w:w="297" w:type="dxa"/>
          <w:trHeight w:val="2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4B0D27">
        <w:trPr>
          <w:gridAfter w:val="1"/>
          <w:wAfter w:w="297" w:type="dxa"/>
          <w:trHeight w:val="2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C2061D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B0D27">
        <w:trPr>
          <w:trHeight w:val="31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  <w:tr w:rsidR="004B0D27" w:rsidRPr="00B03B73">
        <w:trPr>
          <w:trHeight w:val="31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 w:rsidP="00C2061D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8535B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4B0D27" w:rsidRDefault="00DE0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4B0D27" w:rsidRDefault="004B0D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4B0D27" w:rsidRPr="00B03B73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4B0D27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4B0D27" w:rsidRPr="00B03B73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4B0D27" w:rsidRPr="00B03B73" w:rsidTr="00FE753E">
        <w:trPr>
          <w:trHeight w:val="1384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4B0D27" w:rsidRDefault="004B0D27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4B0D27" w:rsidTr="00FE753E">
        <w:trPr>
          <w:trHeight w:val="1761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0D27" w:rsidRDefault="004B0D27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27" w:rsidRDefault="004B0D27"/>
        </w:tc>
      </w:tr>
      <w:tr w:rsidR="004B0D27" w:rsidTr="00FE753E">
        <w:trPr>
          <w:trHeight w:val="15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2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300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4B0D27" w:rsidRDefault="004B0D27">
      <w:pPr>
        <w:pStyle w:val="a8"/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4B0D27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4B0D27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4B0D27" w:rsidRDefault="00DE07D6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4B0D27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4B0D27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4B0D27" w:rsidRDefault="004B0D27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8535BB" w:rsidRPr="008535BB" w:rsidRDefault="008535BB" w:rsidP="008535B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BB">
        <w:rPr>
          <w:rFonts w:ascii="Times New Roman" w:hAnsi="Times New Roman" w:cs="Times New Roman"/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8535BB" w:rsidRPr="008535BB" w:rsidRDefault="008535BB" w:rsidP="008535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535BB" w:rsidRDefault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8535BB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</w:t>
      </w:r>
    </w:p>
    <w:p w:rsidR="008535BB" w:rsidRPr="008535BB" w:rsidRDefault="008535BB" w:rsidP="008535BB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35BB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8535BB">
        <w:rPr>
          <w:rFonts w:ascii="Times New Roman" w:hAnsi="Times New Roman"/>
          <w:sz w:val="24"/>
          <w:szCs w:val="24"/>
        </w:rPr>
        <w:t>Moodle</w:t>
      </w:r>
      <w:proofErr w:type="spellEnd"/>
      <w:r w:rsidRPr="008535BB">
        <w:rPr>
          <w:rFonts w:ascii="Times New Roman" w:hAnsi="Times New Roman"/>
          <w:sz w:val="24"/>
          <w:szCs w:val="24"/>
        </w:rPr>
        <w:t>) или иных информационных систем, сервисов и мессенджеров.</w:t>
      </w:r>
    </w:p>
    <w:p w:rsidR="004B0D27" w:rsidRPr="008535BB" w:rsidRDefault="004B0D27" w:rsidP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/>
        <w:jc w:val="both"/>
        <w:rPr>
          <w:rFonts w:ascii="Times New Roman" w:hAnsi="Times New Roman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8535BB" w:rsidRPr="008535BB" w:rsidRDefault="008535BB" w:rsidP="008535BB">
      <w:pPr>
        <w:pStyle w:val="ab"/>
        <w:numPr>
          <w:ilvl w:val="0"/>
          <w:numId w:val="8"/>
        </w:numPr>
        <w:rPr>
          <w:lang w:val="ru-RU"/>
        </w:rPr>
      </w:pPr>
      <w:r w:rsidRPr="008535BB">
        <w:rPr>
          <w:lang w:val="ru-RU"/>
        </w:rPr>
        <w:t xml:space="preserve">Платформа дистанционного обучения LМS </w:t>
      </w:r>
      <w:proofErr w:type="spellStart"/>
      <w:r w:rsidRPr="008535BB">
        <w:rPr>
          <w:lang w:val="ru-RU"/>
        </w:rPr>
        <w:t>Moodle</w:t>
      </w:r>
      <w:proofErr w:type="spellEnd"/>
      <w:r w:rsidRPr="008535BB">
        <w:rPr>
          <w:lang w:val="ru-RU"/>
        </w:rPr>
        <w:tab/>
        <w:t xml:space="preserve">Виртуальная обучающая среда 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</w:p>
    <w:p w:rsidR="004B0D27" w:rsidRDefault="004B0D27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4B0D27" w:rsidRDefault="004B0D27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4B0D27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4B0D27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4B0D27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jc w:val="center"/>
            </w:pPr>
            <w:proofErr w:type="spellStart"/>
            <w:r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4B0D27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lastRenderedPageBreak/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4B0D27" w:rsidRPr="00B03B73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B0D27" w:rsidRDefault="004B0D27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Цели и задачи управления государственным долгом.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lastRenderedPageBreak/>
        <w:t>Пример обсуждения научной статьи.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4B0D27" w:rsidRDefault="00DE07D6">
      <w:pPr>
        <w:tabs>
          <w:tab w:val="right" w:leader="underscore" w:pos="9612"/>
        </w:tabs>
        <w:ind w:firstLine="567"/>
        <w:jc w:val="both"/>
        <w:outlineLvl w:val="1"/>
        <w:rPr>
          <w:lang w:val="ru-RU"/>
        </w:rPr>
      </w:pPr>
      <w:r>
        <w:rPr>
          <w:b/>
          <w:bCs/>
          <w:i/>
          <w:iCs/>
          <w:u w:color="FF0000"/>
          <w:lang w:val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заведений.</w:t>
      </w:r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</w:t>
      </w:r>
      <w:bookmarkEnd w:id="1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. </w:t>
      </w:r>
    </w:p>
    <w:p w:rsidR="004B0D27" w:rsidRDefault="004B0D27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</w:rPr>
      </w:pPr>
    </w:p>
    <w:p w:rsidR="004B0D27" w:rsidRDefault="00DE07D6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необходимый для освоения дисциплины (модуля):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9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0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FE753E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/</w:t>
        </w:r>
      </w:hyperlink>
    </w:p>
    <w:p w:rsidR="004B0D27" w:rsidRDefault="00DE07D6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"ИВИС</w:t>
      </w:r>
      <w:r w:rsidRPr="00FE753E"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FE753E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dlib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eastview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FE753E"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</w:t>
      </w:r>
      <w:hyperlink r:id="rId12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</w:t>
      </w:r>
      <w:r>
        <w:rPr>
          <w:rFonts w:ascii="Times New Roman" w:hAnsi="Times New Roman"/>
          <w:sz w:val="24"/>
          <w:szCs w:val="24"/>
        </w:rPr>
        <w:lastRenderedPageBreak/>
        <w:t xml:space="preserve">международные правовые акты, правовые акты, технические нормы и правила.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p w:rsidR="004B0D27" w:rsidRDefault="004B0D27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432FF"/>
        </w:rPr>
      </w:pPr>
    </w:p>
    <w:p w:rsidR="004B0D27" w:rsidRDefault="004B0D27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4B0D27" w:rsidRDefault="00DE07D6">
      <w:pPr>
        <w:pStyle w:val="A7"/>
        <w:tabs>
          <w:tab w:val="right" w:pos="9612"/>
        </w:tabs>
        <w:ind w:firstLine="567"/>
        <w:jc w:val="both"/>
      </w:pP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B0D27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D51" w:rsidRDefault="00F46D51">
      <w:r>
        <w:separator/>
      </w:r>
    </w:p>
  </w:endnote>
  <w:endnote w:type="continuationSeparator" w:id="0">
    <w:p w:rsidR="00F46D51" w:rsidRDefault="00F4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D51" w:rsidRDefault="00F46D51">
      <w:r>
        <w:separator/>
      </w:r>
    </w:p>
  </w:footnote>
  <w:footnote w:type="continuationSeparator" w:id="0">
    <w:p w:rsidR="00F46D51" w:rsidRDefault="00F46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144"/>
    <w:multiLevelType w:val="hybridMultilevel"/>
    <w:tmpl w:val="A350DDCE"/>
    <w:numStyleLink w:val="a"/>
  </w:abstractNum>
  <w:abstractNum w:abstractNumId="1" w15:restartNumberingAfterBreak="0">
    <w:nsid w:val="32466EE8"/>
    <w:multiLevelType w:val="hybridMultilevel"/>
    <w:tmpl w:val="F44A4DF4"/>
    <w:styleLink w:val="a0"/>
    <w:lvl w:ilvl="0" w:tplc="DBE8E078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8A0C2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A7CD0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65A44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03AB6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AA33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C2F960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CB80A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28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6D168C"/>
    <w:multiLevelType w:val="hybridMultilevel"/>
    <w:tmpl w:val="F44A4DF4"/>
    <w:numStyleLink w:val="a0"/>
  </w:abstractNum>
  <w:abstractNum w:abstractNumId="3" w15:restartNumberingAfterBreak="0">
    <w:nsid w:val="4B2A3F40"/>
    <w:multiLevelType w:val="hybridMultilevel"/>
    <w:tmpl w:val="705C15D6"/>
    <w:styleLink w:val="1"/>
    <w:lvl w:ilvl="0" w:tplc="1AA44D8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4C077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48173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AEEC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54A45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42B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B67F5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90DBB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F24FD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F124BE"/>
    <w:multiLevelType w:val="hybridMultilevel"/>
    <w:tmpl w:val="A350DDCE"/>
    <w:styleLink w:val="a"/>
    <w:lvl w:ilvl="0" w:tplc="D42C29F4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2876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23242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84D68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2DAC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B3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0D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75A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490A8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9D2224"/>
    <w:multiLevelType w:val="hybridMultilevel"/>
    <w:tmpl w:val="705C15D6"/>
    <w:numStyleLink w:val="1"/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1">
      <w:startOverride w:val="2"/>
    </w:lvlOverride>
  </w:num>
  <w:num w:numId="6">
    <w:abstractNumId w:val="0"/>
    <w:lvlOverride w:ilvl="0">
      <w:startOverride w:val="1"/>
      <w:lvl w:ilvl="0" w:tplc="3EF24EF8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3CADC06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4D85984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540354A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C072F6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4404E4C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540A352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105760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3FCD530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3C7CB0B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EC1B1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46FAB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CFF1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56154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0F96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56FF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8A12EC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643C8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3C7CB0B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EC1B1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46FAB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CFF1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56154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0F96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56FF2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8A12EC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643C8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3EF24EF8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CADC0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4D85984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40354A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C072F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404E4C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40A35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10576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FCD530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5"/>
  </w:num>
  <w:num w:numId="12">
    <w:abstractNumId w:val="2"/>
    <w:lvlOverride w:ilvl="0">
      <w:lvl w:ilvl="0" w:tplc="3C7CB0B4">
        <w:start w:val="1"/>
        <w:numFmt w:val="bullet"/>
        <w:lvlText w:val="•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EC1B10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46FAB0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CFF12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56154A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0F966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56FF2E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8A12EC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643C88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3C7CB0B4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0EC1B10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46FAB0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2CFF12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56154A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370F966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56FF2E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8A12EC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643C88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7"/>
    <w:rsid w:val="001016FA"/>
    <w:rsid w:val="001B07F0"/>
    <w:rsid w:val="003F58E4"/>
    <w:rsid w:val="004B0D27"/>
    <w:rsid w:val="00647956"/>
    <w:rsid w:val="00712135"/>
    <w:rsid w:val="0071722C"/>
    <w:rsid w:val="007552B5"/>
    <w:rsid w:val="008535BB"/>
    <w:rsid w:val="00A34F30"/>
    <w:rsid w:val="00B03B73"/>
    <w:rsid w:val="00C2061D"/>
    <w:rsid w:val="00DE07D6"/>
    <w:rsid w:val="00F46D51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180C-DA9A-4DE0-B2D2-CC4177C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basedOn w:val="a1"/>
    <w:next w:val="a1"/>
    <w:link w:val="11"/>
    <w:uiPriority w:val="9"/>
    <w:qFormat/>
    <w:rsid w:val="001016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8535BB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"/>
    <w:rsid w:val="001016FA"/>
    <w:rPr>
      <w:rFonts w:asciiTheme="majorHAnsi" w:eastAsiaTheme="majorEastAsia" w:hAnsiTheme="majorHAnsi" w:cstheme="majorBidi"/>
      <w:color w:val="0079BF" w:themeColor="accent1" w:themeShade="BF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mars.arbico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asu.ed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sych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" TargetMode="External"/><Relationship Id="rId14" Type="http://schemas.openxmlformats.org/officeDocument/2006/relationships/hyperlink" Target="http://garant-astrakhan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Джадраева Аделя</dc:creator>
  <cp:lastModifiedBy>Джадраева Аделя</cp:lastModifiedBy>
  <cp:revision>2</cp:revision>
  <dcterms:created xsi:type="dcterms:W3CDTF">2020-12-11T10:49:00Z</dcterms:created>
  <dcterms:modified xsi:type="dcterms:W3CDTF">2020-12-11T10:49:00Z</dcterms:modified>
</cp:coreProperties>
</file>