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B6" w:rsidRDefault="009721B6" w:rsidP="009721B6">
      <w:pPr>
        <w:jc w:val="center"/>
      </w:pPr>
      <w:r>
        <w:t>МИНОБРНАУКИ РОССИИ</w:t>
      </w:r>
    </w:p>
    <w:p w:rsidR="009721B6" w:rsidRDefault="009721B6" w:rsidP="009721B6">
      <w:pPr>
        <w:jc w:val="center"/>
      </w:pPr>
      <w:r>
        <w:t>АСТРАХАНСКИЙ ГОСУДАРСТВЕННЫЙ УНИВЕРСИТЕТ</w:t>
      </w:r>
    </w:p>
    <w:p w:rsidR="009721B6" w:rsidRDefault="009721B6" w:rsidP="009721B6">
      <w:pPr>
        <w:jc w:val="center"/>
      </w:pPr>
    </w:p>
    <w:p w:rsidR="009721B6" w:rsidRDefault="009721B6" w:rsidP="009721B6">
      <w:pPr>
        <w:jc w:val="center"/>
      </w:pPr>
    </w:p>
    <w:p w:rsidR="009721B6" w:rsidRDefault="009721B6" w:rsidP="009721B6">
      <w:pPr>
        <w:jc w:val="both"/>
      </w:pPr>
    </w:p>
    <w:p w:rsidR="009721B6" w:rsidRDefault="009721B6" w:rsidP="009721B6">
      <w:pPr>
        <w:jc w:val="both"/>
      </w:pPr>
    </w:p>
    <w:p w:rsidR="009721B6" w:rsidRDefault="009721B6" w:rsidP="009721B6">
      <w:pPr>
        <w:jc w:val="both"/>
      </w:pPr>
    </w:p>
    <w:tbl>
      <w:tblPr>
        <w:tblW w:w="9714" w:type="dxa"/>
        <w:tblLook w:val="01E0" w:firstRow="1" w:lastRow="1" w:firstColumn="1" w:lastColumn="1" w:noHBand="0" w:noVBand="0"/>
      </w:tblPr>
      <w:tblGrid>
        <w:gridCol w:w="4644"/>
        <w:gridCol w:w="426"/>
        <w:gridCol w:w="4644"/>
      </w:tblGrid>
      <w:tr w:rsidR="009721B6" w:rsidTr="009721B6">
        <w:trPr>
          <w:trHeight w:val="1373"/>
        </w:trPr>
        <w:tc>
          <w:tcPr>
            <w:tcW w:w="4644" w:type="dxa"/>
          </w:tcPr>
          <w:p w:rsidR="009721B6" w:rsidRDefault="009721B6" w:rsidP="009721B6">
            <w:pPr>
              <w:jc w:val="center"/>
            </w:pPr>
            <w:r>
              <w:t>СОГЛАСОВАНО</w:t>
            </w:r>
          </w:p>
          <w:p w:rsidR="009721B6" w:rsidRDefault="009721B6" w:rsidP="009721B6">
            <w:pPr>
              <w:spacing w:before="120"/>
              <w:jc w:val="center"/>
            </w:pPr>
            <w:r>
              <w:t>Руководитель ОПОП ВО</w:t>
            </w:r>
          </w:p>
          <w:p w:rsidR="009721B6" w:rsidRDefault="00AF21EE" w:rsidP="009721B6">
            <w:pPr>
              <w:spacing w:before="120"/>
              <w:jc w:val="center"/>
            </w:pPr>
            <w:proofErr w:type="spellStart"/>
            <w:r>
              <w:t>Говердовская</w:t>
            </w:r>
            <w:proofErr w:type="spellEnd"/>
            <w:r>
              <w:t xml:space="preserve"> Т.В.</w:t>
            </w:r>
          </w:p>
          <w:p w:rsidR="009721B6" w:rsidRDefault="009721B6" w:rsidP="009721B6">
            <w:pPr>
              <w:spacing w:before="120"/>
              <w:jc w:val="center"/>
            </w:pPr>
          </w:p>
          <w:p w:rsidR="009721B6" w:rsidRDefault="009721B6" w:rsidP="009721B6">
            <w:pPr>
              <w:spacing w:before="120"/>
              <w:jc w:val="center"/>
            </w:pPr>
            <w:r>
              <w:t>«23» мая 2020 г.</w:t>
            </w:r>
          </w:p>
        </w:tc>
        <w:tc>
          <w:tcPr>
            <w:tcW w:w="426" w:type="dxa"/>
          </w:tcPr>
          <w:p w:rsidR="009721B6" w:rsidRDefault="009721B6" w:rsidP="009721B6">
            <w:pPr>
              <w:jc w:val="right"/>
            </w:pPr>
          </w:p>
          <w:p w:rsidR="009721B6" w:rsidRDefault="009721B6" w:rsidP="009721B6">
            <w:pPr>
              <w:jc w:val="right"/>
            </w:pPr>
          </w:p>
          <w:p w:rsidR="009721B6" w:rsidRDefault="009721B6" w:rsidP="009721B6">
            <w:pPr>
              <w:jc w:val="right"/>
            </w:pPr>
          </w:p>
          <w:p w:rsidR="009721B6" w:rsidRDefault="009721B6" w:rsidP="009721B6">
            <w:pPr>
              <w:jc w:val="right"/>
            </w:pPr>
          </w:p>
        </w:tc>
        <w:tc>
          <w:tcPr>
            <w:tcW w:w="4644" w:type="dxa"/>
            <w:hideMark/>
          </w:tcPr>
          <w:p w:rsidR="009721B6" w:rsidRDefault="009721B6" w:rsidP="009721B6">
            <w:pPr>
              <w:jc w:val="center"/>
            </w:pPr>
            <w:r>
              <w:t>УТВЕРЖДАЮ</w:t>
            </w:r>
          </w:p>
          <w:p w:rsidR="009721B6" w:rsidRDefault="009721B6" w:rsidP="009721B6">
            <w:pPr>
              <w:spacing w:before="120"/>
              <w:jc w:val="center"/>
            </w:pPr>
            <w:r>
              <w:t>Заведующий кафедрой международного права</w:t>
            </w:r>
          </w:p>
          <w:p w:rsidR="009721B6" w:rsidRDefault="009721B6" w:rsidP="009721B6">
            <w:pPr>
              <w:spacing w:before="120"/>
              <w:jc w:val="center"/>
            </w:pPr>
            <w:proofErr w:type="spellStart"/>
            <w:r>
              <w:t>Говердовская</w:t>
            </w:r>
            <w:proofErr w:type="spellEnd"/>
            <w:r>
              <w:t xml:space="preserve"> Т.В.</w:t>
            </w:r>
          </w:p>
          <w:p w:rsidR="009721B6" w:rsidRDefault="009721B6" w:rsidP="009721B6">
            <w:pPr>
              <w:spacing w:before="120"/>
            </w:pPr>
            <w:r>
              <w:t xml:space="preserve">                   «</w:t>
            </w:r>
            <w:proofErr w:type="gramStart"/>
            <w:r>
              <w:t>4»  июня</w:t>
            </w:r>
            <w:proofErr w:type="gramEnd"/>
            <w:r>
              <w:t xml:space="preserve">   2020 г.</w:t>
            </w:r>
          </w:p>
        </w:tc>
      </w:tr>
    </w:tbl>
    <w:p w:rsidR="009721B6" w:rsidRDefault="009721B6" w:rsidP="009721B6">
      <w:pPr>
        <w:jc w:val="both"/>
      </w:pPr>
    </w:p>
    <w:p w:rsidR="009721B6" w:rsidRPr="00A1594E" w:rsidRDefault="009721B6" w:rsidP="009721B6">
      <w:pPr>
        <w:jc w:val="both"/>
      </w:pPr>
    </w:p>
    <w:p w:rsidR="009721B6" w:rsidRPr="00A1594E" w:rsidRDefault="009721B6" w:rsidP="009721B6">
      <w:pPr>
        <w:jc w:val="both"/>
      </w:pPr>
    </w:p>
    <w:p w:rsidR="009721B6" w:rsidRPr="00D947D7" w:rsidRDefault="009721B6" w:rsidP="009721B6">
      <w:pPr>
        <w:jc w:val="both"/>
      </w:pPr>
    </w:p>
    <w:p w:rsidR="009721B6" w:rsidRPr="00D947D7" w:rsidRDefault="009721B6" w:rsidP="009721B6">
      <w:pPr>
        <w:jc w:val="both"/>
      </w:pPr>
    </w:p>
    <w:p w:rsidR="009721B6" w:rsidRPr="00D947D7" w:rsidRDefault="009721B6" w:rsidP="009721B6">
      <w:pPr>
        <w:jc w:val="both"/>
      </w:pPr>
    </w:p>
    <w:p w:rsidR="009721B6" w:rsidRPr="00D947D7" w:rsidRDefault="009721B6" w:rsidP="009721B6">
      <w:pPr>
        <w:jc w:val="center"/>
        <w:rPr>
          <w:b/>
        </w:rPr>
      </w:pPr>
      <w:r w:rsidRPr="00D947D7">
        <w:rPr>
          <w:b/>
        </w:rPr>
        <w:t>РАБОЧАЯ ПРОГРАММА ДИСЦИПЛИНЫ</w:t>
      </w:r>
    </w:p>
    <w:p w:rsidR="009721B6" w:rsidRPr="00D947D7" w:rsidRDefault="009721B6" w:rsidP="009721B6">
      <w:pPr>
        <w:jc w:val="center"/>
        <w:rPr>
          <w:b/>
        </w:rPr>
      </w:pPr>
    </w:p>
    <w:p w:rsidR="009721B6" w:rsidRPr="00D947D7" w:rsidRDefault="009721B6" w:rsidP="009721B6">
      <w:pPr>
        <w:jc w:val="center"/>
        <w:rPr>
          <w:b/>
        </w:rPr>
      </w:pPr>
      <w:r>
        <w:rPr>
          <w:b/>
        </w:rPr>
        <w:t>МЕЖДУНАРОДНОЕ ПРАВО</w:t>
      </w:r>
    </w:p>
    <w:p w:rsidR="009721B6" w:rsidRPr="00D947D7" w:rsidRDefault="009721B6" w:rsidP="009721B6">
      <w:pPr>
        <w:jc w:val="center"/>
        <w:rPr>
          <w:b/>
        </w:rPr>
      </w:pPr>
    </w:p>
    <w:tbl>
      <w:tblPr>
        <w:tblW w:w="9831" w:type="dxa"/>
        <w:jc w:val="center"/>
        <w:tblLayout w:type="fixed"/>
        <w:tblLook w:val="0000" w:firstRow="0" w:lastRow="0" w:firstColumn="0" w:lastColumn="0" w:noHBand="0" w:noVBand="0"/>
      </w:tblPr>
      <w:tblGrid>
        <w:gridCol w:w="4077"/>
        <w:gridCol w:w="5754"/>
      </w:tblGrid>
      <w:tr w:rsidR="009721B6" w:rsidRPr="00D947D7" w:rsidTr="009721B6">
        <w:trPr>
          <w:trHeight w:val="353"/>
          <w:jc w:val="center"/>
        </w:trPr>
        <w:tc>
          <w:tcPr>
            <w:tcW w:w="4077" w:type="dxa"/>
            <w:shd w:val="clear" w:color="auto" w:fill="auto"/>
          </w:tcPr>
          <w:p w:rsidR="009721B6" w:rsidRPr="00D947D7" w:rsidRDefault="009721B6" w:rsidP="009721B6">
            <w:pPr>
              <w:spacing w:before="120"/>
            </w:pPr>
            <w:r w:rsidRPr="00D947D7">
              <w:t>Составитель(-и)</w:t>
            </w:r>
          </w:p>
        </w:tc>
        <w:tc>
          <w:tcPr>
            <w:tcW w:w="5754" w:type="dxa"/>
            <w:shd w:val="clear" w:color="auto" w:fill="auto"/>
          </w:tcPr>
          <w:p w:rsidR="009721B6" w:rsidRDefault="009721B6" w:rsidP="009721B6">
            <w:pPr>
              <w:spacing w:before="120"/>
              <w:jc w:val="right"/>
              <w:rPr>
                <w:b/>
                <w:bCs/>
              </w:rPr>
            </w:pPr>
            <w:r>
              <w:rPr>
                <w:b/>
                <w:bCs/>
              </w:rPr>
              <w:t xml:space="preserve"> Шумилов В.М. </w:t>
            </w:r>
            <w:proofErr w:type="spellStart"/>
            <w:r>
              <w:rPr>
                <w:b/>
                <w:bCs/>
              </w:rPr>
              <w:t>д.ю.н</w:t>
            </w:r>
            <w:proofErr w:type="spellEnd"/>
            <w:r>
              <w:rPr>
                <w:b/>
                <w:bCs/>
              </w:rPr>
              <w:t>, профессор</w:t>
            </w:r>
          </w:p>
          <w:p w:rsidR="009721B6" w:rsidRPr="00D947D7" w:rsidRDefault="009721B6" w:rsidP="009721B6">
            <w:pPr>
              <w:spacing w:before="120"/>
              <w:jc w:val="right"/>
              <w:rPr>
                <w:b/>
                <w:bCs/>
              </w:rPr>
            </w:pPr>
            <w:proofErr w:type="spellStart"/>
            <w:r>
              <w:rPr>
                <w:b/>
                <w:bCs/>
              </w:rPr>
              <w:t>Говердовская</w:t>
            </w:r>
            <w:proofErr w:type="spellEnd"/>
            <w:r>
              <w:rPr>
                <w:b/>
                <w:bCs/>
              </w:rPr>
              <w:t xml:space="preserve"> Т.</w:t>
            </w:r>
            <w:r w:rsidRPr="00D947D7">
              <w:rPr>
                <w:b/>
                <w:bCs/>
              </w:rPr>
              <w:t>В., к</w:t>
            </w:r>
            <w:r>
              <w:rPr>
                <w:b/>
                <w:bCs/>
              </w:rPr>
              <w:t>анд</w:t>
            </w:r>
            <w:r w:rsidRPr="00D947D7">
              <w:rPr>
                <w:b/>
                <w:bCs/>
              </w:rPr>
              <w:t>.</w:t>
            </w:r>
            <w:r>
              <w:rPr>
                <w:b/>
                <w:bCs/>
              </w:rPr>
              <w:t xml:space="preserve"> </w:t>
            </w:r>
            <w:proofErr w:type="spellStart"/>
            <w:r w:rsidRPr="00D947D7">
              <w:rPr>
                <w:b/>
                <w:bCs/>
              </w:rPr>
              <w:t>ю</w:t>
            </w:r>
            <w:r>
              <w:rPr>
                <w:b/>
                <w:bCs/>
              </w:rPr>
              <w:t>рид</w:t>
            </w:r>
            <w:proofErr w:type="spellEnd"/>
            <w:r w:rsidRPr="00D947D7">
              <w:rPr>
                <w:b/>
                <w:bCs/>
              </w:rPr>
              <w:t>.</w:t>
            </w:r>
            <w:r>
              <w:rPr>
                <w:b/>
                <w:bCs/>
              </w:rPr>
              <w:t xml:space="preserve"> </w:t>
            </w:r>
            <w:r w:rsidRPr="00D947D7">
              <w:rPr>
                <w:b/>
                <w:bCs/>
              </w:rPr>
              <w:t xml:space="preserve">н. доцент; </w:t>
            </w:r>
          </w:p>
          <w:p w:rsidR="009721B6" w:rsidRPr="00D947D7" w:rsidRDefault="009721B6" w:rsidP="009721B6">
            <w:pPr>
              <w:spacing w:before="120"/>
              <w:jc w:val="right"/>
              <w:rPr>
                <w:b/>
                <w:bCs/>
              </w:rPr>
            </w:pPr>
          </w:p>
        </w:tc>
      </w:tr>
      <w:tr w:rsidR="009721B6" w:rsidRPr="00D947D7" w:rsidTr="009721B6">
        <w:trPr>
          <w:trHeight w:val="353"/>
          <w:jc w:val="center"/>
        </w:trPr>
        <w:tc>
          <w:tcPr>
            <w:tcW w:w="4077" w:type="dxa"/>
            <w:shd w:val="clear" w:color="auto" w:fill="auto"/>
          </w:tcPr>
          <w:p w:rsidR="009721B6" w:rsidRPr="00D947D7" w:rsidRDefault="009721B6" w:rsidP="009721B6">
            <w:pPr>
              <w:spacing w:before="120"/>
              <w:rPr>
                <w:b/>
                <w:bCs/>
              </w:rPr>
            </w:pPr>
            <w:r w:rsidRPr="00D947D7">
              <w:t>Направление подготовки / специальность</w:t>
            </w:r>
          </w:p>
        </w:tc>
        <w:tc>
          <w:tcPr>
            <w:tcW w:w="5754" w:type="dxa"/>
            <w:shd w:val="clear" w:color="auto" w:fill="auto"/>
          </w:tcPr>
          <w:p w:rsidR="009721B6" w:rsidRPr="00D947D7" w:rsidRDefault="009721B6" w:rsidP="009721B6">
            <w:pPr>
              <w:spacing w:before="120"/>
              <w:jc w:val="right"/>
              <w:rPr>
                <w:b/>
              </w:rPr>
            </w:pPr>
            <w:r w:rsidRPr="00D947D7">
              <w:rPr>
                <w:b/>
                <w:bCs/>
              </w:rPr>
              <w:t>40.06.01 ЮРИСПРУДЕНЦИЯ</w:t>
            </w:r>
            <w:r w:rsidRPr="00D947D7">
              <w:rPr>
                <w:b/>
              </w:rPr>
              <w:br/>
            </w:r>
          </w:p>
        </w:tc>
      </w:tr>
      <w:tr w:rsidR="009721B6" w:rsidRPr="00D947D7" w:rsidTr="009721B6">
        <w:trPr>
          <w:trHeight w:val="353"/>
          <w:jc w:val="center"/>
        </w:trPr>
        <w:tc>
          <w:tcPr>
            <w:tcW w:w="4077" w:type="dxa"/>
            <w:shd w:val="clear" w:color="auto" w:fill="auto"/>
          </w:tcPr>
          <w:p w:rsidR="009721B6" w:rsidRPr="00D947D7" w:rsidRDefault="009721B6" w:rsidP="009721B6">
            <w:pPr>
              <w:spacing w:before="120"/>
              <w:rPr>
                <w:b/>
                <w:bCs/>
              </w:rPr>
            </w:pPr>
            <w:r w:rsidRPr="00D947D7">
              <w:t xml:space="preserve">Направленность (профиль) ОПОП </w:t>
            </w:r>
          </w:p>
        </w:tc>
        <w:tc>
          <w:tcPr>
            <w:tcW w:w="5754" w:type="dxa"/>
            <w:shd w:val="clear" w:color="auto" w:fill="auto"/>
          </w:tcPr>
          <w:p w:rsidR="009721B6" w:rsidRPr="00D947D7" w:rsidRDefault="009721B6" w:rsidP="009721B6">
            <w:pPr>
              <w:spacing w:before="120"/>
              <w:jc w:val="right"/>
              <w:rPr>
                <w:b/>
              </w:rPr>
            </w:pPr>
            <w:r>
              <w:t>Международное право. Европейское право.</w:t>
            </w:r>
          </w:p>
        </w:tc>
      </w:tr>
      <w:tr w:rsidR="009721B6" w:rsidRPr="00D947D7" w:rsidTr="009721B6">
        <w:trPr>
          <w:trHeight w:val="353"/>
          <w:jc w:val="center"/>
        </w:trPr>
        <w:tc>
          <w:tcPr>
            <w:tcW w:w="4077" w:type="dxa"/>
            <w:shd w:val="clear" w:color="auto" w:fill="auto"/>
          </w:tcPr>
          <w:p w:rsidR="009721B6" w:rsidRPr="00D947D7" w:rsidRDefault="009721B6" w:rsidP="009721B6">
            <w:pPr>
              <w:spacing w:before="120"/>
            </w:pPr>
          </w:p>
        </w:tc>
        <w:tc>
          <w:tcPr>
            <w:tcW w:w="5754" w:type="dxa"/>
            <w:shd w:val="clear" w:color="auto" w:fill="auto"/>
          </w:tcPr>
          <w:p w:rsidR="009721B6" w:rsidRPr="00D947D7" w:rsidRDefault="009721B6" w:rsidP="009721B6">
            <w:pPr>
              <w:spacing w:before="120"/>
              <w:jc w:val="right"/>
              <w:rPr>
                <w:b/>
              </w:rPr>
            </w:pPr>
          </w:p>
        </w:tc>
      </w:tr>
      <w:tr w:rsidR="009721B6" w:rsidRPr="00D947D7" w:rsidTr="009721B6">
        <w:trPr>
          <w:trHeight w:val="353"/>
          <w:jc w:val="center"/>
        </w:trPr>
        <w:tc>
          <w:tcPr>
            <w:tcW w:w="4077" w:type="dxa"/>
            <w:shd w:val="clear" w:color="auto" w:fill="auto"/>
          </w:tcPr>
          <w:p w:rsidR="009721B6" w:rsidRPr="00D947D7" w:rsidRDefault="009721B6" w:rsidP="009721B6">
            <w:pPr>
              <w:spacing w:before="120"/>
              <w:rPr>
                <w:b/>
                <w:bCs/>
              </w:rPr>
            </w:pPr>
            <w:r w:rsidRPr="00D947D7">
              <w:t>Квалификация (степень)</w:t>
            </w:r>
          </w:p>
        </w:tc>
        <w:tc>
          <w:tcPr>
            <w:tcW w:w="5754" w:type="dxa"/>
            <w:shd w:val="clear" w:color="auto" w:fill="auto"/>
          </w:tcPr>
          <w:p w:rsidR="009721B6" w:rsidRPr="00D947D7" w:rsidRDefault="009721B6" w:rsidP="009721B6">
            <w:pPr>
              <w:spacing w:before="120"/>
              <w:jc w:val="right"/>
              <w:rPr>
                <w:b/>
              </w:rPr>
            </w:pPr>
            <w:r w:rsidRPr="00D947D7">
              <w:rPr>
                <w:b/>
              </w:rPr>
              <w:t xml:space="preserve">Исследователь. </w:t>
            </w:r>
          </w:p>
          <w:p w:rsidR="009721B6" w:rsidRPr="00D947D7" w:rsidRDefault="009721B6" w:rsidP="009721B6">
            <w:pPr>
              <w:spacing w:before="120"/>
              <w:jc w:val="right"/>
              <w:rPr>
                <w:b/>
              </w:rPr>
            </w:pPr>
            <w:r w:rsidRPr="00D947D7">
              <w:rPr>
                <w:b/>
              </w:rPr>
              <w:t>Преподаватель-исследователь</w:t>
            </w:r>
          </w:p>
        </w:tc>
      </w:tr>
      <w:tr w:rsidR="009721B6" w:rsidRPr="00D947D7" w:rsidTr="009721B6">
        <w:trPr>
          <w:trHeight w:val="353"/>
          <w:jc w:val="center"/>
        </w:trPr>
        <w:tc>
          <w:tcPr>
            <w:tcW w:w="4077" w:type="dxa"/>
            <w:shd w:val="clear" w:color="auto" w:fill="auto"/>
          </w:tcPr>
          <w:p w:rsidR="009721B6" w:rsidRPr="00D947D7" w:rsidRDefault="009721B6" w:rsidP="009721B6">
            <w:pPr>
              <w:spacing w:before="120"/>
            </w:pPr>
            <w:r w:rsidRPr="00D947D7">
              <w:t>Форма обучения</w:t>
            </w:r>
          </w:p>
        </w:tc>
        <w:tc>
          <w:tcPr>
            <w:tcW w:w="5754" w:type="dxa"/>
            <w:shd w:val="clear" w:color="auto" w:fill="auto"/>
          </w:tcPr>
          <w:p w:rsidR="009721B6" w:rsidRPr="00D947D7" w:rsidRDefault="009721B6" w:rsidP="009721B6">
            <w:pPr>
              <w:spacing w:before="120"/>
              <w:jc w:val="right"/>
              <w:rPr>
                <w:b/>
                <w:bCs/>
              </w:rPr>
            </w:pPr>
            <w:r w:rsidRPr="00D947D7">
              <w:rPr>
                <w:b/>
                <w:bCs/>
              </w:rPr>
              <w:t>заочная</w:t>
            </w:r>
          </w:p>
        </w:tc>
      </w:tr>
      <w:tr w:rsidR="009721B6" w:rsidRPr="00D947D7" w:rsidTr="009721B6">
        <w:trPr>
          <w:trHeight w:val="353"/>
          <w:jc w:val="center"/>
        </w:trPr>
        <w:tc>
          <w:tcPr>
            <w:tcW w:w="4077" w:type="dxa"/>
            <w:shd w:val="clear" w:color="auto" w:fill="auto"/>
          </w:tcPr>
          <w:p w:rsidR="009721B6" w:rsidRPr="00D947D7" w:rsidRDefault="009721B6" w:rsidP="009721B6">
            <w:pPr>
              <w:spacing w:before="120"/>
            </w:pPr>
            <w:r w:rsidRPr="00D947D7">
              <w:t xml:space="preserve">Год приема </w:t>
            </w:r>
          </w:p>
        </w:tc>
        <w:tc>
          <w:tcPr>
            <w:tcW w:w="5754" w:type="dxa"/>
            <w:shd w:val="clear" w:color="auto" w:fill="auto"/>
          </w:tcPr>
          <w:p w:rsidR="009721B6" w:rsidRPr="00667461" w:rsidRDefault="009721B6" w:rsidP="009721B6">
            <w:pPr>
              <w:spacing w:before="120"/>
              <w:jc w:val="right"/>
              <w:rPr>
                <w:bCs/>
                <w:highlight w:val="yellow"/>
              </w:rPr>
            </w:pPr>
            <w:r w:rsidRPr="00AD7F8B">
              <w:rPr>
                <w:b/>
                <w:bCs/>
              </w:rPr>
              <w:t>20</w:t>
            </w:r>
            <w:r>
              <w:rPr>
                <w:b/>
                <w:bCs/>
              </w:rPr>
              <w:t>20</w:t>
            </w:r>
          </w:p>
        </w:tc>
      </w:tr>
    </w:tbl>
    <w:p w:rsidR="009721B6" w:rsidRPr="00D947D7" w:rsidRDefault="009721B6" w:rsidP="009721B6">
      <w:pPr>
        <w:jc w:val="center"/>
        <w:rPr>
          <w:b/>
        </w:rPr>
      </w:pPr>
    </w:p>
    <w:p w:rsidR="009721B6" w:rsidRPr="00D947D7" w:rsidRDefault="009721B6" w:rsidP="009721B6">
      <w:pPr>
        <w:jc w:val="center"/>
        <w:rPr>
          <w:b/>
        </w:rPr>
      </w:pPr>
    </w:p>
    <w:p w:rsidR="009721B6" w:rsidRPr="00D947D7" w:rsidRDefault="009721B6" w:rsidP="009721B6">
      <w:pPr>
        <w:jc w:val="center"/>
        <w:rPr>
          <w:b/>
          <w:bCs/>
        </w:rPr>
      </w:pPr>
    </w:p>
    <w:p w:rsidR="009721B6" w:rsidRPr="00D947D7" w:rsidRDefault="009721B6" w:rsidP="009721B6">
      <w:pPr>
        <w:jc w:val="center"/>
        <w:rPr>
          <w:i/>
        </w:rPr>
      </w:pPr>
    </w:p>
    <w:p w:rsidR="009721B6" w:rsidRPr="00D947D7" w:rsidRDefault="009721B6" w:rsidP="009721B6"/>
    <w:p w:rsidR="009721B6" w:rsidRPr="00D947D7" w:rsidRDefault="009721B6" w:rsidP="009721B6"/>
    <w:p w:rsidR="009721B6" w:rsidRPr="00D947D7" w:rsidRDefault="009721B6" w:rsidP="009721B6">
      <w:pPr>
        <w:ind w:firstLine="709"/>
      </w:pPr>
    </w:p>
    <w:p w:rsidR="009721B6" w:rsidRPr="00D947D7" w:rsidRDefault="009721B6" w:rsidP="009721B6">
      <w:pPr>
        <w:ind w:firstLine="709"/>
      </w:pPr>
    </w:p>
    <w:p w:rsidR="009721B6" w:rsidRPr="00D947D7" w:rsidRDefault="009721B6" w:rsidP="009721B6">
      <w:pPr>
        <w:pStyle w:val="af0"/>
        <w:ind w:firstLine="709"/>
        <w:jc w:val="both"/>
        <w:rPr>
          <w:szCs w:val="24"/>
        </w:rPr>
      </w:pPr>
    </w:p>
    <w:p w:rsidR="009721B6" w:rsidRPr="00D947D7" w:rsidRDefault="009721B6" w:rsidP="009721B6">
      <w:pPr>
        <w:pStyle w:val="af0"/>
        <w:rPr>
          <w:szCs w:val="24"/>
        </w:rPr>
      </w:pPr>
      <w:r>
        <w:rPr>
          <w:szCs w:val="24"/>
        </w:rPr>
        <w:t>Астрахань – 2020</w:t>
      </w:r>
    </w:p>
    <w:p w:rsidR="00BD1F06" w:rsidRDefault="00BD1F06" w:rsidP="003A2507">
      <w:pPr>
        <w:pStyle w:val="a5"/>
        <w:spacing w:before="0" w:after="0"/>
        <w:ind w:left="993"/>
        <w:jc w:val="center"/>
        <w:rPr>
          <w:rFonts w:ascii="Times New Roman" w:hAnsi="Times New Roman" w:cs="Times New Roman"/>
          <w:b/>
          <w:sz w:val="24"/>
          <w:szCs w:val="24"/>
        </w:rPr>
      </w:pPr>
    </w:p>
    <w:p w:rsidR="009721B6" w:rsidRDefault="009721B6" w:rsidP="003A2507">
      <w:pPr>
        <w:pStyle w:val="a5"/>
        <w:spacing w:before="0" w:after="0"/>
        <w:ind w:left="993"/>
        <w:jc w:val="center"/>
        <w:rPr>
          <w:rFonts w:ascii="Times New Roman" w:hAnsi="Times New Roman" w:cs="Times New Roman"/>
          <w:b/>
          <w:sz w:val="24"/>
          <w:szCs w:val="24"/>
        </w:rPr>
      </w:pPr>
    </w:p>
    <w:p w:rsidR="009721B6" w:rsidRDefault="009721B6" w:rsidP="003A2507">
      <w:pPr>
        <w:pStyle w:val="a5"/>
        <w:spacing w:before="0" w:after="0"/>
        <w:ind w:left="993"/>
        <w:jc w:val="center"/>
        <w:rPr>
          <w:rFonts w:ascii="Times New Roman" w:hAnsi="Times New Roman" w:cs="Times New Roman"/>
          <w:b/>
          <w:sz w:val="24"/>
          <w:szCs w:val="24"/>
        </w:rPr>
      </w:pPr>
    </w:p>
    <w:p w:rsidR="009721B6" w:rsidRPr="003A2507" w:rsidRDefault="009721B6" w:rsidP="003A2507">
      <w:pPr>
        <w:pStyle w:val="a5"/>
        <w:spacing w:before="0" w:after="0"/>
        <w:ind w:left="993"/>
        <w:jc w:val="center"/>
        <w:rPr>
          <w:rFonts w:ascii="Times New Roman" w:hAnsi="Times New Roman" w:cs="Times New Roman"/>
          <w:b/>
          <w:sz w:val="24"/>
          <w:szCs w:val="24"/>
        </w:rPr>
      </w:pPr>
    </w:p>
    <w:p w:rsidR="00BD1F06" w:rsidRPr="003A2507" w:rsidRDefault="00BD1F06" w:rsidP="00A703D1">
      <w:pPr>
        <w:pStyle w:val="af0"/>
        <w:numPr>
          <w:ilvl w:val="0"/>
          <w:numId w:val="3"/>
        </w:numPr>
        <w:ind w:left="0" w:firstLine="709"/>
        <w:jc w:val="both"/>
        <w:rPr>
          <w:b/>
          <w:bCs/>
          <w:sz w:val="24"/>
          <w:szCs w:val="24"/>
        </w:rPr>
      </w:pPr>
      <w:r w:rsidRPr="003A2507">
        <w:rPr>
          <w:b/>
          <w:bCs/>
          <w:sz w:val="24"/>
          <w:szCs w:val="24"/>
        </w:rPr>
        <w:lastRenderedPageBreak/>
        <w:t>ЦЕЛИ И ЗАДАЧИ ОСВОЕНИЯ ДИСЦИПЛИНЫ</w:t>
      </w:r>
    </w:p>
    <w:p w:rsidR="00BD1F06" w:rsidRPr="003A2507" w:rsidRDefault="00BD1F06" w:rsidP="003A2507">
      <w:pPr>
        <w:ind w:firstLine="709"/>
        <w:jc w:val="both"/>
        <w:rPr>
          <w:b/>
        </w:rPr>
      </w:pPr>
      <w:r w:rsidRPr="003A2507">
        <w:rPr>
          <w:b/>
          <w:color w:val="000000"/>
        </w:rPr>
        <w:t xml:space="preserve">1.1 . </w:t>
      </w:r>
      <w:r w:rsidRPr="003A2507">
        <w:rPr>
          <w:b/>
        </w:rPr>
        <w:t>Целями освоения дисциплины «Международное право»    являются:</w:t>
      </w:r>
    </w:p>
    <w:p w:rsidR="005A0B88" w:rsidRPr="006E4E4D" w:rsidRDefault="005A0B88" w:rsidP="003A2507">
      <w:pPr>
        <w:pStyle w:val="a5"/>
        <w:spacing w:before="0" w:after="0"/>
        <w:ind w:firstLine="709"/>
        <w:jc w:val="both"/>
        <w:rPr>
          <w:rFonts w:ascii="Times New Roman" w:hAnsi="Times New Roman" w:cs="Times New Roman"/>
          <w:sz w:val="24"/>
          <w:szCs w:val="24"/>
        </w:rPr>
      </w:pPr>
      <w:r w:rsidRPr="006E4E4D">
        <w:rPr>
          <w:rFonts w:ascii="Times New Roman" w:hAnsi="Times New Roman" w:cs="Times New Roman"/>
          <w:sz w:val="24"/>
          <w:szCs w:val="24"/>
        </w:rPr>
        <w:t xml:space="preserve">Международное право, как особая система юридических норм; субъекты международного права; источник международного права и процесс создания норм; взаимодействие международного и внутригосударственного права; основные принципы международного права; право международных договоров; международные организации и конференции; ответственность в международном праве; дипломатическое и консульское право; право международной безопасности; права человека и международное право; международное экономическое, морское, воздушное, экологическое право; мирные средства решения международных споров; международное гуманитарное право. </w:t>
      </w:r>
    </w:p>
    <w:p w:rsidR="005A0B88" w:rsidRPr="003A2507" w:rsidRDefault="005A0B88" w:rsidP="003A2507">
      <w:pPr>
        <w:pStyle w:val="11"/>
        <w:spacing w:line="240" w:lineRule="auto"/>
        <w:ind w:firstLine="709"/>
        <w:rPr>
          <w:szCs w:val="24"/>
        </w:rPr>
      </w:pPr>
      <w:r w:rsidRPr="003A2507">
        <w:rPr>
          <w:szCs w:val="24"/>
        </w:rPr>
        <w:t xml:space="preserve">Целью дисциплины является изучение основных источников, отраслей и институтов международного права, позволяющее </w:t>
      </w:r>
      <w:r w:rsidR="00AF21EE">
        <w:rPr>
          <w:szCs w:val="24"/>
        </w:rPr>
        <w:t>аспиранту</w:t>
      </w:r>
      <w:r w:rsidRPr="003A2507">
        <w:rPr>
          <w:szCs w:val="24"/>
        </w:rPr>
        <w:t xml:space="preserve"> приобрести умение и навыки, необходимые для работы с международно-правовыми актами и использования своих знаний в практической работе.</w:t>
      </w:r>
    </w:p>
    <w:p w:rsidR="005A0B88" w:rsidRPr="003A2507" w:rsidRDefault="005A0B88" w:rsidP="003A2507">
      <w:pPr>
        <w:pStyle w:val="11"/>
        <w:spacing w:line="240" w:lineRule="auto"/>
        <w:ind w:firstLine="709"/>
        <w:rPr>
          <w:szCs w:val="24"/>
        </w:rPr>
      </w:pPr>
      <w:r w:rsidRPr="003A2507">
        <w:rPr>
          <w:szCs w:val="24"/>
        </w:rPr>
        <w:t>В дисциплине раскрывается содержание понятия международного права как системы  общеобязательных норм, регулирующих международные отношения между субъектами международного права в различных областях. В этой связи подчёркивается самостоятельность международного права и его отличие от другой правовой системы – внутригосударственного права по предмету правового регулирования, источникам и субъектам. Вместе с тем международное право и внутригосударственное право функционируют на основе тесного взаимодействия.</w:t>
      </w:r>
    </w:p>
    <w:p w:rsidR="005A0B88" w:rsidRPr="003A2507" w:rsidRDefault="005A0B88" w:rsidP="003A2507">
      <w:pPr>
        <w:pStyle w:val="11"/>
        <w:spacing w:line="240" w:lineRule="auto"/>
        <w:ind w:firstLine="709"/>
        <w:rPr>
          <w:szCs w:val="24"/>
        </w:rPr>
      </w:pPr>
      <w:r w:rsidRPr="003A2507">
        <w:rPr>
          <w:szCs w:val="24"/>
        </w:rPr>
        <w:t>В дисциплине раскрываются также понятия системы международного права и его отраслей и критерии для их разграничения.</w:t>
      </w:r>
    </w:p>
    <w:p w:rsidR="005A0B88" w:rsidRPr="003A2507" w:rsidRDefault="005A0B88" w:rsidP="003A2507">
      <w:pPr>
        <w:pStyle w:val="11"/>
        <w:spacing w:line="240" w:lineRule="auto"/>
        <w:ind w:firstLine="709"/>
        <w:rPr>
          <w:szCs w:val="24"/>
        </w:rPr>
      </w:pPr>
      <w:r w:rsidRPr="003A2507">
        <w:rPr>
          <w:szCs w:val="24"/>
        </w:rPr>
        <w:t>Отдельная тема посвящена субъектам международного права: государствам, нациям, борющимся за свою независимость, межправительственным организациям и государственно-подобным образованиям.</w:t>
      </w:r>
    </w:p>
    <w:p w:rsidR="005A0B88" w:rsidRPr="003A2507" w:rsidRDefault="005A0B88" w:rsidP="003A2507">
      <w:pPr>
        <w:pStyle w:val="11"/>
        <w:spacing w:line="240" w:lineRule="auto"/>
        <w:ind w:firstLine="709"/>
        <w:rPr>
          <w:szCs w:val="24"/>
        </w:rPr>
      </w:pPr>
      <w:r w:rsidRPr="003A2507">
        <w:rPr>
          <w:szCs w:val="24"/>
        </w:rPr>
        <w:t>Важнейшее место в дисциплине занимает изучение основных (общепризнанных)     принципов международного права, имеющих основополагающее значение для всей системы международного права.</w:t>
      </w:r>
    </w:p>
    <w:p w:rsidR="005A0B88" w:rsidRPr="003A2507" w:rsidRDefault="005A0B88" w:rsidP="003A2507">
      <w:pPr>
        <w:pStyle w:val="11"/>
        <w:spacing w:line="240" w:lineRule="auto"/>
        <w:ind w:firstLine="709"/>
        <w:rPr>
          <w:szCs w:val="24"/>
        </w:rPr>
      </w:pPr>
      <w:r w:rsidRPr="003A2507">
        <w:rPr>
          <w:szCs w:val="24"/>
        </w:rPr>
        <w:t>Особое значение для сотрудничества государств в различных областях имеют в современных условиях международные организации. Все проблемы, связанные с их функционированием, являются предметом права международных организаций.</w:t>
      </w:r>
    </w:p>
    <w:p w:rsidR="005A0B88" w:rsidRPr="003A2507" w:rsidRDefault="005A0B88" w:rsidP="003A2507">
      <w:pPr>
        <w:pStyle w:val="11"/>
        <w:spacing w:line="240" w:lineRule="auto"/>
        <w:ind w:firstLine="709"/>
        <w:rPr>
          <w:szCs w:val="24"/>
        </w:rPr>
      </w:pPr>
      <w:r w:rsidRPr="003A2507">
        <w:rPr>
          <w:szCs w:val="24"/>
        </w:rPr>
        <w:t>Обеспечение прав человека является важнейшей проблемой на современном этапе развития международного права.</w:t>
      </w:r>
    </w:p>
    <w:p w:rsidR="005A0B88" w:rsidRPr="003A2507" w:rsidRDefault="005A0B88" w:rsidP="003A2507">
      <w:pPr>
        <w:pStyle w:val="11"/>
        <w:spacing w:line="240" w:lineRule="auto"/>
        <w:ind w:firstLine="709"/>
        <w:rPr>
          <w:szCs w:val="24"/>
        </w:rPr>
      </w:pPr>
      <w:r w:rsidRPr="003A2507">
        <w:rPr>
          <w:szCs w:val="24"/>
        </w:rPr>
        <w:t xml:space="preserve">При изучении данной дисциплины </w:t>
      </w:r>
      <w:r w:rsidR="00AF21EE">
        <w:rPr>
          <w:szCs w:val="24"/>
        </w:rPr>
        <w:t xml:space="preserve">аспирант </w:t>
      </w:r>
      <w:r w:rsidRPr="003A2507">
        <w:rPr>
          <w:szCs w:val="24"/>
        </w:rPr>
        <w:t>должен освоить основные вопросы об ответственности в международном праве, имея при этом в виду как международно-правовую ответственность государств, так и уголовную ответственность физических лиц, действующих от имени государств, совершивших преступления против мира и человечества, а также преступлений международного характера, совершенных отдельными лицами или группами лиц, действующих не от имени государства. Эти вопросы рассматриваются в темах: «Ответственность в международном праве» и «Международная борьба с преступностью».</w:t>
      </w:r>
    </w:p>
    <w:p w:rsidR="005A0B88" w:rsidRPr="003A2507" w:rsidRDefault="005A0B88" w:rsidP="003A2507">
      <w:pPr>
        <w:pStyle w:val="11"/>
        <w:spacing w:line="240" w:lineRule="auto"/>
        <w:ind w:firstLine="709"/>
        <w:rPr>
          <w:szCs w:val="24"/>
        </w:rPr>
      </w:pPr>
      <w:r w:rsidRPr="003A2507">
        <w:rPr>
          <w:szCs w:val="24"/>
        </w:rPr>
        <w:t>При проведении занятий по изучаемой дисциплине уделяется внимание и проблемам дипломатического и консульского права, имеющим важное значение на современном этапе общественного развития для обеспечения внешнеполитической и внешнеэкономической деятельности государств в процессе их сотрудничества.</w:t>
      </w:r>
    </w:p>
    <w:p w:rsidR="005A0B88" w:rsidRPr="003A2507" w:rsidRDefault="005A0B88" w:rsidP="003A2507">
      <w:pPr>
        <w:pStyle w:val="11"/>
        <w:spacing w:line="240" w:lineRule="auto"/>
        <w:ind w:firstLine="709"/>
        <w:rPr>
          <w:szCs w:val="24"/>
        </w:rPr>
      </w:pPr>
      <w:r w:rsidRPr="003A2507">
        <w:rPr>
          <w:szCs w:val="24"/>
        </w:rPr>
        <w:t>Едва ли не наиболее актуальной задачей современного международного права является сохранение и укрепление сложившейся системы международной безопасности, которая закреплена в Уставе ООН. Изучению роли международного права в этой области посвящена тема «Право международной безопасности». Эти вопросы затрагиваются и в некоторых других темах.</w:t>
      </w:r>
    </w:p>
    <w:p w:rsidR="005A0B88" w:rsidRPr="003A2507" w:rsidRDefault="005A0B88" w:rsidP="003A2507">
      <w:pPr>
        <w:pStyle w:val="11"/>
        <w:spacing w:line="240" w:lineRule="auto"/>
        <w:ind w:firstLine="709"/>
        <w:rPr>
          <w:szCs w:val="24"/>
        </w:rPr>
      </w:pPr>
      <w:r w:rsidRPr="003A2507">
        <w:rPr>
          <w:szCs w:val="24"/>
        </w:rPr>
        <w:t xml:space="preserve">В дисциплине - важное место уделяется основным проблемам таких отраслей </w:t>
      </w:r>
      <w:r w:rsidRPr="003A2507">
        <w:rPr>
          <w:szCs w:val="24"/>
        </w:rPr>
        <w:lastRenderedPageBreak/>
        <w:t xml:space="preserve">международного права, как международное экономическое право, </w:t>
      </w:r>
      <w:proofErr w:type="gramStart"/>
      <w:r w:rsidRPr="003A2507">
        <w:rPr>
          <w:szCs w:val="24"/>
        </w:rPr>
        <w:t>международное  морское</w:t>
      </w:r>
      <w:proofErr w:type="gramEnd"/>
      <w:r w:rsidRPr="003A2507">
        <w:rPr>
          <w:szCs w:val="24"/>
        </w:rPr>
        <w:t xml:space="preserve"> право, международное воздушное и космическое право.</w:t>
      </w:r>
    </w:p>
    <w:p w:rsidR="009721B6" w:rsidRPr="009721B6" w:rsidRDefault="009721B6" w:rsidP="009721B6">
      <w:pPr>
        <w:pStyle w:val="afc"/>
        <w:numPr>
          <w:ilvl w:val="0"/>
          <w:numId w:val="17"/>
        </w:numPr>
        <w:tabs>
          <w:tab w:val="right" w:pos="1021"/>
          <w:tab w:val="right" w:leader="underscore" w:pos="9639"/>
        </w:tabs>
        <w:spacing w:after="0" w:line="240" w:lineRule="auto"/>
        <w:ind w:left="0" w:firstLine="709"/>
        <w:jc w:val="both"/>
        <w:rPr>
          <w:rFonts w:ascii="Times New Roman" w:eastAsia="Arial" w:hAnsi="Times New Roman" w:cs="Times New Roman"/>
          <w:sz w:val="24"/>
          <w:szCs w:val="24"/>
          <w:lang w:eastAsia="ar-SA"/>
        </w:rPr>
      </w:pPr>
      <w:r w:rsidRPr="009721B6">
        <w:rPr>
          <w:rFonts w:ascii="Times New Roman" w:hAnsi="Times New Roman" w:cs="Times New Roman"/>
          <w:sz w:val="24"/>
          <w:szCs w:val="24"/>
        </w:rPr>
        <w:t>подготовка к сдаче кандидатского экзамена по специальности «</w:t>
      </w:r>
      <w:r>
        <w:rPr>
          <w:rFonts w:ascii="Times New Roman" w:hAnsi="Times New Roman" w:cs="Times New Roman"/>
          <w:sz w:val="24"/>
          <w:szCs w:val="24"/>
        </w:rPr>
        <w:t>Международное право. Европейское право</w:t>
      </w:r>
      <w:r w:rsidRPr="009721B6">
        <w:rPr>
          <w:rFonts w:ascii="Times New Roman" w:hAnsi="Times New Roman" w:cs="Times New Roman"/>
          <w:sz w:val="24"/>
          <w:szCs w:val="24"/>
        </w:rPr>
        <w:t xml:space="preserve">». </w:t>
      </w:r>
      <w:r w:rsidRPr="009721B6">
        <w:rPr>
          <w:rFonts w:ascii="Times New Roman" w:eastAsia="Arial" w:hAnsi="Times New Roman" w:cs="Times New Roman"/>
          <w:sz w:val="24"/>
          <w:szCs w:val="24"/>
          <w:lang w:eastAsia="ar-SA"/>
        </w:rPr>
        <w:t xml:space="preserve"> </w:t>
      </w:r>
    </w:p>
    <w:p w:rsidR="009721B6" w:rsidRPr="003A2507" w:rsidRDefault="009721B6" w:rsidP="003A2507">
      <w:pPr>
        <w:pStyle w:val="11"/>
        <w:spacing w:line="240" w:lineRule="auto"/>
        <w:ind w:firstLine="709"/>
        <w:rPr>
          <w:szCs w:val="24"/>
        </w:rPr>
      </w:pPr>
    </w:p>
    <w:p w:rsidR="00BD1F06" w:rsidRPr="003A2507" w:rsidRDefault="00BD1F06" w:rsidP="003A2507">
      <w:pPr>
        <w:pStyle w:val="af4"/>
        <w:tabs>
          <w:tab w:val="clear" w:pos="643"/>
        </w:tabs>
        <w:spacing w:line="240" w:lineRule="auto"/>
        <w:ind w:left="0" w:firstLine="709"/>
        <w:rPr>
          <w:b/>
        </w:rPr>
      </w:pPr>
      <w:r w:rsidRPr="003A2507">
        <w:rPr>
          <w:b/>
          <w:bCs/>
        </w:rPr>
        <w:t xml:space="preserve">1.2.Задачами освоения дисциплины </w:t>
      </w:r>
      <w:r w:rsidRPr="003A2507">
        <w:rPr>
          <w:b/>
        </w:rPr>
        <w:t>«Международное право» являются:</w:t>
      </w:r>
    </w:p>
    <w:p w:rsidR="009721B6" w:rsidRPr="00D947D7" w:rsidRDefault="009721B6" w:rsidP="009721B6">
      <w:pPr>
        <w:tabs>
          <w:tab w:val="right" w:leader="underscore" w:pos="9639"/>
        </w:tabs>
        <w:ind w:firstLine="709"/>
        <w:jc w:val="both"/>
      </w:pPr>
      <w:r w:rsidRPr="00D947D7">
        <w:t>Задачи освоения дисциплины «</w:t>
      </w:r>
      <w:r>
        <w:t>Международное право</w:t>
      </w:r>
      <w:r w:rsidRPr="00D947D7">
        <w:t xml:space="preserve">»: овладение </w:t>
      </w:r>
      <w:r w:rsidRPr="00D947D7">
        <w:rPr>
          <w:bCs/>
        </w:rPr>
        <w:t xml:space="preserve">теоретическими основами и методологией изучения </w:t>
      </w:r>
      <w:r>
        <w:rPr>
          <w:bCs/>
        </w:rPr>
        <w:t>Международного права</w:t>
      </w:r>
      <w:r w:rsidRPr="00D947D7">
        <w:rPr>
          <w:bCs/>
        </w:rPr>
        <w:t xml:space="preserve">; развитие </w:t>
      </w:r>
      <w:r w:rsidRPr="00D947D7">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подготовка к педагогической деятельности по образовательным программам высшего образования (ОПК-5).</w:t>
      </w:r>
    </w:p>
    <w:p w:rsidR="003A2507" w:rsidRDefault="003A2507" w:rsidP="003A2507">
      <w:pPr>
        <w:tabs>
          <w:tab w:val="right" w:leader="underscore" w:pos="9639"/>
        </w:tabs>
        <w:autoSpaceDE w:val="0"/>
        <w:autoSpaceDN w:val="0"/>
        <w:adjustRightInd w:val="0"/>
        <w:ind w:firstLine="709"/>
        <w:jc w:val="both"/>
        <w:rPr>
          <w:b/>
          <w:bCs/>
        </w:rPr>
      </w:pPr>
    </w:p>
    <w:p w:rsidR="00BD1F06" w:rsidRPr="003A2507" w:rsidRDefault="00BD1F06" w:rsidP="003A2507">
      <w:pPr>
        <w:tabs>
          <w:tab w:val="right" w:leader="underscore" w:pos="9639"/>
        </w:tabs>
        <w:autoSpaceDE w:val="0"/>
        <w:autoSpaceDN w:val="0"/>
        <w:adjustRightInd w:val="0"/>
        <w:ind w:firstLine="709"/>
        <w:jc w:val="both"/>
        <w:rPr>
          <w:b/>
          <w:bCs/>
        </w:rPr>
      </w:pPr>
      <w:r w:rsidRPr="003A2507">
        <w:rPr>
          <w:b/>
          <w:bCs/>
        </w:rPr>
        <w:t xml:space="preserve">2. МЕСТО ДИСЦИПЛИНЫ В СТРУКТУРЕ ОПОП </w:t>
      </w:r>
    </w:p>
    <w:p w:rsidR="009721B6" w:rsidRPr="00D947D7" w:rsidRDefault="009721B6" w:rsidP="009721B6">
      <w:pPr>
        <w:tabs>
          <w:tab w:val="right" w:leader="underscore" w:pos="9639"/>
        </w:tabs>
        <w:ind w:firstLine="709"/>
        <w:jc w:val="both"/>
      </w:pPr>
      <w:r w:rsidRPr="00D947D7">
        <w:t>2.1. Учебная дисциплина (модуль) «</w:t>
      </w:r>
      <w:r>
        <w:t>Международное право</w:t>
      </w:r>
      <w:r w:rsidRPr="00D947D7">
        <w:t>» относится к вариативной части</w:t>
      </w:r>
      <w:r>
        <w:t xml:space="preserve"> Б1. В.01.02.</w:t>
      </w:r>
      <w:r w:rsidRPr="00D947D7">
        <w:t xml:space="preserve"> и направлена в том числе на подготовку к сдаче кандидатского экзамена.</w:t>
      </w:r>
    </w:p>
    <w:p w:rsidR="009721B6" w:rsidRPr="00D947D7" w:rsidRDefault="009721B6" w:rsidP="009721B6">
      <w:pPr>
        <w:tabs>
          <w:tab w:val="right" w:leader="underscore" w:pos="9639"/>
        </w:tabs>
        <w:ind w:firstLine="709"/>
        <w:jc w:val="both"/>
      </w:pPr>
      <w:r w:rsidRPr="00D947D7">
        <w:t>2.2. Дисциплина «</w:t>
      </w:r>
      <w:r>
        <w:t>Международное право</w:t>
      </w:r>
      <w:r w:rsidRPr="00D947D7">
        <w:t>» находится в логической и содержательно-методической взаимосвязи с другими элементами ОПОП: «</w:t>
      </w:r>
      <w:r>
        <w:t>История международного</w:t>
      </w:r>
      <w:r w:rsidRPr="00D947D7">
        <w:t xml:space="preserve"> права», «</w:t>
      </w:r>
      <w:r>
        <w:t>Европейское право», «Право международных договоров</w:t>
      </w:r>
      <w:r w:rsidRPr="00D947D7">
        <w:t>».</w:t>
      </w:r>
    </w:p>
    <w:p w:rsidR="009721B6" w:rsidRPr="00D947D7" w:rsidRDefault="009721B6" w:rsidP="009721B6">
      <w:pPr>
        <w:widowControl w:val="0"/>
        <w:tabs>
          <w:tab w:val="left" w:pos="708"/>
          <w:tab w:val="right" w:leader="underscore" w:pos="9639"/>
        </w:tabs>
        <w:ind w:firstLine="709"/>
        <w:jc w:val="both"/>
        <w:rPr>
          <w:i/>
          <w:u w:val="single"/>
        </w:rPr>
      </w:pPr>
      <w:r w:rsidRPr="00D947D7">
        <w:t>Курс предполагает наличие у аспирантов основ гуманитарных, общественных и юридических знаний в объеме программы высшего образования.</w:t>
      </w:r>
    </w:p>
    <w:p w:rsidR="009721B6" w:rsidRPr="00D947D7" w:rsidRDefault="009721B6" w:rsidP="009721B6">
      <w:pPr>
        <w:tabs>
          <w:tab w:val="right" w:leader="underscore" w:pos="9639"/>
        </w:tabs>
        <w:ind w:firstLine="709"/>
        <w:jc w:val="both"/>
      </w:pPr>
      <w:r w:rsidRPr="00D947D7">
        <w:t>Для изучения данной учебной дисциплины «</w:t>
      </w:r>
      <w:r>
        <w:t>Международное право»</w:t>
      </w:r>
      <w:r w:rsidRPr="00D947D7">
        <w:t xml:space="preserve"> необходимы следующие знания, умения и навыки, формируемые предшес</w:t>
      </w:r>
      <w:r>
        <w:t>твующими дисциплинами «История международного права»</w:t>
      </w:r>
      <w:r w:rsidRPr="00D947D7">
        <w:t xml:space="preserve">: </w:t>
      </w:r>
    </w:p>
    <w:p w:rsidR="009721B6" w:rsidRPr="00D947D7" w:rsidRDefault="009721B6" w:rsidP="009721B6">
      <w:pPr>
        <w:widowControl w:val="0"/>
        <w:tabs>
          <w:tab w:val="left" w:pos="708"/>
          <w:tab w:val="right" w:leader="underscore" w:pos="9639"/>
        </w:tabs>
        <w:ind w:firstLine="709"/>
        <w:contextualSpacing/>
        <w:jc w:val="both"/>
      </w:pPr>
      <w:r w:rsidRPr="00D947D7">
        <w:rPr>
          <w:b/>
        </w:rPr>
        <w:t>Знания:</w:t>
      </w:r>
      <w:r w:rsidRPr="00D947D7">
        <w:t xml:space="preserve"> юридические понятия и категории, соотношение отраслей и институтов права;</w:t>
      </w:r>
    </w:p>
    <w:p w:rsidR="009721B6" w:rsidRPr="00D947D7" w:rsidRDefault="009721B6" w:rsidP="009721B6">
      <w:pPr>
        <w:pStyle w:val="msonormalbullet1gif"/>
        <w:tabs>
          <w:tab w:val="left" w:pos="993"/>
        </w:tabs>
        <w:spacing w:after="0"/>
        <w:ind w:firstLine="709"/>
        <w:contextualSpacing/>
        <w:rPr>
          <w:rFonts w:ascii="Times New Roman" w:hAnsi="Times New Roman" w:cs="Times New Roman"/>
          <w:bCs/>
          <w:color w:val="auto"/>
          <w:sz w:val="24"/>
          <w:szCs w:val="24"/>
        </w:rPr>
      </w:pPr>
      <w:r w:rsidRPr="00D947D7">
        <w:rPr>
          <w:rFonts w:ascii="Times New Roman" w:hAnsi="Times New Roman" w:cs="Times New Roman"/>
          <w:b/>
          <w:color w:val="auto"/>
          <w:sz w:val="24"/>
          <w:szCs w:val="24"/>
        </w:rPr>
        <w:t>Умения:</w:t>
      </w:r>
      <w:r w:rsidRPr="00D947D7">
        <w:rPr>
          <w:rFonts w:ascii="Times New Roman" w:hAnsi="Times New Roman" w:cs="Times New Roman"/>
          <w:color w:val="auto"/>
          <w:sz w:val="24"/>
          <w:szCs w:val="24"/>
        </w:rPr>
        <w:t xml:space="preserve"> о</w:t>
      </w:r>
      <w:r w:rsidRPr="00D947D7">
        <w:rPr>
          <w:rFonts w:ascii="Times New Roman" w:hAnsi="Times New Roman" w:cs="Times New Roman"/>
          <w:bCs/>
          <w:color w:val="auto"/>
          <w:sz w:val="24"/>
          <w:szCs w:val="24"/>
        </w:rPr>
        <w:t>риентироваться в мировом историческом процессе, анализировать процессы и явления, происходящие в обществе.</w:t>
      </w:r>
    </w:p>
    <w:p w:rsidR="009721B6" w:rsidRPr="00D947D7" w:rsidRDefault="009721B6" w:rsidP="009721B6">
      <w:pPr>
        <w:pStyle w:val="msonormalbullet1gif"/>
        <w:tabs>
          <w:tab w:val="left" w:pos="993"/>
        </w:tabs>
        <w:spacing w:after="0"/>
        <w:ind w:firstLine="709"/>
        <w:contextualSpacing/>
        <w:rPr>
          <w:rFonts w:ascii="Times New Roman" w:hAnsi="Times New Roman" w:cs="Times New Roman"/>
          <w:bCs/>
          <w:color w:val="auto"/>
          <w:sz w:val="24"/>
          <w:szCs w:val="24"/>
        </w:rPr>
      </w:pPr>
      <w:r w:rsidRPr="00D947D7">
        <w:rPr>
          <w:rFonts w:ascii="Times New Roman" w:hAnsi="Times New Roman" w:cs="Times New Roman"/>
          <w:b/>
          <w:color w:val="auto"/>
          <w:sz w:val="24"/>
          <w:szCs w:val="24"/>
        </w:rPr>
        <w:t>Навыки:</w:t>
      </w:r>
      <w:r w:rsidRPr="00D947D7">
        <w:rPr>
          <w:rFonts w:ascii="Times New Roman" w:hAnsi="Times New Roman" w:cs="Times New Roman"/>
          <w:color w:val="auto"/>
          <w:sz w:val="24"/>
          <w:szCs w:val="24"/>
        </w:rPr>
        <w:t xml:space="preserve"> </w:t>
      </w:r>
      <w:r w:rsidRPr="00D947D7">
        <w:rPr>
          <w:rFonts w:ascii="Times New Roman" w:hAnsi="Times New Roman" w:cs="Times New Roman"/>
          <w:bCs/>
          <w:color w:val="auto"/>
          <w:sz w:val="24"/>
          <w:szCs w:val="24"/>
        </w:rPr>
        <w:t>анализ исторических фактов и использования исторических знаний для прогнозирования основных тенденций развития государственно-правовых институтов конкретных государств.</w:t>
      </w:r>
    </w:p>
    <w:p w:rsidR="009721B6" w:rsidRPr="00D947D7" w:rsidRDefault="009721B6" w:rsidP="009721B6">
      <w:pPr>
        <w:tabs>
          <w:tab w:val="right" w:leader="underscore" w:pos="9639"/>
        </w:tabs>
        <w:ind w:firstLine="709"/>
        <w:jc w:val="both"/>
      </w:pPr>
      <w:r w:rsidRPr="00D947D7">
        <w:t>Дисциплина «</w:t>
      </w:r>
      <w:r>
        <w:t>Международное право</w:t>
      </w:r>
      <w:r w:rsidRPr="00D947D7">
        <w:t xml:space="preserve">» позволяет обобщить полученные ранее знания при изучении юридических дисциплин, а также углубить знания в части изучения объекта данной дисциплины. </w:t>
      </w:r>
    </w:p>
    <w:p w:rsidR="009721B6" w:rsidRDefault="009721B6" w:rsidP="009721B6">
      <w:pPr>
        <w:tabs>
          <w:tab w:val="right" w:leader="underscore" w:pos="9639"/>
        </w:tabs>
        <w:ind w:firstLine="709"/>
        <w:jc w:val="both"/>
      </w:pPr>
      <w:r w:rsidRPr="00D947D7">
        <w:t xml:space="preserve">2.3. </w:t>
      </w:r>
      <w:r w:rsidRPr="00922824">
        <w:t>Дисциплина «</w:t>
      </w:r>
      <w:r>
        <w:t>Международное право</w:t>
      </w:r>
      <w:r w:rsidRPr="00922824">
        <w:t xml:space="preserve">» </w:t>
      </w:r>
      <w:r>
        <w:t>входит в</w:t>
      </w:r>
      <w:r w:rsidRPr="00922824">
        <w:t xml:space="preserve"> комплекс дисциплин, направленных на подготовку к кандидатскому экзамену.</w:t>
      </w:r>
    </w:p>
    <w:p w:rsidR="00FB4D04" w:rsidRPr="00D947D7" w:rsidRDefault="00FB4D04" w:rsidP="00FB4D04">
      <w:pPr>
        <w:tabs>
          <w:tab w:val="right" w:leader="underscore" w:pos="9639"/>
        </w:tabs>
        <w:ind w:firstLine="709"/>
        <w:jc w:val="center"/>
        <w:rPr>
          <w:b/>
          <w:bCs/>
        </w:rPr>
      </w:pPr>
      <w:r w:rsidRPr="00D947D7">
        <w:rPr>
          <w:b/>
          <w:bCs/>
        </w:rPr>
        <w:t xml:space="preserve">3. КОМПЕТЕНЦИИ ОБУЧАЮЩЕГОСЯ, ФОРМИРУЕМЫЕ В РЕЗУЛЬТАТЕ ОСВОЕНИЯ ДИСЦИПЛИНЫ </w:t>
      </w:r>
    </w:p>
    <w:p w:rsidR="00FB4D04" w:rsidRPr="00D947D7" w:rsidRDefault="00FB4D04" w:rsidP="00FB4D04">
      <w:pPr>
        <w:tabs>
          <w:tab w:val="right" w:leader="underscore" w:pos="9639"/>
        </w:tabs>
        <w:ind w:firstLine="709"/>
        <w:jc w:val="center"/>
        <w:rPr>
          <w:b/>
          <w:bCs/>
        </w:rPr>
      </w:pPr>
      <w:r w:rsidRPr="00D947D7">
        <w:t>«</w:t>
      </w:r>
      <w:r w:rsidR="00980A09">
        <w:rPr>
          <w:b/>
        </w:rPr>
        <w:t>МЕЖДУНАРОДНОЕ ПРАВО</w:t>
      </w:r>
      <w:r w:rsidRPr="00D947D7">
        <w:rPr>
          <w:b/>
        </w:rPr>
        <w:t>»</w:t>
      </w:r>
    </w:p>
    <w:p w:rsidR="00FB4D04" w:rsidRPr="00D947D7" w:rsidRDefault="00FB4D04" w:rsidP="00FB4D04">
      <w:pPr>
        <w:widowControl w:val="0"/>
        <w:ind w:firstLine="709"/>
        <w:contextualSpacing/>
        <w:jc w:val="both"/>
      </w:pPr>
      <w:r w:rsidRPr="00D947D7">
        <w:t xml:space="preserve">Процесс изучения дисциплины направлен на формирование элементов следующих компетенций в соответствии с ФГОС ВО (уровень подготовки кадров высшей квалификации) и ОПОП ВО по данному направлению подготовки (профиля): универсальные: </w:t>
      </w:r>
    </w:p>
    <w:p w:rsidR="00FB4D04" w:rsidRDefault="00FB4D04" w:rsidP="00FB4D04">
      <w:pPr>
        <w:numPr>
          <w:ilvl w:val="0"/>
          <w:numId w:val="18"/>
        </w:numPr>
        <w:tabs>
          <w:tab w:val="clear" w:pos="1440"/>
          <w:tab w:val="num" w:pos="0"/>
          <w:tab w:val="left" w:pos="1134"/>
        </w:tabs>
        <w:suppressAutoHyphens w:val="0"/>
        <w:ind w:left="0" w:firstLine="709"/>
        <w:contextualSpacing/>
        <w:jc w:val="both"/>
      </w:pPr>
      <w:r w:rsidRPr="00D947D7">
        <w:t>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FB4D04" w:rsidRDefault="00FB4D04" w:rsidP="00FB4D04">
      <w:pPr>
        <w:numPr>
          <w:ilvl w:val="0"/>
          <w:numId w:val="18"/>
        </w:numPr>
        <w:tabs>
          <w:tab w:val="clear" w:pos="1440"/>
          <w:tab w:val="num" w:pos="0"/>
          <w:tab w:val="left" w:pos="1134"/>
        </w:tabs>
        <w:suppressAutoHyphens w:val="0"/>
        <w:ind w:left="0" w:firstLine="709"/>
        <w:contextualSpacing/>
        <w:jc w:val="both"/>
      </w:pPr>
      <w:r w:rsidRPr="004B0952">
        <w:t>готовность использовать современные методы и технологии научной коммуникации на государственном и иностранном языках</w:t>
      </w:r>
      <w:r>
        <w:t xml:space="preserve"> (</w:t>
      </w:r>
      <w:r w:rsidRPr="004B0952">
        <w:t>УК-4</w:t>
      </w:r>
      <w:r>
        <w:t>);</w:t>
      </w:r>
    </w:p>
    <w:p w:rsidR="00FB4D04" w:rsidRDefault="00FB4D04" w:rsidP="00FB4D04">
      <w:pPr>
        <w:tabs>
          <w:tab w:val="left" w:pos="1134"/>
        </w:tabs>
        <w:ind w:left="709"/>
        <w:contextualSpacing/>
        <w:jc w:val="both"/>
      </w:pPr>
      <w:r>
        <w:t>общепрофессиональные:</w:t>
      </w:r>
    </w:p>
    <w:p w:rsidR="00FB4D04" w:rsidRPr="00D947D7" w:rsidRDefault="00FB4D04" w:rsidP="00FB4D04">
      <w:pPr>
        <w:numPr>
          <w:ilvl w:val="0"/>
          <w:numId w:val="18"/>
        </w:numPr>
        <w:tabs>
          <w:tab w:val="clear" w:pos="1440"/>
          <w:tab w:val="num" w:pos="0"/>
          <w:tab w:val="left" w:pos="1134"/>
        </w:tabs>
        <w:suppressAutoHyphens w:val="0"/>
        <w:ind w:left="0" w:firstLine="709"/>
        <w:contextualSpacing/>
        <w:jc w:val="both"/>
      </w:pPr>
      <w:r w:rsidRPr="004B0952">
        <w:lastRenderedPageBreak/>
        <w:t>владеть культурой научного исследования в области юриспруденции, в том числе с использованием новейших информационно-коммуникационных технологий</w:t>
      </w:r>
      <w:r>
        <w:t xml:space="preserve"> (</w:t>
      </w:r>
      <w:r w:rsidRPr="004B0952">
        <w:t>ОПК-2</w:t>
      </w:r>
      <w:r>
        <w:t>);</w:t>
      </w:r>
    </w:p>
    <w:p w:rsidR="00FB4D04" w:rsidRDefault="00FB4D04" w:rsidP="00FB4D04">
      <w:pPr>
        <w:numPr>
          <w:ilvl w:val="0"/>
          <w:numId w:val="18"/>
        </w:numPr>
        <w:tabs>
          <w:tab w:val="clear" w:pos="1440"/>
          <w:tab w:val="num" w:pos="0"/>
          <w:tab w:val="left" w:pos="1134"/>
        </w:tabs>
        <w:suppressAutoHyphens w:val="0"/>
        <w:ind w:left="0" w:firstLine="709"/>
        <w:contextualSpacing/>
        <w:jc w:val="both"/>
      </w:pPr>
      <w:r w:rsidRPr="00D947D7">
        <w:t>готовность к преподавательской деятельности по образовательным программам высшего образования (ОПК-5);</w:t>
      </w:r>
    </w:p>
    <w:p w:rsidR="00FB4D04" w:rsidRPr="00D947D7" w:rsidRDefault="00FB4D04" w:rsidP="00FB4D04">
      <w:pPr>
        <w:tabs>
          <w:tab w:val="left" w:pos="1134"/>
        </w:tabs>
        <w:ind w:left="709"/>
        <w:contextualSpacing/>
        <w:jc w:val="both"/>
      </w:pPr>
      <w:r>
        <w:t>профессиональные:</w:t>
      </w:r>
    </w:p>
    <w:p w:rsidR="00FB4D04" w:rsidRPr="00D947D7" w:rsidRDefault="00AF21EE" w:rsidP="00FB4D04">
      <w:pPr>
        <w:numPr>
          <w:ilvl w:val="0"/>
          <w:numId w:val="18"/>
        </w:numPr>
        <w:tabs>
          <w:tab w:val="clear" w:pos="1440"/>
          <w:tab w:val="num" w:pos="0"/>
          <w:tab w:val="left" w:pos="1134"/>
        </w:tabs>
        <w:suppressAutoHyphens w:val="0"/>
        <w:ind w:left="0" w:firstLine="709"/>
        <w:contextualSpacing/>
        <w:jc w:val="both"/>
      </w:pPr>
      <w:r>
        <w:t>способность самостоятельно разрабатывать актуальную научную проблему, имеющую практическое и теоретическое значение</w:t>
      </w:r>
      <w:r w:rsidR="00FB4D04" w:rsidRPr="00D947D7">
        <w:t xml:space="preserve"> (ПК-2);</w:t>
      </w:r>
    </w:p>
    <w:p w:rsidR="00FB4D04" w:rsidRPr="00D947D7" w:rsidRDefault="00FB4D04" w:rsidP="00FB4D04">
      <w:pPr>
        <w:numPr>
          <w:ilvl w:val="0"/>
          <w:numId w:val="18"/>
        </w:numPr>
        <w:tabs>
          <w:tab w:val="clear" w:pos="1440"/>
          <w:tab w:val="num" w:pos="0"/>
          <w:tab w:val="left" w:pos="1134"/>
        </w:tabs>
        <w:suppressAutoHyphens w:val="0"/>
        <w:ind w:left="0" w:firstLine="709"/>
        <w:contextualSpacing/>
        <w:jc w:val="both"/>
      </w:pPr>
      <w:r w:rsidRPr="00E41CAA">
        <w:rPr>
          <w:iCs/>
        </w:rPr>
        <w:t>способность выбирать, разрабатывать и применять в процессе исследования модели, методы и иные научные решения в сфере международного права</w:t>
      </w:r>
      <w:r w:rsidRPr="00D947D7">
        <w:t xml:space="preserve"> (ПК-3).</w:t>
      </w:r>
    </w:p>
    <w:p w:rsidR="00FB4D04" w:rsidRDefault="00FB4D04" w:rsidP="00FB4D04">
      <w:pPr>
        <w:tabs>
          <w:tab w:val="right" w:leader="underscore" w:pos="9639"/>
        </w:tabs>
        <w:jc w:val="right"/>
        <w:rPr>
          <w:b/>
        </w:rPr>
      </w:pPr>
      <w:r w:rsidRPr="00D947D7">
        <w:rPr>
          <w:b/>
        </w:rPr>
        <w:t>Таблица 1</w:t>
      </w:r>
    </w:p>
    <w:p w:rsidR="00FB4D04" w:rsidRPr="00D947D7" w:rsidRDefault="00FB4D04" w:rsidP="00FB4D04">
      <w:pPr>
        <w:tabs>
          <w:tab w:val="right" w:leader="underscore" w:pos="9639"/>
        </w:tabs>
        <w:jc w:val="right"/>
      </w:pPr>
      <w:r w:rsidRPr="00D947D7">
        <w:rPr>
          <w:b/>
        </w:rPr>
        <w:t xml:space="preserve"> Декомпозиция результатов обучения</w:t>
      </w:r>
    </w:p>
    <w:tbl>
      <w:tblPr>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354"/>
        <w:gridCol w:w="2358"/>
        <w:gridCol w:w="2513"/>
      </w:tblGrid>
      <w:tr w:rsidR="00FB4D04" w:rsidRPr="00FB4D04" w:rsidTr="00F03E30">
        <w:tc>
          <w:tcPr>
            <w:tcW w:w="2943" w:type="dxa"/>
            <w:vMerge w:val="restart"/>
          </w:tcPr>
          <w:p w:rsidR="00FB4D04" w:rsidRPr="00FB4D04" w:rsidRDefault="00FB4D04" w:rsidP="00F03E30">
            <w:pPr>
              <w:pStyle w:val="a9"/>
              <w:widowControl w:val="0"/>
              <w:spacing w:after="0"/>
              <w:ind w:left="0"/>
              <w:jc w:val="center"/>
              <w:rPr>
                <w:sz w:val="24"/>
                <w:szCs w:val="24"/>
              </w:rPr>
            </w:pPr>
            <w:r w:rsidRPr="00FB4D04">
              <w:rPr>
                <w:sz w:val="24"/>
                <w:szCs w:val="24"/>
              </w:rPr>
              <w:t>Код и наименование компетенции</w:t>
            </w:r>
          </w:p>
        </w:tc>
        <w:tc>
          <w:tcPr>
            <w:tcW w:w="7225" w:type="dxa"/>
            <w:gridSpan w:val="3"/>
          </w:tcPr>
          <w:p w:rsidR="00FB4D04" w:rsidRPr="00FB4D04" w:rsidRDefault="00FB4D04" w:rsidP="00F03E30">
            <w:pPr>
              <w:pStyle w:val="a9"/>
              <w:widowControl w:val="0"/>
              <w:spacing w:after="0"/>
              <w:ind w:left="0"/>
              <w:jc w:val="center"/>
              <w:rPr>
                <w:sz w:val="24"/>
                <w:szCs w:val="24"/>
              </w:rPr>
            </w:pPr>
            <w:r w:rsidRPr="00FB4D04">
              <w:rPr>
                <w:sz w:val="24"/>
                <w:szCs w:val="24"/>
              </w:rPr>
              <w:t>Результаты освоения дисциплины</w:t>
            </w:r>
          </w:p>
        </w:tc>
      </w:tr>
      <w:tr w:rsidR="00FB4D04" w:rsidRPr="00FB4D04" w:rsidTr="00F03E30">
        <w:tc>
          <w:tcPr>
            <w:tcW w:w="2943" w:type="dxa"/>
            <w:vMerge/>
          </w:tcPr>
          <w:p w:rsidR="00FB4D04" w:rsidRPr="00FB4D04" w:rsidRDefault="00FB4D04" w:rsidP="00F03E30">
            <w:pPr>
              <w:pStyle w:val="a9"/>
              <w:widowControl w:val="0"/>
              <w:spacing w:after="0"/>
              <w:ind w:left="0"/>
              <w:rPr>
                <w:b/>
                <w:i/>
                <w:sz w:val="24"/>
                <w:szCs w:val="24"/>
              </w:rPr>
            </w:pPr>
          </w:p>
        </w:tc>
        <w:tc>
          <w:tcPr>
            <w:tcW w:w="2354" w:type="dxa"/>
          </w:tcPr>
          <w:p w:rsidR="00FB4D04" w:rsidRPr="00FB4D04" w:rsidRDefault="00FB4D04" w:rsidP="00F03E30">
            <w:pPr>
              <w:pStyle w:val="a9"/>
              <w:widowControl w:val="0"/>
              <w:spacing w:after="0"/>
              <w:ind w:left="0"/>
              <w:jc w:val="center"/>
              <w:rPr>
                <w:b/>
                <w:i/>
                <w:sz w:val="24"/>
                <w:szCs w:val="24"/>
              </w:rPr>
            </w:pPr>
            <w:r w:rsidRPr="00FB4D04">
              <w:rPr>
                <w:sz w:val="24"/>
                <w:szCs w:val="24"/>
              </w:rPr>
              <w:t>Знать</w:t>
            </w:r>
          </w:p>
        </w:tc>
        <w:tc>
          <w:tcPr>
            <w:tcW w:w="2358" w:type="dxa"/>
          </w:tcPr>
          <w:p w:rsidR="00FB4D04" w:rsidRPr="00FB4D04" w:rsidRDefault="00FB4D04" w:rsidP="00F03E30">
            <w:pPr>
              <w:pStyle w:val="a9"/>
              <w:widowControl w:val="0"/>
              <w:spacing w:after="0"/>
              <w:ind w:left="0"/>
              <w:jc w:val="center"/>
              <w:rPr>
                <w:b/>
                <w:i/>
                <w:sz w:val="24"/>
                <w:szCs w:val="24"/>
              </w:rPr>
            </w:pPr>
            <w:r w:rsidRPr="00FB4D04">
              <w:rPr>
                <w:sz w:val="24"/>
                <w:szCs w:val="24"/>
              </w:rPr>
              <w:t>Уметь</w:t>
            </w:r>
          </w:p>
        </w:tc>
        <w:tc>
          <w:tcPr>
            <w:tcW w:w="2513" w:type="dxa"/>
          </w:tcPr>
          <w:p w:rsidR="00FB4D04" w:rsidRPr="00FB4D04" w:rsidRDefault="00FB4D04" w:rsidP="00F03E30">
            <w:pPr>
              <w:pStyle w:val="a9"/>
              <w:widowControl w:val="0"/>
              <w:spacing w:after="0"/>
              <w:ind w:left="0"/>
              <w:jc w:val="center"/>
              <w:rPr>
                <w:b/>
                <w:i/>
                <w:sz w:val="24"/>
                <w:szCs w:val="24"/>
              </w:rPr>
            </w:pPr>
            <w:r w:rsidRPr="00FB4D04">
              <w:rPr>
                <w:sz w:val="24"/>
                <w:szCs w:val="24"/>
              </w:rPr>
              <w:t>Владеть</w:t>
            </w:r>
          </w:p>
        </w:tc>
      </w:tr>
      <w:tr w:rsidR="00FB4D04" w:rsidRPr="00FB4D04" w:rsidTr="00F03E30">
        <w:tc>
          <w:tcPr>
            <w:tcW w:w="2943" w:type="dxa"/>
          </w:tcPr>
          <w:p w:rsidR="00FB4D04" w:rsidRPr="00FB4D04" w:rsidRDefault="00FB4D04" w:rsidP="00F03E30">
            <w:pPr>
              <w:pStyle w:val="a9"/>
              <w:widowControl w:val="0"/>
              <w:spacing w:after="0"/>
              <w:ind w:left="0"/>
              <w:rPr>
                <w:b/>
                <w:i/>
                <w:sz w:val="24"/>
                <w:szCs w:val="24"/>
              </w:rPr>
            </w:pPr>
            <w:r w:rsidRPr="00FB4D04">
              <w:rPr>
                <w:sz w:val="24"/>
                <w:szCs w:val="24"/>
              </w:rPr>
              <w:t>УК-2 способности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2354" w:type="dxa"/>
          </w:tcPr>
          <w:p w:rsidR="00FB4D04" w:rsidRPr="00FB4D04" w:rsidRDefault="00FB4D04" w:rsidP="00F03E30">
            <w:pPr>
              <w:pStyle w:val="a5"/>
              <w:snapToGrid w:val="0"/>
              <w:spacing w:before="0" w:after="0"/>
              <w:contextualSpacing/>
              <w:rPr>
                <w:rFonts w:ascii="Times New Roman" w:hAnsi="Times New Roman" w:cs="Times New Roman"/>
                <w:sz w:val="24"/>
                <w:szCs w:val="24"/>
              </w:rPr>
            </w:pPr>
            <w:r w:rsidRPr="00FB4D04">
              <w:rPr>
                <w:rFonts w:ascii="Times New Roman" w:hAnsi="Times New Roman" w:cs="Times New Roman"/>
                <w:sz w:val="24"/>
                <w:szCs w:val="24"/>
              </w:rPr>
              <w:t xml:space="preserve">Основные этапы </w:t>
            </w:r>
            <w:proofErr w:type="gramStart"/>
            <w:r w:rsidRPr="00FB4D04">
              <w:rPr>
                <w:rFonts w:ascii="Times New Roman" w:hAnsi="Times New Roman" w:cs="Times New Roman"/>
                <w:sz w:val="24"/>
                <w:szCs w:val="24"/>
              </w:rPr>
              <w:t>развития  государства</w:t>
            </w:r>
            <w:proofErr w:type="gramEnd"/>
            <w:r w:rsidRPr="00FB4D04">
              <w:rPr>
                <w:rFonts w:ascii="Times New Roman" w:hAnsi="Times New Roman" w:cs="Times New Roman"/>
                <w:sz w:val="24"/>
                <w:szCs w:val="24"/>
              </w:rPr>
              <w:t xml:space="preserve"> и права зарубежных стран, закономерности и этапы развития исторического процесса, основные события и процессы мировой истории; место и роль правовых семей и конкретных государств в мировой истории и в современном мире.</w:t>
            </w:r>
          </w:p>
          <w:p w:rsidR="00FB4D04" w:rsidRPr="00FB4D04" w:rsidRDefault="00FB4D04" w:rsidP="00F03E30">
            <w:pPr>
              <w:pStyle w:val="a5"/>
              <w:snapToGrid w:val="0"/>
              <w:spacing w:before="0" w:after="0"/>
              <w:contextualSpacing/>
              <w:rPr>
                <w:rFonts w:ascii="Times New Roman" w:hAnsi="Times New Roman" w:cs="Times New Roman"/>
                <w:sz w:val="24"/>
                <w:szCs w:val="24"/>
              </w:rPr>
            </w:pPr>
          </w:p>
        </w:tc>
        <w:tc>
          <w:tcPr>
            <w:tcW w:w="2358" w:type="dxa"/>
          </w:tcPr>
          <w:p w:rsidR="00FB4D04" w:rsidRPr="00FB4D04" w:rsidRDefault="00FB4D04" w:rsidP="00F03E30">
            <w:pPr>
              <w:contextualSpacing/>
              <w:jc w:val="both"/>
              <w:rPr>
                <w:bCs/>
              </w:rPr>
            </w:pPr>
            <w:r w:rsidRPr="00FB4D04">
              <w:rPr>
                <w:bCs/>
              </w:rPr>
              <w:t>Применять методы и средства познания для интеллектуального развития, повышения культурного уровня, профессиональной компетентности.</w:t>
            </w:r>
          </w:p>
          <w:p w:rsidR="00FB4D04" w:rsidRPr="00FB4D04" w:rsidRDefault="00FB4D04" w:rsidP="00F03E30">
            <w:pPr>
              <w:contextualSpacing/>
            </w:pPr>
          </w:p>
        </w:tc>
        <w:tc>
          <w:tcPr>
            <w:tcW w:w="2513" w:type="dxa"/>
          </w:tcPr>
          <w:p w:rsidR="00FB4D04" w:rsidRPr="00FB4D04" w:rsidRDefault="00FB4D04" w:rsidP="00F03E30">
            <w:pPr>
              <w:contextualSpacing/>
              <w:jc w:val="both"/>
              <w:rPr>
                <w:bCs/>
              </w:rPr>
            </w:pPr>
            <w:r w:rsidRPr="00FB4D04">
              <w:rPr>
                <w:bCs/>
              </w:rPr>
              <w:t>Навыками анализа исторических фактов и использования исторических знаний для прогнозирования основных тенденций развития государственно-правовых институтов конкретных государств.</w:t>
            </w:r>
          </w:p>
          <w:p w:rsidR="00FB4D04" w:rsidRPr="00FB4D04" w:rsidRDefault="00FB4D04" w:rsidP="00F03E30">
            <w:pPr>
              <w:pStyle w:val="a5"/>
              <w:snapToGrid w:val="0"/>
              <w:spacing w:before="0" w:after="0"/>
              <w:contextualSpacing/>
              <w:rPr>
                <w:rFonts w:ascii="Times New Roman" w:hAnsi="Times New Roman" w:cs="Times New Roman"/>
                <w:sz w:val="24"/>
                <w:szCs w:val="24"/>
              </w:rPr>
            </w:pPr>
          </w:p>
        </w:tc>
      </w:tr>
      <w:tr w:rsidR="00FB4D04" w:rsidRPr="00FB4D04" w:rsidTr="00F03E30">
        <w:tc>
          <w:tcPr>
            <w:tcW w:w="2943" w:type="dxa"/>
          </w:tcPr>
          <w:p w:rsidR="00FB4D04" w:rsidRPr="00FB4D04" w:rsidRDefault="00FB4D04" w:rsidP="00F03E30">
            <w:r w:rsidRPr="00FB4D04">
              <w:t>УК-4 готовность использовать современные методы и технологии научной коммуникации на государственном и иностранном языках</w:t>
            </w:r>
          </w:p>
        </w:tc>
        <w:tc>
          <w:tcPr>
            <w:tcW w:w="2354" w:type="dxa"/>
          </w:tcPr>
          <w:p w:rsidR="00FB4D04" w:rsidRPr="00FB4D04" w:rsidRDefault="00FB4D04" w:rsidP="00F03E30">
            <w:pPr>
              <w:pStyle w:val="a5"/>
              <w:snapToGrid w:val="0"/>
              <w:spacing w:before="0" w:after="0"/>
              <w:contextualSpacing/>
              <w:rPr>
                <w:rFonts w:ascii="Times New Roman" w:hAnsi="Times New Roman" w:cs="Times New Roman"/>
                <w:sz w:val="24"/>
                <w:szCs w:val="24"/>
              </w:rPr>
            </w:pPr>
            <w:r w:rsidRPr="00FB4D04">
              <w:rPr>
                <w:rFonts w:ascii="Times New Roman" w:hAnsi="Times New Roman" w:cs="Times New Roman"/>
                <w:sz w:val="24"/>
                <w:szCs w:val="24"/>
              </w:rPr>
              <w:t>Классификации и особенности письменных текстов и особенности устных выступлений; понимать общее содержание сложных текстов на абстрактные и конкретные темы, в том числе узкоспециальные тексты.</w:t>
            </w:r>
          </w:p>
        </w:tc>
        <w:tc>
          <w:tcPr>
            <w:tcW w:w="2358" w:type="dxa"/>
          </w:tcPr>
          <w:p w:rsidR="00FB4D04" w:rsidRPr="00FB4D04" w:rsidRDefault="00FB4D04" w:rsidP="00F03E30">
            <w:r w:rsidRPr="00FB4D04">
              <w:t xml:space="preserve">Подбирать литературу по теме исследования, составлять двуязычный словарь, переводить и </w:t>
            </w:r>
            <w:proofErr w:type="gramStart"/>
            <w:r w:rsidRPr="00FB4D04">
              <w:t>реферировать  специальную</w:t>
            </w:r>
            <w:proofErr w:type="gramEnd"/>
            <w:r w:rsidRPr="00FB4D04">
              <w:t xml:space="preserve"> литературу, подготавливать  научные доклады  и  презентации на базе прочитанной специальной литературы, формировать свою точку зрения.</w:t>
            </w:r>
          </w:p>
        </w:tc>
        <w:tc>
          <w:tcPr>
            <w:tcW w:w="2513" w:type="dxa"/>
          </w:tcPr>
          <w:p w:rsidR="00FB4D04" w:rsidRPr="00FB4D04" w:rsidRDefault="00FB4D04" w:rsidP="00F03E30">
            <w:r w:rsidRPr="00FB4D04">
              <w:t xml:space="preserve">Навыками обсуждения тем (в рамках истории государства и права зарубежных стран), ставя акценты, делая выводы и отвечая на вопросы; </w:t>
            </w:r>
            <w:proofErr w:type="gramStart"/>
            <w:r w:rsidRPr="00FB4D04">
              <w:t>формирования  связного</w:t>
            </w:r>
            <w:proofErr w:type="gramEnd"/>
            <w:r w:rsidRPr="00FB4D04">
              <w:t xml:space="preserve"> текста по интересующим его темам, адаптируя его для целевой аудитории</w:t>
            </w:r>
          </w:p>
        </w:tc>
      </w:tr>
      <w:tr w:rsidR="00FB4D04" w:rsidRPr="00FB4D04" w:rsidTr="00F03E30">
        <w:tc>
          <w:tcPr>
            <w:tcW w:w="2943" w:type="dxa"/>
          </w:tcPr>
          <w:p w:rsidR="00FB4D04" w:rsidRPr="00FB4D04" w:rsidRDefault="00FB4D04" w:rsidP="00F03E30">
            <w:pPr>
              <w:pStyle w:val="a9"/>
              <w:widowControl w:val="0"/>
              <w:spacing w:after="0"/>
              <w:ind w:left="0"/>
              <w:rPr>
                <w:sz w:val="24"/>
                <w:szCs w:val="24"/>
              </w:rPr>
            </w:pPr>
            <w:r w:rsidRPr="00FB4D04">
              <w:rPr>
                <w:sz w:val="24"/>
                <w:szCs w:val="24"/>
              </w:rPr>
              <w:t xml:space="preserve">ОПК-2 владеть культурой научного исследования в области юриспруденции, в </w:t>
            </w:r>
            <w:r w:rsidRPr="00FB4D04">
              <w:rPr>
                <w:sz w:val="24"/>
                <w:szCs w:val="24"/>
              </w:rPr>
              <w:lastRenderedPageBreak/>
              <w:t>том числе с использованием новейших информационно-коммуникационных технологий</w:t>
            </w:r>
          </w:p>
        </w:tc>
        <w:tc>
          <w:tcPr>
            <w:tcW w:w="2354" w:type="dxa"/>
          </w:tcPr>
          <w:p w:rsidR="00FB4D04" w:rsidRPr="00FB4D04" w:rsidRDefault="00FB4D04" w:rsidP="00F03E30">
            <w:pPr>
              <w:pStyle w:val="a5"/>
              <w:snapToGrid w:val="0"/>
              <w:jc w:val="both"/>
              <w:rPr>
                <w:rFonts w:ascii="Times New Roman" w:hAnsi="Times New Roman" w:cs="Times New Roman"/>
                <w:sz w:val="24"/>
                <w:szCs w:val="24"/>
              </w:rPr>
            </w:pPr>
            <w:r w:rsidRPr="00FB4D04">
              <w:rPr>
                <w:rFonts w:ascii="Times New Roman" w:hAnsi="Times New Roman" w:cs="Times New Roman"/>
                <w:sz w:val="24"/>
                <w:szCs w:val="24"/>
              </w:rPr>
              <w:lastRenderedPageBreak/>
              <w:t xml:space="preserve">Знать особенности организации работы </w:t>
            </w:r>
            <w:proofErr w:type="gramStart"/>
            <w:r w:rsidRPr="00FB4D04">
              <w:rPr>
                <w:rFonts w:ascii="Times New Roman" w:hAnsi="Times New Roman" w:cs="Times New Roman"/>
                <w:sz w:val="24"/>
                <w:szCs w:val="24"/>
              </w:rPr>
              <w:lastRenderedPageBreak/>
              <w:t>исследовательского  и</w:t>
            </w:r>
            <w:proofErr w:type="gramEnd"/>
            <w:r w:rsidRPr="00FB4D04">
              <w:rPr>
                <w:rFonts w:ascii="Times New Roman" w:hAnsi="Times New Roman" w:cs="Times New Roman"/>
                <w:sz w:val="24"/>
                <w:szCs w:val="24"/>
              </w:rPr>
              <w:t xml:space="preserve"> педагогического коллектива в области юриспруденции</w:t>
            </w:r>
          </w:p>
          <w:p w:rsidR="00FB4D04" w:rsidRPr="00FB4D04" w:rsidRDefault="00FB4D04" w:rsidP="00F03E30"/>
        </w:tc>
        <w:tc>
          <w:tcPr>
            <w:tcW w:w="2358" w:type="dxa"/>
          </w:tcPr>
          <w:p w:rsidR="00FB4D04" w:rsidRPr="00FB4D04" w:rsidRDefault="00FB4D04" w:rsidP="00F03E30">
            <w:pPr>
              <w:contextualSpacing/>
              <w:jc w:val="both"/>
              <w:rPr>
                <w:bCs/>
              </w:rPr>
            </w:pPr>
            <w:r w:rsidRPr="00FB4D04">
              <w:rPr>
                <w:bCs/>
              </w:rPr>
              <w:lastRenderedPageBreak/>
              <w:t xml:space="preserve">Применять полученные знания в организации </w:t>
            </w:r>
            <w:r w:rsidRPr="00FB4D04">
              <w:t xml:space="preserve">работы </w:t>
            </w:r>
            <w:proofErr w:type="gramStart"/>
            <w:r w:rsidRPr="00FB4D04">
              <w:lastRenderedPageBreak/>
              <w:t>исследовательского  и</w:t>
            </w:r>
            <w:proofErr w:type="gramEnd"/>
            <w:r w:rsidRPr="00FB4D04">
              <w:t xml:space="preserve"> педагогического коллектива в области юриспруденции</w:t>
            </w:r>
          </w:p>
          <w:p w:rsidR="00FB4D04" w:rsidRPr="00FB4D04" w:rsidRDefault="00FB4D04" w:rsidP="00F03E30"/>
        </w:tc>
        <w:tc>
          <w:tcPr>
            <w:tcW w:w="2513" w:type="dxa"/>
          </w:tcPr>
          <w:p w:rsidR="00FB4D04" w:rsidRPr="00FB4D04" w:rsidRDefault="00FB4D04" w:rsidP="00F03E30">
            <w:pPr>
              <w:contextualSpacing/>
              <w:jc w:val="both"/>
              <w:rPr>
                <w:bCs/>
              </w:rPr>
            </w:pPr>
            <w:r w:rsidRPr="00FB4D04">
              <w:rPr>
                <w:bCs/>
              </w:rPr>
              <w:lastRenderedPageBreak/>
              <w:t xml:space="preserve">Навыками организации </w:t>
            </w:r>
            <w:r w:rsidRPr="00FB4D04">
              <w:t xml:space="preserve">работы </w:t>
            </w:r>
            <w:proofErr w:type="gramStart"/>
            <w:r w:rsidRPr="00FB4D04">
              <w:t>исследовательского  и</w:t>
            </w:r>
            <w:proofErr w:type="gramEnd"/>
            <w:r w:rsidRPr="00FB4D04">
              <w:t xml:space="preserve"> </w:t>
            </w:r>
            <w:r w:rsidRPr="00FB4D04">
              <w:lastRenderedPageBreak/>
              <w:t>педагогического коллектива в области юриспруденции</w:t>
            </w:r>
          </w:p>
          <w:p w:rsidR="00FB4D04" w:rsidRPr="00FB4D04" w:rsidRDefault="00FB4D04" w:rsidP="00F03E30">
            <w:pPr>
              <w:contextualSpacing/>
              <w:jc w:val="both"/>
              <w:rPr>
                <w:bCs/>
              </w:rPr>
            </w:pPr>
          </w:p>
          <w:p w:rsidR="00FB4D04" w:rsidRPr="00FB4D04" w:rsidRDefault="00FB4D04" w:rsidP="00F03E30"/>
        </w:tc>
      </w:tr>
      <w:tr w:rsidR="00FB4D04" w:rsidRPr="00FB4D04" w:rsidTr="00F03E30">
        <w:tc>
          <w:tcPr>
            <w:tcW w:w="2943" w:type="dxa"/>
          </w:tcPr>
          <w:p w:rsidR="00FB4D04" w:rsidRPr="00FB4D04" w:rsidRDefault="00FB4D04" w:rsidP="00F03E30">
            <w:pPr>
              <w:pStyle w:val="a9"/>
              <w:widowControl w:val="0"/>
              <w:spacing w:after="0"/>
              <w:ind w:left="0"/>
              <w:rPr>
                <w:sz w:val="24"/>
                <w:szCs w:val="24"/>
              </w:rPr>
            </w:pPr>
          </w:p>
          <w:p w:rsidR="00FB4D04" w:rsidRPr="00FB4D04" w:rsidRDefault="00FB4D04" w:rsidP="00F03E30">
            <w:pPr>
              <w:pStyle w:val="a9"/>
              <w:widowControl w:val="0"/>
              <w:spacing w:after="0"/>
              <w:ind w:left="0"/>
              <w:rPr>
                <w:b/>
                <w:i/>
                <w:sz w:val="24"/>
                <w:szCs w:val="24"/>
              </w:rPr>
            </w:pPr>
            <w:r w:rsidRPr="00FB4D04">
              <w:rPr>
                <w:sz w:val="24"/>
                <w:szCs w:val="24"/>
              </w:rPr>
              <w:t>ОПК-5 готовность к преподавательской деятельности по образовательным программам высшего образования</w:t>
            </w:r>
          </w:p>
        </w:tc>
        <w:tc>
          <w:tcPr>
            <w:tcW w:w="2354" w:type="dxa"/>
          </w:tcPr>
          <w:p w:rsidR="00FB4D04" w:rsidRPr="00FB4D04" w:rsidRDefault="00FB4D04" w:rsidP="00F03E30">
            <w:pPr>
              <w:pStyle w:val="a5"/>
              <w:snapToGrid w:val="0"/>
              <w:spacing w:before="0" w:after="0"/>
              <w:contextualSpacing/>
              <w:rPr>
                <w:rFonts w:ascii="Times New Roman" w:hAnsi="Times New Roman" w:cs="Times New Roman"/>
                <w:sz w:val="24"/>
                <w:szCs w:val="24"/>
              </w:rPr>
            </w:pPr>
            <w:r w:rsidRPr="00FB4D04">
              <w:rPr>
                <w:rFonts w:ascii="Times New Roman" w:hAnsi="Times New Roman" w:cs="Times New Roman"/>
                <w:sz w:val="24"/>
                <w:szCs w:val="24"/>
              </w:rPr>
              <w:t xml:space="preserve">Знать и применять в преподавательской </w:t>
            </w:r>
            <w:proofErr w:type="gramStart"/>
            <w:r w:rsidRPr="00FB4D04">
              <w:rPr>
                <w:rFonts w:ascii="Times New Roman" w:hAnsi="Times New Roman" w:cs="Times New Roman"/>
                <w:sz w:val="24"/>
                <w:szCs w:val="24"/>
              </w:rPr>
              <w:t>деятельности  информацию</w:t>
            </w:r>
            <w:proofErr w:type="gramEnd"/>
            <w:r w:rsidRPr="00FB4D04">
              <w:rPr>
                <w:rFonts w:ascii="Times New Roman" w:hAnsi="Times New Roman" w:cs="Times New Roman"/>
                <w:sz w:val="24"/>
                <w:szCs w:val="24"/>
              </w:rPr>
              <w:t xml:space="preserve"> в области основных теоретических подходов отечественных и зарубежных специалистов к проблемам развития государства и права, их сходство и различия</w:t>
            </w:r>
          </w:p>
          <w:p w:rsidR="00FB4D04" w:rsidRPr="00FB4D04" w:rsidRDefault="00FB4D04" w:rsidP="00F03E30"/>
        </w:tc>
        <w:tc>
          <w:tcPr>
            <w:tcW w:w="2358" w:type="dxa"/>
          </w:tcPr>
          <w:p w:rsidR="00FB4D04" w:rsidRPr="00FB4D04" w:rsidRDefault="00FB4D04" w:rsidP="00F03E30">
            <w:pPr>
              <w:contextualSpacing/>
              <w:jc w:val="both"/>
              <w:rPr>
                <w:bCs/>
              </w:rPr>
            </w:pPr>
            <w:r w:rsidRPr="00FB4D04">
              <w:rPr>
                <w:bCs/>
              </w:rPr>
              <w:t>Обобщать факты, выявлять проблемы, причинно-следственные связи, закономерности и главные тенденции развития государства и права в зарубежных странах, применять знания в преподавательской деятельности по программам высшего образования.</w:t>
            </w:r>
          </w:p>
          <w:p w:rsidR="00FB4D04" w:rsidRPr="00FB4D04" w:rsidRDefault="00FB4D04" w:rsidP="00F03E30"/>
        </w:tc>
        <w:tc>
          <w:tcPr>
            <w:tcW w:w="2513" w:type="dxa"/>
          </w:tcPr>
          <w:p w:rsidR="00FB4D04" w:rsidRPr="00FB4D04" w:rsidRDefault="00FB4D04" w:rsidP="00F03E30">
            <w:pPr>
              <w:contextualSpacing/>
              <w:jc w:val="both"/>
              <w:rPr>
                <w:bCs/>
              </w:rPr>
            </w:pPr>
            <w:r w:rsidRPr="00FB4D04">
              <w:rPr>
                <w:bCs/>
              </w:rPr>
              <w:t>Навыками всесторонней и объективной оценки исторических событий и процессов, применять навыки в преподавательской деятельности по программам высшего образования.</w:t>
            </w:r>
          </w:p>
          <w:p w:rsidR="00FB4D04" w:rsidRPr="00FB4D04" w:rsidRDefault="00FB4D04" w:rsidP="00F03E30">
            <w:pPr>
              <w:contextualSpacing/>
              <w:jc w:val="both"/>
              <w:rPr>
                <w:bCs/>
              </w:rPr>
            </w:pPr>
          </w:p>
          <w:p w:rsidR="00FB4D04" w:rsidRPr="00FB4D04" w:rsidRDefault="00FB4D04" w:rsidP="00F03E30">
            <w:pPr>
              <w:pStyle w:val="a9"/>
              <w:widowControl w:val="0"/>
              <w:spacing w:after="0"/>
              <w:ind w:left="0"/>
              <w:rPr>
                <w:sz w:val="24"/>
                <w:szCs w:val="24"/>
              </w:rPr>
            </w:pPr>
          </w:p>
        </w:tc>
      </w:tr>
      <w:tr w:rsidR="00FB4D04" w:rsidRPr="00FB4D04" w:rsidTr="00AF683B">
        <w:tc>
          <w:tcPr>
            <w:tcW w:w="2943" w:type="dxa"/>
            <w:shd w:val="clear" w:color="auto" w:fill="auto"/>
          </w:tcPr>
          <w:p w:rsidR="00FB4D04" w:rsidRPr="00294FCD" w:rsidRDefault="00FB4D04" w:rsidP="00AF21EE">
            <w:pPr>
              <w:jc w:val="both"/>
              <w:rPr>
                <w:lang w:eastAsia="ru-RU"/>
              </w:rPr>
            </w:pPr>
            <w:r w:rsidRPr="00294FCD">
              <w:rPr>
                <w:lang w:eastAsia="ru-RU"/>
              </w:rPr>
              <w:t xml:space="preserve">ПК-2 </w:t>
            </w:r>
            <w:r w:rsidR="00AF21EE">
              <w:t>способность самостоятельно разрабатывать актуальную научную проблему, имеющую практическое и теоретическое значение</w:t>
            </w:r>
          </w:p>
        </w:tc>
        <w:tc>
          <w:tcPr>
            <w:tcW w:w="2354" w:type="dxa"/>
            <w:shd w:val="clear" w:color="auto" w:fill="auto"/>
          </w:tcPr>
          <w:p w:rsidR="00FB4D04" w:rsidRPr="00294FCD" w:rsidRDefault="00FB4D04" w:rsidP="00FB4D04">
            <w:pPr>
              <w:snapToGrid w:val="0"/>
              <w:jc w:val="both"/>
              <w:rPr>
                <w:lang w:eastAsia="ru-RU"/>
              </w:rPr>
            </w:pPr>
            <w:r w:rsidRPr="00294FCD">
              <w:rPr>
                <w:lang w:eastAsia="ru-RU"/>
              </w:rPr>
              <w:t>Знать и применять в исследовательской и преподавательской   деятельности особенности обоснования актуальности разрабатываемой тематики</w:t>
            </w:r>
          </w:p>
        </w:tc>
        <w:tc>
          <w:tcPr>
            <w:tcW w:w="2358" w:type="dxa"/>
            <w:shd w:val="clear" w:color="auto" w:fill="auto"/>
          </w:tcPr>
          <w:p w:rsidR="00FB4D04" w:rsidRPr="00294FCD" w:rsidRDefault="00FB4D04" w:rsidP="00FB4D04">
            <w:pPr>
              <w:jc w:val="both"/>
              <w:rPr>
                <w:bCs/>
                <w:lang w:eastAsia="ru-RU"/>
              </w:rPr>
            </w:pPr>
            <w:r w:rsidRPr="00294FCD">
              <w:rPr>
                <w:bCs/>
                <w:lang w:eastAsia="ru-RU"/>
              </w:rPr>
              <w:t>Уметь обосновывать актуальность разрабатываемой тематики, самостоятельно разрабатывать научную проблему.</w:t>
            </w:r>
          </w:p>
        </w:tc>
        <w:tc>
          <w:tcPr>
            <w:tcW w:w="2513" w:type="dxa"/>
            <w:shd w:val="clear" w:color="auto" w:fill="auto"/>
          </w:tcPr>
          <w:p w:rsidR="00FB4D04" w:rsidRPr="00294FCD" w:rsidRDefault="00FB4D04" w:rsidP="00FB4D04">
            <w:pPr>
              <w:jc w:val="both"/>
              <w:rPr>
                <w:bCs/>
                <w:lang w:eastAsia="ru-RU"/>
              </w:rPr>
            </w:pPr>
            <w:r w:rsidRPr="00294FCD">
              <w:rPr>
                <w:bCs/>
                <w:lang w:eastAsia="ru-RU"/>
              </w:rPr>
              <w:t>Владеть навыками разработки актуальных научных проблем, навыками применения полученных результатов исследования на практике, в преподавательской деятельности.</w:t>
            </w:r>
          </w:p>
        </w:tc>
      </w:tr>
      <w:tr w:rsidR="00FB4D04" w:rsidRPr="00FB4D04" w:rsidTr="002F60A7">
        <w:tc>
          <w:tcPr>
            <w:tcW w:w="2943" w:type="dxa"/>
            <w:shd w:val="clear" w:color="auto" w:fill="auto"/>
          </w:tcPr>
          <w:p w:rsidR="00FB4D04" w:rsidRPr="00294FCD" w:rsidRDefault="00FB4D04" w:rsidP="00FB4D04">
            <w:pPr>
              <w:jc w:val="both"/>
              <w:rPr>
                <w:lang w:eastAsia="ru-RU"/>
              </w:rPr>
            </w:pPr>
            <w:r w:rsidRPr="00294FCD">
              <w:rPr>
                <w:lang w:eastAsia="ru-RU"/>
              </w:rPr>
              <w:t xml:space="preserve">ПК-3 </w:t>
            </w:r>
            <w:r w:rsidRPr="00294FCD">
              <w:rPr>
                <w:iCs/>
                <w:lang w:eastAsia="ru-RU"/>
              </w:rPr>
              <w:t>способность выбирать, разрабатывать и применять в процессе исследования модели, методы и иные научные решения в сфере международного права</w:t>
            </w:r>
          </w:p>
          <w:p w:rsidR="00FB4D04" w:rsidRPr="00294FCD" w:rsidRDefault="00FB4D04" w:rsidP="00FB4D04">
            <w:pPr>
              <w:jc w:val="both"/>
              <w:rPr>
                <w:lang w:eastAsia="ru-RU"/>
              </w:rPr>
            </w:pPr>
          </w:p>
        </w:tc>
        <w:tc>
          <w:tcPr>
            <w:tcW w:w="2354" w:type="dxa"/>
            <w:shd w:val="clear" w:color="auto" w:fill="auto"/>
          </w:tcPr>
          <w:p w:rsidR="00FB4D04" w:rsidRPr="00294FCD" w:rsidRDefault="00FB4D04" w:rsidP="00FB4D04">
            <w:pPr>
              <w:snapToGrid w:val="0"/>
              <w:jc w:val="both"/>
              <w:rPr>
                <w:lang w:eastAsia="ru-RU"/>
              </w:rPr>
            </w:pPr>
            <w:r w:rsidRPr="00294FCD">
              <w:rPr>
                <w:lang w:eastAsia="ru-RU"/>
              </w:rPr>
              <w:t>Знать особенности интегрирования и структурирования информации из различных областей профессиональной деятельности.</w:t>
            </w:r>
          </w:p>
        </w:tc>
        <w:tc>
          <w:tcPr>
            <w:tcW w:w="2358" w:type="dxa"/>
            <w:shd w:val="clear" w:color="auto" w:fill="auto"/>
          </w:tcPr>
          <w:p w:rsidR="00FB4D04" w:rsidRPr="00294FCD" w:rsidRDefault="00FB4D04" w:rsidP="00FB4D04">
            <w:pPr>
              <w:jc w:val="both"/>
              <w:rPr>
                <w:bCs/>
                <w:lang w:eastAsia="ru-RU"/>
              </w:rPr>
            </w:pPr>
            <w:r w:rsidRPr="00294FCD">
              <w:rPr>
                <w:bCs/>
                <w:lang w:eastAsia="ru-RU"/>
              </w:rPr>
              <w:t>Уметь творчески использовать знания в процессе реализации профессиональных задач.</w:t>
            </w:r>
          </w:p>
          <w:p w:rsidR="00FB4D04" w:rsidRPr="00294FCD" w:rsidRDefault="00FB4D04" w:rsidP="00FB4D04">
            <w:pPr>
              <w:jc w:val="both"/>
              <w:rPr>
                <w:bCs/>
                <w:lang w:eastAsia="ru-RU"/>
              </w:rPr>
            </w:pPr>
          </w:p>
        </w:tc>
        <w:tc>
          <w:tcPr>
            <w:tcW w:w="2513" w:type="dxa"/>
            <w:shd w:val="clear" w:color="auto" w:fill="auto"/>
          </w:tcPr>
          <w:p w:rsidR="00FB4D04" w:rsidRPr="00294FCD" w:rsidRDefault="00FB4D04" w:rsidP="00FB4D04">
            <w:pPr>
              <w:jc w:val="both"/>
              <w:rPr>
                <w:bCs/>
                <w:lang w:eastAsia="ru-RU"/>
              </w:rPr>
            </w:pPr>
            <w:r w:rsidRPr="00294FCD">
              <w:rPr>
                <w:bCs/>
                <w:lang w:eastAsia="ru-RU"/>
              </w:rPr>
              <w:t>Владеть научным материалом из различных областей профессиональной деятельности.</w:t>
            </w:r>
          </w:p>
        </w:tc>
      </w:tr>
    </w:tbl>
    <w:p w:rsidR="00FB4D04" w:rsidRPr="00922824" w:rsidRDefault="00FB4D04" w:rsidP="009721B6">
      <w:pPr>
        <w:tabs>
          <w:tab w:val="right" w:leader="underscore" w:pos="9639"/>
        </w:tabs>
        <w:ind w:firstLine="709"/>
        <w:jc w:val="both"/>
      </w:pPr>
    </w:p>
    <w:p w:rsidR="00BD1F06" w:rsidRPr="003A2507" w:rsidRDefault="00BD1F06" w:rsidP="003A2507">
      <w:pPr>
        <w:tabs>
          <w:tab w:val="left" w:pos="708"/>
          <w:tab w:val="right" w:leader="underscore" w:pos="9639"/>
        </w:tabs>
        <w:ind w:firstLine="709"/>
        <w:jc w:val="both"/>
      </w:pPr>
    </w:p>
    <w:p w:rsidR="00A6680C" w:rsidRPr="003A2507" w:rsidRDefault="00A6680C" w:rsidP="003A2507">
      <w:pPr>
        <w:autoSpaceDE w:val="0"/>
        <w:autoSpaceDN w:val="0"/>
        <w:adjustRightInd w:val="0"/>
        <w:ind w:firstLine="709"/>
        <w:jc w:val="both"/>
      </w:pPr>
    </w:p>
    <w:p w:rsidR="00A6680C" w:rsidRPr="003A2507" w:rsidRDefault="00A6680C" w:rsidP="003A2507">
      <w:pPr>
        <w:tabs>
          <w:tab w:val="right" w:leader="underscore" w:pos="9639"/>
        </w:tabs>
        <w:autoSpaceDE w:val="0"/>
        <w:autoSpaceDN w:val="0"/>
        <w:adjustRightInd w:val="0"/>
        <w:ind w:firstLine="709"/>
        <w:jc w:val="both"/>
        <w:rPr>
          <w:b/>
          <w:bCs/>
        </w:rPr>
      </w:pPr>
      <w:r w:rsidRPr="003A2507">
        <w:rPr>
          <w:b/>
          <w:bCs/>
        </w:rPr>
        <w:t>4. СТРУКТУРА И СОДЕРЖАНИЕ ДИСЦИПЛИНЫ (МОДУЛЯ)</w:t>
      </w:r>
    </w:p>
    <w:p w:rsidR="00340AF4" w:rsidRDefault="00340AF4" w:rsidP="00340AF4">
      <w:pPr>
        <w:widowControl w:val="0"/>
        <w:ind w:firstLine="567"/>
        <w:jc w:val="both"/>
        <w:rPr>
          <w:lang w:eastAsia="ru-RU"/>
        </w:rPr>
      </w:pPr>
      <w:r w:rsidRPr="00C8033A">
        <w:rPr>
          <w:bCs/>
          <w:lang w:eastAsia="ru-RU"/>
        </w:rPr>
        <w:t>О</w:t>
      </w:r>
      <w:r w:rsidRPr="00C8033A">
        <w:rPr>
          <w:lang w:eastAsia="ru-RU"/>
        </w:rPr>
        <w:t xml:space="preserve">бъем дисциплины (модуля) составляет </w:t>
      </w:r>
      <w:r w:rsidR="00FB4D04">
        <w:rPr>
          <w:lang w:eastAsia="ru-RU"/>
        </w:rPr>
        <w:t>4</w:t>
      </w:r>
      <w:r>
        <w:rPr>
          <w:lang w:eastAsia="ru-RU"/>
        </w:rPr>
        <w:t xml:space="preserve"> зачетные единицы</w:t>
      </w:r>
      <w:r w:rsidRPr="00C8033A">
        <w:rPr>
          <w:lang w:eastAsia="ru-RU"/>
        </w:rPr>
        <w:t xml:space="preserve">, в том числе </w:t>
      </w:r>
      <w:r>
        <w:rPr>
          <w:lang w:eastAsia="ru-RU"/>
        </w:rPr>
        <w:t>1</w:t>
      </w:r>
      <w:r w:rsidR="00FB4D04">
        <w:rPr>
          <w:lang w:eastAsia="ru-RU"/>
        </w:rPr>
        <w:t>44 часа</w:t>
      </w:r>
      <w:r w:rsidRPr="00C8033A">
        <w:rPr>
          <w:lang w:eastAsia="ru-RU"/>
        </w:rPr>
        <w:t xml:space="preserve">, выделенных на контактную работу обучающихся с преподавателем (из </w:t>
      </w:r>
      <w:proofErr w:type="gramStart"/>
      <w:r w:rsidRPr="00C8033A">
        <w:rPr>
          <w:lang w:eastAsia="ru-RU"/>
        </w:rPr>
        <w:t xml:space="preserve">них  </w:t>
      </w:r>
      <w:r w:rsidR="00FB4D04">
        <w:rPr>
          <w:lang w:eastAsia="ru-RU"/>
        </w:rPr>
        <w:t>4</w:t>
      </w:r>
      <w:proofErr w:type="gramEnd"/>
      <w:r w:rsidR="00FB4D04">
        <w:rPr>
          <w:lang w:eastAsia="ru-RU"/>
        </w:rPr>
        <w:t xml:space="preserve"> часа</w:t>
      </w:r>
      <w:r w:rsidRPr="00C8033A">
        <w:rPr>
          <w:lang w:eastAsia="ru-RU"/>
        </w:rPr>
        <w:t xml:space="preserve"> – лекции, </w:t>
      </w:r>
      <w:r w:rsidR="00FB4D04">
        <w:rPr>
          <w:lang w:eastAsia="ru-RU"/>
        </w:rPr>
        <w:t>8</w:t>
      </w:r>
      <w:r>
        <w:rPr>
          <w:lang w:eastAsia="ru-RU"/>
        </w:rPr>
        <w:t xml:space="preserve"> часов</w:t>
      </w:r>
      <w:r w:rsidRPr="00C8033A">
        <w:rPr>
          <w:lang w:eastAsia="ru-RU"/>
        </w:rPr>
        <w:t xml:space="preserve"> – практические, семинарские занятия, и </w:t>
      </w:r>
      <w:r w:rsidR="00FB4D04">
        <w:rPr>
          <w:lang w:eastAsia="ru-RU"/>
        </w:rPr>
        <w:t>132</w:t>
      </w:r>
      <w:r>
        <w:rPr>
          <w:lang w:eastAsia="ru-RU"/>
        </w:rPr>
        <w:t xml:space="preserve"> часа</w:t>
      </w:r>
      <w:r w:rsidRPr="00C8033A">
        <w:rPr>
          <w:lang w:eastAsia="ru-RU"/>
        </w:rPr>
        <w:t xml:space="preserve"> – на самостоятельную работу обучающихся.</w:t>
      </w:r>
    </w:p>
    <w:p w:rsidR="00EF71C7" w:rsidRDefault="00EF71C7" w:rsidP="00EF71C7">
      <w:pPr>
        <w:widowControl w:val="0"/>
        <w:ind w:firstLine="567"/>
        <w:jc w:val="both"/>
        <w:rPr>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1784"/>
        <w:gridCol w:w="425"/>
        <w:gridCol w:w="639"/>
        <w:gridCol w:w="558"/>
        <w:gridCol w:w="672"/>
        <w:gridCol w:w="673"/>
        <w:gridCol w:w="711"/>
        <w:gridCol w:w="711"/>
        <w:gridCol w:w="2910"/>
      </w:tblGrid>
      <w:tr w:rsidR="00EF71C7" w:rsidRPr="00FF6D97" w:rsidTr="00E04F70">
        <w:trPr>
          <w:jc w:val="center"/>
        </w:trPr>
        <w:tc>
          <w:tcPr>
            <w:tcW w:w="556" w:type="dxa"/>
            <w:vMerge w:val="restart"/>
            <w:vAlign w:val="center"/>
          </w:tcPr>
          <w:p w:rsidR="00EF71C7" w:rsidRPr="00FF6D97" w:rsidRDefault="00EF71C7" w:rsidP="008D0AA2">
            <w:pPr>
              <w:tabs>
                <w:tab w:val="left" w:pos="708"/>
                <w:tab w:val="right" w:leader="underscore" w:pos="9639"/>
              </w:tabs>
              <w:jc w:val="center"/>
              <w:rPr>
                <w:bCs/>
                <w:lang w:eastAsia="ru-RU"/>
              </w:rPr>
            </w:pPr>
            <w:r w:rsidRPr="00FF6D97">
              <w:rPr>
                <w:bCs/>
                <w:lang w:eastAsia="ru-RU"/>
              </w:rPr>
              <w:lastRenderedPageBreak/>
              <w:t>№</w:t>
            </w:r>
          </w:p>
          <w:p w:rsidR="00EF71C7" w:rsidRPr="00FF6D97" w:rsidRDefault="00EF71C7" w:rsidP="008D0AA2">
            <w:pPr>
              <w:tabs>
                <w:tab w:val="left" w:pos="708"/>
                <w:tab w:val="right" w:leader="underscore" w:pos="9639"/>
              </w:tabs>
              <w:jc w:val="center"/>
              <w:rPr>
                <w:bCs/>
                <w:lang w:eastAsia="ru-RU"/>
              </w:rPr>
            </w:pPr>
            <w:r w:rsidRPr="00FF6D97">
              <w:rPr>
                <w:bCs/>
                <w:lang w:eastAsia="ru-RU"/>
              </w:rPr>
              <w:t>п/п</w:t>
            </w:r>
          </w:p>
        </w:tc>
        <w:tc>
          <w:tcPr>
            <w:tcW w:w="1784" w:type="dxa"/>
            <w:vMerge w:val="restart"/>
            <w:vAlign w:val="center"/>
          </w:tcPr>
          <w:p w:rsidR="00EF71C7" w:rsidRPr="00FF6D97" w:rsidRDefault="00EF71C7" w:rsidP="008D0AA2">
            <w:pPr>
              <w:tabs>
                <w:tab w:val="left" w:pos="708"/>
                <w:tab w:val="right" w:leader="underscore" w:pos="9639"/>
              </w:tabs>
              <w:jc w:val="center"/>
              <w:rPr>
                <w:bCs/>
                <w:lang w:eastAsia="ru-RU"/>
              </w:rPr>
            </w:pPr>
            <w:r w:rsidRPr="00FF6D97">
              <w:rPr>
                <w:bCs/>
                <w:lang w:eastAsia="ru-RU"/>
              </w:rPr>
              <w:t>Наименование раздела, темы</w:t>
            </w:r>
          </w:p>
        </w:tc>
        <w:tc>
          <w:tcPr>
            <w:tcW w:w="425" w:type="dxa"/>
            <w:vMerge w:val="restart"/>
            <w:textDirection w:val="btLr"/>
            <w:vAlign w:val="center"/>
          </w:tcPr>
          <w:p w:rsidR="00EF71C7" w:rsidRPr="00FF6D97" w:rsidRDefault="00EF71C7" w:rsidP="008D0AA2">
            <w:pPr>
              <w:tabs>
                <w:tab w:val="left" w:pos="708"/>
                <w:tab w:val="right" w:leader="underscore" w:pos="9639"/>
              </w:tabs>
              <w:jc w:val="center"/>
              <w:rPr>
                <w:bCs/>
                <w:lang w:eastAsia="ru-RU"/>
              </w:rPr>
            </w:pPr>
            <w:r w:rsidRPr="00FF6D97">
              <w:rPr>
                <w:bCs/>
                <w:lang w:eastAsia="ru-RU"/>
              </w:rPr>
              <w:t>Семестр</w:t>
            </w:r>
          </w:p>
        </w:tc>
        <w:tc>
          <w:tcPr>
            <w:tcW w:w="639" w:type="dxa"/>
            <w:vMerge w:val="restart"/>
            <w:textDirection w:val="btLr"/>
            <w:vAlign w:val="center"/>
          </w:tcPr>
          <w:p w:rsidR="00EF71C7" w:rsidRPr="00FF6D97" w:rsidRDefault="00EF71C7" w:rsidP="008D0AA2">
            <w:pPr>
              <w:tabs>
                <w:tab w:val="left" w:pos="708"/>
                <w:tab w:val="right" w:leader="underscore" w:pos="9639"/>
              </w:tabs>
              <w:jc w:val="center"/>
              <w:rPr>
                <w:bCs/>
                <w:lang w:eastAsia="ru-RU"/>
              </w:rPr>
            </w:pPr>
            <w:r w:rsidRPr="00FF6D97">
              <w:rPr>
                <w:bCs/>
                <w:lang w:eastAsia="ru-RU"/>
              </w:rPr>
              <w:t>Неделя семестра</w:t>
            </w:r>
          </w:p>
        </w:tc>
        <w:tc>
          <w:tcPr>
            <w:tcW w:w="1903" w:type="dxa"/>
            <w:gridSpan w:val="3"/>
            <w:vAlign w:val="center"/>
          </w:tcPr>
          <w:p w:rsidR="00EF71C7" w:rsidRPr="00FF6D97" w:rsidRDefault="00EF71C7" w:rsidP="008D0AA2">
            <w:pPr>
              <w:tabs>
                <w:tab w:val="left" w:pos="708"/>
                <w:tab w:val="right" w:leader="underscore" w:pos="9639"/>
              </w:tabs>
              <w:jc w:val="center"/>
              <w:rPr>
                <w:bCs/>
                <w:lang w:eastAsia="ru-RU"/>
              </w:rPr>
            </w:pPr>
            <w:r w:rsidRPr="00FF6D97">
              <w:rPr>
                <w:bCs/>
                <w:lang w:eastAsia="ru-RU"/>
              </w:rPr>
              <w:t>Контактная работа</w:t>
            </w:r>
          </w:p>
          <w:p w:rsidR="00EF71C7" w:rsidRPr="00FF6D97" w:rsidRDefault="00EF71C7" w:rsidP="008D0AA2">
            <w:pPr>
              <w:tabs>
                <w:tab w:val="left" w:pos="708"/>
                <w:tab w:val="right" w:leader="underscore" w:pos="9639"/>
              </w:tabs>
              <w:jc w:val="center"/>
              <w:rPr>
                <w:lang w:eastAsia="ru-RU"/>
              </w:rPr>
            </w:pPr>
            <w:r w:rsidRPr="00FF6D97">
              <w:rPr>
                <w:bCs/>
                <w:lang w:eastAsia="ru-RU"/>
              </w:rPr>
              <w:t>(в часах)</w:t>
            </w:r>
          </w:p>
        </w:tc>
        <w:tc>
          <w:tcPr>
            <w:tcW w:w="1422" w:type="dxa"/>
            <w:gridSpan w:val="2"/>
            <w:vAlign w:val="center"/>
          </w:tcPr>
          <w:p w:rsidR="00EF71C7" w:rsidRPr="00FF6D97" w:rsidRDefault="00EF71C7" w:rsidP="008D0AA2">
            <w:pPr>
              <w:tabs>
                <w:tab w:val="left" w:pos="708"/>
                <w:tab w:val="right" w:leader="underscore" w:pos="9639"/>
              </w:tabs>
              <w:jc w:val="center"/>
              <w:rPr>
                <w:lang w:eastAsia="ru-RU"/>
              </w:rPr>
            </w:pPr>
            <w:proofErr w:type="spellStart"/>
            <w:r w:rsidRPr="00FF6D97">
              <w:rPr>
                <w:bCs/>
                <w:lang w:eastAsia="ru-RU"/>
              </w:rPr>
              <w:t>Самостоят</w:t>
            </w:r>
            <w:proofErr w:type="spellEnd"/>
            <w:r w:rsidRPr="00FF6D97">
              <w:rPr>
                <w:bCs/>
                <w:lang w:eastAsia="ru-RU"/>
              </w:rPr>
              <w:t>. работа</w:t>
            </w:r>
          </w:p>
        </w:tc>
        <w:tc>
          <w:tcPr>
            <w:tcW w:w="2910" w:type="dxa"/>
            <w:vMerge w:val="restart"/>
            <w:vAlign w:val="center"/>
          </w:tcPr>
          <w:p w:rsidR="00EF71C7" w:rsidRPr="00FF6D97" w:rsidRDefault="00EF71C7" w:rsidP="008D0AA2">
            <w:pPr>
              <w:tabs>
                <w:tab w:val="left" w:pos="708"/>
                <w:tab w:val="right" w:leader="underscore" w:pos="9639"/>
              </w:tabs>
              <w:jc w:val="center"/>
              <w:rPr>
                <w:bCs/>
                <w:lang w:eastAsia="ru-RU"/>
              </w:rPr>
            </w:pPr>
            <w:r w:rsidRPr="00FF6D97">
              <w:rPr>
                <w:bCs/>
                <w:lang w:eastAsia="ru-RU"/>
              </w:rPr>
              <w:t xml:space="preserve">Формы текущего контроля успеваемости </w:t>
            </w:r>
          </w:p>
          <w:p w:rsidR="00EF71C7" w:rsidRPr="00FF6D97" w:rsidRDefault="00EF71C7" w:rsidP="008D0AA2">
            <w:pPr>
              <w:tabs>
                <w:tab w:val="left" w:pos="708"/>
                <w:tab w:val="right" w:leader="underscore" w:pos="9639"/>
              </w:tabs>
              <w:jc w:val="center"/>
              <w:rPr>
                <w:bCs/>
                <w:i/>
                <w:lang w:eastAsia="ru-RU"/>
              </w:rPr>
            </w:pPr>
            <w:r w:rsidRPr="00FF6D97">
              <w:rPr>
                <w:bCs/>
                <w:i/>
                <w:lang w:eastAsia="ru-RU"/>
              </w:rPr>
              <w:t>(по неделям семестра)</w:t>
            </w:r>
          </w:p>
          <w:p w:rsidR="00EF71C7" w:rsidRPr="00FF6D97" w:rsidRDefault="00EF71C7" w:rsidP="008D0AA2">
            <w:pPr>
              <w:tabs>
                <w:tab w:val="left" w:pos="708"/>
                <w:tab w:val="right" w:leader="underscore" w:pos="9639"/>
              </w:tabs>
              <w:jc w:val="center"/>
              <w:rPr>
                <w:bCs/>
                <w:lang w:eastAsia="ru-RU"/>
              </w:rPr>
            </w:pPr>
            <w:r w:rsidRPr="00FF6D97">
              <w:rPr>
                <w:bCs/>
                <w:lang w:eastAsia="ru-RU"/>
              </w:rPr>
              <w:t xml:space="preserve">Форма промежуточной аттестации </w:t>
            </w:r>
          </w:p>
          <w:p w:rsidR="00EF71C7" w:rsidRPr="00FF6D97" w:rsidRDefault="00EF71C7" w:rsidP="008D0AA2">
            <w:pPr>
              <w:tabs>
                <w:tab w:val="left" w:pos="708"/>
                <w:tab w:val="right" w:leader="underscore" w:pos="9639"/>
              </w:tabs>
              <w:jc w:val="center"/>
              <w:rPr>
                <w:lang w:eastAsia="ru-RU"/>
              </w:rPr>
            </w:pPr>
            <w:r w:rsidRPr="00FF6D97">
              <w:rPr>
                <w:bCs/>
                <w:i/>
                <w:lang w:eastAsia="ru-RU"/>
              </w:rPr>
              <w:t>(по семестрам)</w:t>
            </w:r>
          </w:p>
        </w:tc>
      </w:tr>
      <w:tr w:rsidR="00EF71C7" w:rsidRPr="00FF6D97" w:rsidTr="00E04F70">
        <w:trPr>
          <w:jc w:val="center"/>
        </w:trPr>
        <w:tc>
          <w:tcPr>
            <w:tcW w:w="556" w:type="dxa"/>
            <w:vMerge/>
            <w:vAlign w:val="center"/>
          </w:tcPr>
          <w:p w:rsidR="00EF71C7" w:rsidRPr="00FF6D97" w:rsidRDefault="00EF71C7" w:rsidP="008D0AA2">
            <w:pPr>
              <w:tabs>
                <w:tab w:val="left" w:pos="708"/>
                <w:tab w:val="right" w:leader="underscore" w:pos="9639"/>
              </w:tabs>
              <w:jc w:val="center"/>
              <w:rPr>
                <w:lang w:eastAsia="ru-RU"/>
              </w:rPr>
            </w:pPr>
          </w:p>
        </w:tc>
        <w:tc>
          <w:tcPr>
            <w:tcW w:w="1784" w:type="dxa"/>
            <w:vMerge/>
            <w:vAlign w:val="center"/>
          </w:tcPr>
          <w:p w:rsidR="00EF71C7" w:rsidRPr="00FF6D97" w:rsidRDefault="00EF71C7" w:rsidP="008D0AA2">
            <w:pPr>
              <w:tabs>
                <w:tab w:val="left" w:pos="708"/>
                <w:tab w:val="right" w:leader="underscore" w:pos="9639"/>
              </w:tabs>
              <w:jc w:val="center"/>
              <w:rPr>
                <w:lang w:eastAsia="ru-RU"/>
              </w:rPr>
            </w:pPr>
          </w:p>
        </w:tc>
        <w:tc>
          <w:tcPr>
            <w:tcW w:w="425" w:type="dxa"/>
            <w:vMerge/>
            <w:vAlign w:val="center"/>
          </w:tcPr>
          <w:p w:rsidR="00EF71C7" w:rsidRPr="00FF6D97" w:rsidRDefault="00EF71C7" w:rsidP="008D0AA2">
            <w:pPr>
              <w:tabs>
                <w:tab w:val="left" w:pos="708"/>
                <w:tab w:val="right" w:leader="underscore" w:pos="9639"/>
              </w:tabs>
              <w:jc w:val="center"/>
              <w:rPr>
                <w:lang w:eastAsia="ru-RU"/>
              </w:rPr>
            </w:pPr>
          </w:p>
        </w:tc>
        <w:tc>
          <w:tcPr>
            <w:tcW w:w="639" w:type="dxa"/>
            <w:vMerge/>
            <w:vAlign w:val="center"/>
          </w:tcPr>
          <w:p w:rsidR="00EF71C7" w:rsidRPr="00FF6D97" w:rsidRDefault="00EF71C7" w:rsidP="008D0AA2">
            <w:pPr>
              <w:tabs>
                <w:tab w:val="left" w:pos="708"/>
                <w:tab w:val="right" w:leader="underscore" w:pos="9639"/>
              </w:tabs>
              <w:jc w:val="center"/>
              <w:rPr>
                <w:lang w:eastAsia="ru-RU"/>
              </w:rPr>
            </w:pPr>
          </w:p>
        </w:tc>
        <w:tc>
          <w:tcPr>
            <w:tcW w:w="558" w:type="dxa"/>
            <w:vAlign w:val="center"/>
          </w:tcPr>
          <w:p w:rsidR="00EF71C7" w:rsidRPr="00FF6D97" w:rsidRDefault="00EF71C7" w:rsidP="008D0AA2">
            <w:pPr>
              <w:tabs>
                <w:tab w:val="left" w:pos="708"/>
                <w:tab w:val="right" w:leader="underscore" w:pos="9639"/>
              </w:tabs>
              <w:jc w:val="center"/>
              <w:rPr>
                <w:lang w:eastAsia="ru-RU"/>
              </w:rPr>
            </w:pPr>
            <w:r w:rsidRPr="00FF6D97">
              <w:rPr>
                <w:lang w:eastAsia="ru-RU"/>
              </w:rPr>
              <w:t>Л</w:t>
            </w:r>
          </w:p>
        </w:tc>
        <w:tc>
          <w:tcPr>
            <w:tcW w:w="672" w:type="dxa"/>
            <w:vAlign w:val="center"/>
          </w:tcPr>
          <w:p w:rsidR="00EF71C7" w:rsidRPr="00FF6D97" w:rsidRDefault="00EF71C7" w:rsidP="008D0AA2">
            <w:pPr>
              <w:tabs>
                <w:tab w:val="left" w:pos="708"/>
                <w:tab w:val="right" w:leader="underscore" w:pos="9639"/>
              </w:tabs>
              <w:jc w:val="center"/>
              <w:rPr>
                <w:lang w:eastAsia="ru-RU"/>
              </w:rPr>
            </w:pPr>
            <w:r w:rsidRPr="00FF6D97">
              <w:rPr>
                <w:lang w:eastAsia="ru-RU"/>
              </w:rPr>
              <w:t>ПЗ</w:t>
            </w:r>
          </w:p>
        </w:tc>
        <w:tc>
          <w:tcPr>
            <w:tcW w:w="673" w:type="dxa"/>
            <w:vAlign w:val="center"/>
          </w:tcPr>
          <w:p w:rsidR="00EF71C7" w:rsidRPr="00FF6D97" w:rsidRDefault="00EF71C7" w:rsidP="008D0AA2">
            <w:pPr>
              <w:tabs>
                <w:tab w:val="left" w:pos="708"/>
                <w:tab w:val="right" w:leader="underscore" w:pos="9639"/>
              </w:tabs>
              <w:jc w:val="center"/>
              <w:rPr>
                <w:lang w:eastAsia="ru-RU"/>
              </w:rPr>
            </w:pPr>
            <w:r w:rsidRPr="00FF6D97">
              <w:rPr>
                <w:lang w:eastAsia="ru-RU"/>
              </w:rPr>
              <w:t>ЛР</w:t>
            </w:r>
          </w:p>
        </w:tc>
        <w:tc>
          <w:tcPr>
            <w:tcW w:w="711" w:type="dxa"/>
            <w:vAlign w:val="center"/>
          </w:tcPr>
          <w:p w:rsidR="00EF71C7" w:rsidRPr="00FF6D97" w:rsidRDefault="00EF71C7" w:rsidP="008D0AA2">
            <w:pPr>
              <w:tabs>
                <w:tab w:val="left" w:pos="708"/>
                <w:tab w:val="right" w:leader="underscore" w:pos="9639"/>
              </w:tabs>
              <w:jc w:val="center"/>
              <w:rPr>
                <w:lang w:eastAsia="ru-RU"/>
              </w:rPr>
            </w:pPr>
            <w:r w:rsidRPr="00FF6D97">
              <w:rPr>
                <w:lang w:eastAsia="ru-RU"/>
              </w:rPr>
              <w:t>КР</w:t>
            </w:r>
          </w:p>
        </w:tc>
        <w:tc>
          <w:tcPr>
            <w:tcW w:w="711" w:type="dxa"/>
            <w:vAlign w:val="center"/>
          </w:tcPr>
          <w:p w:rsidR="00EF71C7" w:rsidRPr="00FF6D97" w:rsidRDefault="00EF71C7" w:rsidP="008D0AA2">
            <w:pPr>
              <w:tabs>
                <w:tab w:val="left" w:pos="708"/>
                <w:tab w:val="right" w:leader="underscore" w:pos="9639"/>
              </w:tabs>
              <w:jc w:val="center"/>
              <w:rPr>
                <w:lang w:eastAsia="ru-RU"/>
              </w:rPr>
            </w:pPr>
            <w:r w:rsidRPr="00FF6D97">
              <w:rPr>
                <w:lang w:eastAsia="ru-RU"/>
              </w:rPr>
              <w:t>СР</w:t>
            </w:r>
          </w:p>
        </w:tc>
        <w:tc>
          <w:tcPr>
            <w:tcW w:w="2910" w:type="dxa"/>
            <w:vMerge/>
            <w:vAlign w:val="center"/>
          </w:tcPr>
          <w:p w:rsidR="00EF71C7" w:rsidRPr="00FF6D97" w:rsidRDefault="00EF71C7" w:rsidP="008D0AA2">
            <w:pPr>
              <w:tabs>
                <w:tab w:val="left" w:pos="708"/>
                <w:tab w:val="right" w:leader="underscore" w:pos="9639"/>
              </w:tabs>
              <w:jc w:val="center"/>
              <w:rPr>
                <w:lang w:eastAsia="ru-RU"/>
              </w:rPr>
            </w:pP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sidRPr="00FF6D97">
              <w:rPr>
                <w:lang w:eastAsia="ru-RU"/>
              </w:rPr>
              <w:t>1</w:t>
            </w:r>
          </w:p>
        </w:tc>
        <w:tc>
          <w:tcPr>
            <w:tcW w:w="1784" w:type="dxa"/>
          </w:tcPr>
          <w:p w:rsidR="00E04F70" w:rsidRPr="003A2507" w:rsidRDefault="00E04F70" w:rsidP="008D0AA2">
            <w:pPr>
              <w:autoSpaceDE w:val="0"/>
              <w:autoSpaceDN w:val="0"/>
              <w:adjustRightInd w:val="0"/>
              <w:rPr>
                <w:rStyle w:val="af5"/>
                <w:b w:val="0"/>
              </w:rPr>
            </w:pPr>
            <w:r w:rsidRPr="003A2507">
              <w:t>Понятие международного права, его история, источники и система.</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r>
              <w:t>1</w:t>
            </w: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427597" w:rsidP="008D0AA2">
            <w:pPr>
              <w:pStyle w:val="a6"/>
              <w:spacing w:after="0"/>
              <w:rPr>
                <w:rFonts w:cs="Times New Roman"/>
                <w:lang w:val="ru-RU" w:eastAsia="ru-RU"/>
              </w:rPr>
            </w:pPr>
            <w:r>
              <w:rPr>
                <w:rFonts w:cs="Times New Roman"/>
                <w:lang w:val="ru-RU" w:eastAsia="ru-RU"/>
              </w:rPr>
              <w:t>Опрос по теме</w:t>
            </w:r>
            <w:r w:rsidR="00E04F70" w:rsidRPr="003A2507">
              <w:rPr>
                <w:rFonts w:cs="Times New Roman"/>
                <w:lang w:val="ru-RU" w:eastAsia="ru-RU"/>
              </w:rPr>
              <w:t xml:space="preserve"> </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sidRPr="00FF6D97">
              <w:rPr>
                <w:lang w:eastAsia="ru-RU"/>
              </w:rPr>
              <w:t>2</w:t>
            </w:r>
          </w:p>
        </w:tc>
        <w:tc>
          <w:tcPr>
            <w:tcW w:w="1784" w:type="dxa"/>
          </w:tcPr>
          <w:p w:rsidR="00E04F70" w:rsidRPr="003A2507" w:rsidRDefault="00E04F70" w:rsidP="008D0AA2">
            <w:pPr>
              <w:autoSpaceDE w:val="0"/>
              <w:autoSpaceDN w:val="0"/>
              <w:adjustRightInd w:val="0"/>
              <w:rPr>
                <w:rStyle w:val="a3"/>
                <w:b/>
                <w:bCs/>
              </w:rPr>
            </w:pPr>
            <w:r w:rsidRPr="003A2507">
              <w:t>Соотношение международного и внутригосударственного права.</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r>
              <w:t>1</w:t>
            </w: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427597" w:rsidP="008D0AA2">
            <w:pPr>
              <w:pStyle w:val="a6"/>
              <w:spacing w:after="0"/>
              <w:rPr>
                <w:rFonts w:cs="Times New Roman"/>
                <w:lang w:val="ru-RU" w:eastAsia="ru-RU"/>
              </w:rPr>
            </w:pPr>
            <w:r>
              <w:rPr>
                <w:rFonts w:cs="Times New Roman"/>
                <w:lang w:val="ru-RU" w:eastAsia="ru-RU"/>
              </w:rPr>
              <w:t>Опрос по теме</w:t>
            </w:r>
          </w:p>
          <w:p w:rsidR="00E04F70" w:rsidRPr="003A2507" w:rsidRDefault="00E04F70" w:rsidP="008D0AA2">
            <w:pPr>
              <w:pStyle w:val="a6"/>
              <w:spacing w:after="0"/>
              <w:rPr>
                <w:rFonts w:cs="Times New Roman"/>
                <w:lang w:val="ru-RU" w:eastAsia="ru-RU"/>
              </w:rPr>
            </w:pP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sidRPr="00FF6D97">
              <w:rPr>
                <w:lang w:eastAsia="ru-RU"/>
              </w:rPr>
              <w:t>3</w:t>
            </w:r>
          </w:p>
        </w:tc>
        <w:tc>
          <w:tcPr>
            <w:tcW w:w="1784" w:type="dxa"/>
          </w:tcPr>
          <w:p w:rsidR="00E04F70" w:rsidRPr="003A2507" w:rsidRDefault="00E04F70" w:rsidP="008D0AA2">
            <w:pPr>
              <w:autoSpaceDE w:val="0"/>
              <w:autoSpaceDN w:val="0"/>
              <w:adjustRightInd w:val="0"/>
              <w:rPr>
                <w:rStyle w:val="a3"/>
                <w:b/>
              </w:rPr>
            </w:pPr>
            <w:r w:rsidRPr="003A2507">
              <w:t>Субъекты международного права.</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r>
              <w:t>1</w:t>
            </w: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A35D34" w:rsidP="008D0AA2">
            <w:r>
              <w:t>Контрольная работа 1</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4</w:t>
            </w:r>
          </w:p>
        </w:tc>
        <w:tc>
          <w:tcPr>
            <w:tcW w:w="1784" w:type="dxa"/>
          </w:tcPr>
          <w:p w:rsidR="00E04F70" w:rsidRPr="003A2507" w:rsidRDefault="00E04F70" w:rsidP="008D0AA2">
            <w:pPr>
              <w:autoSpaceDE w:val="0"/>
              <w:autoSpaceDN w:val="0"/>
              <w:adjustRightInd w:val="0"/>
              <w:rPr>
                <w:rStyle w:val="af5"/>
                <w:b w:val="0"/>
              </w:rPr>
            </w:pPr>
            <w:r w:rsidRPr="003A2507">
              <w:t>Основные принципы современного международного права</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FB4D04" w:rsidP="008D0AA2">
            <w:pPr>
              <w:autoSpaceDE w:val="0"/>
              <w:autoSpaceDN w:val="0"/>
              <w:adjustRightInd w:val="0"/>
            </w:pPr>
            <w:r>
              <w:t>1</w:t>
            </w: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A35D34" w:rsidP="008D0AA2">
            <w:r>
              <w:t>Решение задач</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5</w:t>
            </w:r>
          </w:p>
        </w:tc>
        <w:tc>
          <w:tcPr>
            <w:tcW w:w="1784" w:type="dxa"/>
          </w:tcPr>
          <w:p w:rsidR="00E04F70" w:rsidRPr="003A2507" w:rsidRDefault="00E04F70" w:rsidP="008D0AA2">
            <w:pPr>
              <w:autoSpaceDE w:val="0"/>
              <w:autoSpaceDN w:val="0"/>
              <w:adjustRightInd w:val="0"/>
              <w:rPr>
                <w:rStyle w:val="af5"/>
                <w:b w:val="0"/>
              </w:rPr>
            </w:pPr>
            <w:r w:rsidRPr="003A2507">
              <w:t>Право международных договоров.</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A35D34" w:rsidP="008D0AA2">
            <w:r>
              <w:t>Решение задач</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6</w:t>
            </w:r>
          </w:p>
        </w:tc>
        <w:tc>
          <w:tcPr>
            <w:tcW w:w="1784" w:type="dxa"/>
          </w:tcPr>
          <w:p w:rsidR="00E04F70" w:rsidRPr="003A2507" w:rsidRDefault="00E04F70" w:rsidP="008D0AA2">
            <w:pPr>
              <w:autoSpaceDE w:val="0"/>
              <w:autoSpaceDN w:val="0"/>
              <w:adjustRightInd w:val="0"/>
            </w:pPr>
            <w:r w:rsidRPr="003A2507">
              <w:t>Право международных организаций. Международные конференции.</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A35D34" w:rsidP="008D0AA2">
            <w:r>
              <w:t>Сообщение</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7</w:t>
            </w:r>
          </w:p>
        </w:tc>
        <w:tc>
          <w:tcPr>
            <w:tcW w:w="1784" w:type="dxa"/>
          </w:tcPr>
          <w:p w:rsidR="00E04F70" w:rsidRPr="003A2507" w:rsidRDefault="00E04F70" w:rsidP="008D0AA2">
            <w:pPr>
              <w:autoSpaceDE w:val="0"/>
              <w:autoSpaceDN w:val="0"/>
              <w:adjustRightInd w:val="0"/>
              <w:rPr>
                <w:rStyle w:val="af5"/>
                <w:b w:val="0"/>
                <w:bCs/>
              </w:rPr>
            </w:pPr>
            <w:r w:rsidRPr="003A2507">
              <w:t>Право международной безопасности.</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E04F70" w:rsidP="008D0AA2">
            <w:r w:rsidRPr="003A2507">
              <w:t>эссе</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8</w:t>
            </w:r>
          </w:p>
        </w:tc>
        <w:tc>
          <w:tcPr>
            <w:tcW w:w="1784" w:type="dxa"/>
          </w:tcPr>
          <w:p w:rsidR="00E04F70" w:rsidRPr="003A2507" w:rsidRDefault="00E04F70" w:rsidP="008D0AA2">
            <w:pPr>
              <w:autoSpaceDE w:val="0"/>
              <w:autoSpaceDN w:val="0"/>
              <w:adjustRightInd w:val="0"/>
              <w:rPr>
                <w:rStyle w:val="af5"/>
                <w:b w:val="0"/>
                <w:bCs/>
              </w:rPr>
            </w:pPr>
            <w:r w:rsidRPr="003A2507">
              <w:t>Ответственность в международном праве.</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E04F70" w:rsidP="00A35D34">
            <w:r w:rsidRPr="003A2507">
              <w:t>Решение задач</w:t>
            </w:r>
            <w:r w:rsidR="006B52DE">
              <w:t xml:space="preserve">. </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9</w:t>
            </w:r>
          </w:p>
        </w:tc>
        <w:tc>
          <w:tcPr>
            <w:tcW w:w="1784" w:type="dxa"/>
          </w:tcPr>
          <w:p w:rsidR="00E04F70" w:rsidRPr="003A2507" w:rsidRDefault="00E04F70" w:rsidP="008D0AA2">
            <w:pPr>
              <w:autoSpaceDE w:val="0"/>
              <w:autoSpaceDN w:val="0"/>
              <w:adjustRightInd w:val="0"/>
              <w:rPr>
                <w:rStyle w:val="af5"/>
                <w:b w:val="0"/>
                <w:bCs/>
              </w:rPr>
            </w:pPr>
            <w:r w:rsidRPr="003A2507">
              <w:t>Международно-правовые средства борьбы с преступностью</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A35D34" w:rsidP="008D0AA2">
            <w:r>
              <w:t>Опрос</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10</w:t>
            </w:r>
          </w:p>
        </w:tc>
        <w:tc>
          <w:tcPr>
            <w:tcW w:w="1784" w:type="dxa"/>
          </w:tcPr>
          <w:p w:rsidR="00E04F70" w:rsidRPr="003A2507" w:rsidRDefault="00E04F70" w:rsidP="008D0AA2">
            <w:pPr>
              <w:autoSpaceDE w:val="0"/>
              <w:autoSpaceDN w:val="0"/>
              <w:adjustRightInd w:val="0"/>
              <w:rPr>
                <w:rStyle w:val="af5"/>
                <w:b w:val="0"/>
                <w:bCs/>
              </w:rPr>
            </w:pPr>
            <w:r w:rsidRPr="003A2507">
              <w:t>Дипломатическое и консульское право.</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A35D34" w:rsidP="008D0AA2">
            <w:r>
              <w:t>Деловая игра</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lastRenderedPageBreak/>
              <w:t>11</w:t>
            </w:r>
          </w:p>
        </w:tc>
        <w:tc>
          <w:tcPr>
            <w:tcW w:w="1784" w:type="dxa"/>
          </w:tcPr>
          <w:p w:rsidR="00E04F70" w:rsidRPr="003A2507" w:rsidRDefault="00E04F70" w:rsidP="008D0AA2">
            <w:pPr>
              <w:autoSpaceDE w:val="0"/>
              <w:autoSpaceDN w:val="0"/>
              <w:adjustRightInd w:val="0"/>
              <w:rPr>
                <w:rStyle w:val="af5"/>
                <w:b w:val="0"/>
                <w:bCs/>
              </w:rPr>
            </w:pPr>
            <w:r w:rsidRPr="003A2507">
              <w:t>Население в международном праве. Права человека и международное право.</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FB4D04" w:rsidP="008D0AA2">
            <w:pPr>
              <w:autoSpaceDE w:val="0"/>
              <w:autoSpaceDN w:val="0"/>
              <w:adjustRightInd w:val="0"/>
            </w:pPr>
            <w:r>
              <w:t>1</w:t>
            </w: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FB4D04" w:rsidP="008D0AA2">
            <w:pPr>
              <w:tabs>
                <w:tab w:val="left" w:pos="708"/>
                <w:tab w:val="right" w:leader="underscore" w:pos="9639"/>
              </w:tabs>
            </w:pPr>
            <w:r>
              <w:t>7</w:t>
            </w:r>
          </w:p>
        </w:tc>
        <w:tc>
          <w:tcPr>
            <w:tcW w:w="2910" w:type="dxa"/>
          </w:tcPr>
          <w:p w:rsidR="00E04F70" w:rsidRPr="003A2507" w:rsidRDefault="00E04F70" w:rsidP="00A35D34">
            <w:r w:rsidRPr="003A2507">
              <w:t>Решение задач</w:t>
            </w:r>
            <w:r w:rsidR="006B52DE">
              <w:t xml:space="preserve">. </w:t>
            </w:r>
          </w:p>
        </w:tc>
      </w:tr>
      <w:tr w:rsidR="00E04F70" w:rsidRPr="00FF6D97" w:rsidTr="00E04F70">
        <w:trPr>
          <w:jc w:val="center"/>
        </w:trPr>
        <w:tc>
          <w:tcPr>
            <w:tcW w:w="556" w:type="dxa"/>
          </w:tcPr>
          <w:p w:rsidR="00E04F70" w:rsidRPr="00FF6D97" w:rsidRDefault="00E04F70" w:rsidP="008D0AA2">
            <w:pPr>
              <w:tabs>
                <w:tab w:val="left" w:pos="708"/>
                <w:tab w:val="right" w:leader="underscore" w:pos="9639"/>
              </w:tabs>
              <w:rPr>
                <w:lang w:eastAsia="ru-RU"/>
              </w:rPr>
            </w:pPr>
            <w:r>
              <w:rPr>
                <w:lang w:eastAsia="ru-RU"/>
              </w:rPr>
              <w:t>12</w:t>
            </w:r>
          </w:p>
        </w:tc>
        <w:tc>
          <w:tcPr>
            <w:tcW w:w="1784" w:type="dxa"/>
          </w:tcPr>
          <w:p w:rsidR="00E04F70" w:rsidRPr="003A2507" w:rsidRDefault="00E04F70" w:rsidP="008D0AA2">
            <w:pPr>
              <w:autoSpaceDE w:val="0"/>
              <w:autoSpaceDN w:val="0"/>
              <w:adjustRightInd w:val="0"/>
              <w:rPr>
                <w:rStyle w:val="af5"/>
                <w:b w:val="0"/>
                <w:bCs/>
              </w:rPr>
            </w:pPr>
            <w:r w:rsidRPr="003A2507">
              <w:t>Территория и другие пространства в международном праве (общие вопросы).</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A35D34" w:rsidP="008D0AA2">
            <w:r>
              <w:t>Опрос</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13</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воздушное право.</w:t>
            </w:r>
          </w:p>
        </w:tc>
        <w:tc>
          <w:tcPr>
            <w:tcW w:w="425" w:type="dxa"/>
          </w:tcPr>
          <w:p w:rsidR="00E04F70" w:rsidRPr="003A2507" w:rsidRDefault="005242EF" w:rsidP="008D0AA2">
            <w:pPr>
              <w:tabs>
                <w:tab w:val="left" w:pos="708"/>
                <w:tab w:val="right" w:leader="underscore" w:pos="9639"/>
              </w:tabs>
              <w:autoSpaceDE w:val="0"/>
              <w:autoSpaceDN w:val="0"/>
              <w:adjustRightInd w:val="0"/>
            </w:pPr>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A35D34" w:rsidP="008D0AA2">
            <w:r>
              <w:t>Контрольная работа 2</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14</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морское право.</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A35D34" w:rsidP="008D0AA2">
            <w:r>
              <w:t>Терминологический диктант</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15</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космическое право.</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A35D34" w:rsidP="008D0AA2">
            <w:r>
              <w:t>Опрос</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16</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речное право.</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E04F70" w:rsidP="008D0AA2">
            <w:r w:rsidRPr="003A2507">
              <w:t>сообщение</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17</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экономическое право</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A35D34" w:rsidP="008D0AA2">
            <w:r>
              <w:t>Эссе</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18</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экологическое право</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7</w:t>
            </w:r>
          </w:p>
        </w:tc>
        <w:tc>
          <w:tcPr>
            <w:tcW w:w="2910" w:type="dxa"/>
          </w:tcPr>
          <w:p w:rsidR="00E04F70" w:rsidRPr="003A2507" w:rsidRDefault="00A35D34" w:rsidP="008D0AA2">
            <w:r>
              <w:t>Опрос</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19</w:t>
            </w:r>
          </w:p>
        </w:tc>
        <w:tc>
          <w:tcPr>
            <w:tcW w:w="1784" w:type="dxa"/>
          </w:tcPr>
          <w:p w:rsidR="00E04F70" w:rsidRPr="003A2507" w:rsidRDefault="00E04F70" w:rsidP="008D0AA2">
            <w:pPr>
              <w:autoSpaceDE w:val="0"/>
              <w:autoSpaceDN w:val="0"/>
              <w:adjustRightInd w:val="0"/>
              <w:rPr>
                <w:rStyle w:val="af5"/>
                <w:b w:val="0"/>
                <w:bCs/>
              </w:rPr>
            </w:pPr>
            <w:r w:rsidRPr="003A2507">
              <w:t>Международное право в период вооруженных конфликтов.</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3</w:t>
            </w:r>
          </w:p>
        </w:tc>
        <w:tc>
          <w:tcPr>
            <w:tcW w:w="2910" w:type="dxa"/>
          </w:tcPr>
          <w:p w:rsidR="00E04F70" w:rsidRPr="003A2507" w:rsidRDefault="00A35D34" w:rsidP="008D0AA2">
            <w:r>
              <w:t>Опрос</w:t>
            </w:r>
          </w:p>
        </w:tc>
      </w:tr>
      <w:tr w:rsidR="00E04F70" w:rsidRPr="00FF6D97" w:rsidTr="00E04F70">
        <w:trPr>
          <w:jc w:val="center"/>
        </w:trPr>
        <w:tc>
          <w:tcPr>
            <w:tcW w:w="556" w:type="dxa"/>
          </w:tcPr>
          <w:p w:rsidR="00E04F70" w:rsidRDefault="00E04F70" w:rsidP="008D0AA2">
            <w:pPr>
              <w:tabs>
                <w:tab w:val="left" w:pos="708"/>
                <w:tab w:val="right" w:leader="underscore" w:pos="9639"/>
              </w:tabs>
              <w:rPr>
                <w:lang w:eastAsia="ru-RU"/>
              </w:rPr>
            </w:pPr>
            <w:r>
              <w:rPr>
                <w:lang w:eastAsia="ru-RU"/>
              </w:rPr>
              <w:t>20</w:t>
            </w:r>
          </w:p>
        </w:tc>
        <w:tc>
          <w:tcPr>
            <w:tcW w:w="1784" w:type="dxa"/>
          </w:tcPr>
          <w:p w:rsidR="00E04F70" w:rsidRPr="003A2507" w:rsidRDefault="00E04F70" w:rsidP="008D0AA2">
            <w:pPr>
              <w:autoSpaceDE w:val="0"/>
              <w:autoSpaceDN w:val="0"/>
              <w:adjustRightInd w:val="0"/>
              <w:rPr>
                <w:rStyle w:val="af5"/>
                <w:b w:val="0"/>
                <w:bCs/>
              </w:rPr>
            </w:pPr>
            <w:r w:rsidRPr="003A2507">
              <w:t>Разрешение международных споров.</w:t>
            </w:r>
          </w:p>
        </w:tc>
        <w:tc>
          <w:tcPr>
            <w:tcW w:w="425" w:type="dxa"/>
          </w:tcPr>
          <w:p w:rsidR="00E04F70" w:rsidRPr="003A2507" w:rsidRDefault="005242EF" w:rsidP="008D0AA2">
            <w:r>
              <w:t>3</w:t>
            </w:r>
          </w:p>
        </w:tc>
        <w:tc>
          <w:tcPr>
            <w:tcW w:w="639" w:type="dxa"/>
          </w:tcPr>
          <w:p w:rsidR="00E04F70" w:rsidRPr="003A2507" w:rsidRDefault="00E04F70" w:rsidP="008D0AA2">
            <w:pPr>
              <w:tabs>
                <w:tab w:val="left" w:pos="708"/>
                <w:tab w:val="right" w:leader="underscore" w:pos="9639"/>
              </w:tabs>
              <w:autoSpaceDE w:val="0"/>
              <w:autoSpaceDN w:val="0"/>
              <w:adjustRightInd w:val="0"/>
            </w:pPr>
          </w:p>
        </w:tc>
        <w:tc>
          <w:tcPr>
            <w:tcW w:w="558" w:type="dxa"/>
          </w:tcPr>
          <w:p w:rsidR="00E04F70" w:rsidRPr="003A2507" w:rsidRDefault="00E04F70" w:rsidP="008D0AA2">
            <w:pPr>
              <w:autoSpaceDE w:val="0"/>
              <w:autoSpaceDN w:val="0"/>
              <w:adjustRightInd w:val="0"/>
            </w:pPr>
          </w:p>
        </w:tc>
        <w:tc>
          <w:tcPr>
            <w:tcW w:w="672" w:type="dxa"/>
          </w:tcPr>
          <w:p w:rsidR="00E04F70" w:rsidRPr="003A2507" w:rsidRDefault="00E04F70" w:rsidP="008D0AA2">
            <w:pPr>
              <w:autoSpaceDE w:val="0"/>
              <w:autoSpaceDN w:val="0"/>
              <w:adjustRightInd w:val="0"/>
            </w:pPr>
          </w:p>
        </w:tc>
        <w:tc>
          <w:tcPr>
            <w:tcW w:w="673" w:type="dxa"/>
          </w:tcPr>
          <w:p w:rsidR="00E04F70" w:rsidRPr="00FF6D97" w:rsidRDefault="00E04F70" w:rsidP="008D0AA2">
            <w:pPr>
              <w:tabs>
                <w:tab w:val="left" w:pos="708"/>
                <w:tab w:val="right" w:leader="underscore" w:pos="9639"/>
              </w:tabs>
              <w:rPr>
                <w:lang w:eastAsia="ru-RU"/>
              </w:rPr>
            </w:pPr>
          </w:p>
        </w:tc>
        <w:tc>
          <w:tcPr>
            <w:tcW w:w="711" w:type="dxa"/>
          </w:tcPr>
          <w:p w:rsidR="00E04F70" w:rsidRPr="00FF6D97" w:rsidRDefault="00E04F70" w:rsidP="008D0AA2">
            <w:pPr>
              <w:tabs>
                <w:tab w:val="left" w:pos="708"/>
                <w:tab w:val="right" w:leader="underscore" w:pos="9639"/>
              </w:tabs>
              <w:rPr>
                <w:lang w:eastAsia="ru-RU"/>
              </w:rPr>
            </w:pPr>
          </w:p>
        </w:tc>
        <w:tc>
          <w:tcPr>
            <w:tcW w:w="711" w:type="dxa"/>
          </w:tcPr>
          <w:p w:rsidR="00E04F70" w:rsidRPr="003A2507" w:rsidRDefault="00C7760F" w:rsidP="008D0AA2">
            <w:pPr>
              <w:tabs>
                <w:tab w:val="left" w:pos="708"/>
                <w:tab w:val="right" w:leader="underscore" w:pos="9639"/>
              </w:tabs>
            </w:pPr>
            <w:r>
              <w:t>3</w:t>
            </w:r>
          </w:p>
        </w:tc>
        <w:tc>
          <w:tcPr>
            <w:tcW w:w="2910" w:type="dxa"/>
          </w:tcPr>
          <w:p w:rsidR="00E04F70" w:rsidRPr="003A2507" w:rsidRDefault="00A35D34" w:rsidP="008D0AA2">
            <w:r>
              <w:t>Тест</w:t>
            </w:r>
          </w:p>
        </w:tc>
      </w:tr>
      <w:tr w:rsidR="00E04F70" w:rsidRPr="00FF6D97" w:rsidTr="00E04F70">
        <w:trPr>
          <w:jc w:val="center"/>
        </w:trPr>
        <w:tc>
          <w:tcPr>
            <w:tcW w:w="2340" w:type="dxa"/>
            <w:gridSpan w:val="2"/>
            <w:vAlign w:val="center"/>
          </w:tcPr>
          <w:p w:rsidR="00E04F70" w:rsidRPr="00FF6D97" w:rsidRDefault="00E04F70" w:rsidP="008D0AA2">
            <w:pPr>
              <w:tabs>
                <w:tab w:val="left" w:pos="708"/>
                <w:tab w:val="right" w:leader="underscore" w:pos="9639"/>
              </w:tabs>
              <w:jc w:val="right"/>
              <w:rPr>
                <w:b/>
                <w:lang w:eastAsia="ru-RU"/>
              </w:rPr>
            </w:pPr>
            <w:r w:rsidRPr="00FF6D97">
              <w:rPr>
                <w:b/>
                <w:lang w:eastAsia="ru-RU"/>
              </w:rPr>
              <w:t>ИТОГО</w:t>
            </w:r>
          </w:p>
        </w:tc>
        <w:tc>
          <w:tcPr>
            <w:tcW w:w="425" w:type="dxa"/>
          </w:tcPr>
          <w:p w:rsidR="00E04F70" w:rsidRPr="003A2507" w:rsidRDefault="00E04F70" w:rsidP="008D0AA2">
            <w:pPr>
              <w:tabs>
                <w:tab w:val="left" w:pos="9000"/>
              </w:tabs>
              <w:autoSpaceDE w:val="0"/>
              <w:autoSpaceDN w:val="0"/>
              <w:adjustRightInd w:val="0"/>
              <w:rPr>
                <w:rStyle w:val="a3"/>
              </w:rPr>
            </w:pPr>
          </w:p>
        </w:tc>
        <w:tc>
          <w:tcPr>
            <w:tcW w:w="639" w:type="dxa"/>
          </w:tcPr>
          <w:p w:rsidR="00E04F70" w:rsidRPr="003A2507" w:rsidRDefault="00FB4D04" w:rsidP="008D0AA2">
            <w:pPr>
              <w:tabs>
                <w:tab w:val="left" w:pos="708"/>
                <w:tab w:val="right" w:leader="underscore" w:pos="9639"/>
              </w:tabs>
              <w:autoSpaceDE w:val="0"/>
              <w:autoSpaceDN w:val="0"/>
              <w:adjustRightInd w:val="0"/>
            </w:pPr>
            <w:r>
              <w:t>144</w:t>
            </w:r>
          </w:p>
        </w:tc>
        <w:tc>
          <w:tcPr>
            <w:tcW w:w="558" w:type="dxa"/>
          </w:tcPr>
          <w:p w:rsidR="00E04F70" w:rsidRPr="003A2507" w:rsidRDefault="00FB4D04" w:rsidP="008D0AA2">
            <w:pPr>
              <w:tabs>
                <w:tab w:val="left" w:pos="708"/>
                <w:tab w:val="right" w:leader="underscore" w:pos="9639"/>
              </w:tabs>
              <w:autoSpaceDE w:val="0"/>
              <w:autoSpaceDN w:val="0"/>
              <w:adjustRightInd w:val="0"/>
            </w:pPr>
            <w:r>
              <w:t>4</w:t>
            </w:r>
          </w:p>
        </w:tc>
        <w:tc>
          <w:tcPr>
            <w:tcW w:w="672" w:type="dxa"/>
          </w:tcPr>
          <w:p w:rsidR="00E04F70" w:rsidRPr="003A2507" w:rsidRDefault="00FB4D04" w:rsidP="008D0AA2">
            <w:pPr>
              <w:pStyle w:val="af4"/>
              <w:tabs>
                <w:tab w:val="clear" w:pos="643"/>
                <w:tab w:val="num" w:pos="-43"/>
              </w:tabs>
              <w:spacing w:line="240" w:lineRule="auto"/>
              <w:ind w:left="0" w:firstLine="0"/>
            </w:pPr>
            <w:r>
              <w:t>8</w:t>
            </w:r>
          </w:p>
        </w:tc>
        <w:tc>
          <w:tcPr>
            <w:tcW w:w="673" w:type="dxa"/>
          </w:tcPr>
          <w:p w:rsidR="00E04F70" w:rsidRPr="003A2507" w:rsidRDefault="00E04F70" w:rsidP="008D0AA2">
            <w:pPr>
              <w:pStyle w:val="af4"/>
              <w:tabs>
                <w:tab w:val="clear" w:pos="643"/>
                <w:tab w:val="num" w:pos="144"/>
              </w:tabs>
              <w:spacing w:line="240" w:lineRule="auto"/>
              <w:ind w:left="0" w:firstLine="0"/>
            </w:pPr>
          </w:p>
        </w:tc>
        <w:tc>
          <w:tcPr>
            <w:tcW w:w="711" w:type="dxa"/>
            <w:vAlign w:val="center"/>
          </w:tcPr>
          <w:p w:rsidR="00E04F70" w:rsidRPr="00FF6D97" w:rsidRDefault="00E04F70" w:rsidP="008D0AA2">
            <w:pPr>
              <w:tabs>
                <w:tab w:val="left" w:pos="708"/>
                <w:tab w:val="right" w:leader="underscore" w:pos="9639"/>
              </w:tabs>
              <w:jc w:val="center"/>
              <w:rPr>
                <w:b/>
                <w:lang w:eastAsia="ru-RU"/>
              </w:rPr>
            </w:pPr>
          </w:p>
        </w:tc>
        <w:tc>
          <w:tcPr>
            <w:tcW w:w="711" w:type="dxa"/>
            <w:vAlign w:val="center"/>
          </w:tcPr>
          <w:p w:rsidR="00E04F70" w:rsidRPr="00FF6D97" w:rsidRDefault="00FB4D04" w:rsidP="008D0AA2">
            <w:pPr>
              <w:tabs>
                <w:tab w:val="left" w:pos="708"/>
                <w:tab w:val="right" w:leader="underscore" w:pos="9639"/>
              </w:tabs>
              <w:jc w:val="center"/>
              <w:rPr>
                <w:b/>
                <w:lang w:eastAsia="ru-RU"/>
              </w:rPr>
            </w:pPr>
            <w:r>
              <w:rPr>
                <w:b/>
                <w:lang w:eastAsia="ru-RU"/>
              </w:rPr>
              <w:t>132</w:t>
            </w:r>
          </w:p>
        </w:tc>
        <w:tc>
          <w:tcPr>
            <w:tcW w:w="2910" w:type="dxa"/>
          </w:tcPr>
          <w:p w:rsidR="00E04F70" w:rsidRPr="003A2507" w:rsidRDefault="005242EF" w:rsidP="008D0AA2">
            <w:pPr>
              <w:tabs>
                <w:tab w:val="left" w:pos="708"/>
                <w:tab w:val="right" w:leader="underscore" w:pos="9639"/>
              </w:tabs>
            </w:pPr>
            <w:r>
              <w:t>Дифференцированный зачет</w:t>
            </w:r>
          </w:p>
        </w:tc>
      </w:tr>
    </w:tbl>
    <w:p w:rsidR="008D0AA2" w:rsidRDefault="008D0AA2" w:rsidP="006B52DE">
      <w:pPr>
        <w:tabs>
          <w:tab w:val="left" w:pos="708"/>
          <w:tab w:val="right" w:leader="underscore" w:pos="9639"/>
        </w:tabs>
        <w:ind w:firstLine="567"/>
        <w:jc w:val="both"/>
      </w:pPr>
    </w:p>
    <w:p w:rsidR="00C7760F" w:rsidRPr="00D947D7" w:rsidRDefault="00C7760F" w:rsidP="00C7760F">
      <w:pPr>
        <w:tabs>
          <w:tab w:val="right" w:leader="underscore" w:pos="9639"/>
        </w:tabs>
        <w:jc w:val="right"/>
        <w:rPr>
          <w:b/>
          <w:spacing w:val="-2"/>
        </w:rPr>
      </w:pPr>
      <w:r w:rsidRPr="00D947D7">
        <w:rPr>
          <w:b/>
        </w:rPr>
        <w:t xml:space="preserve">Таблица 3. </w:t>
      </w:r>
      <w:r w:rsidRPr="00D947D7">
        <w:rPr>
          <w:b/>
          <w:spacing w:val="-2"/>
        </w:rPr>
        <w:t xml:space="preserve">Матрица соотнесения тем/разделов </w:t>
      </w:r>
    </w:p>
    <w:p w:rsidR="00C7760F" w:rsidRDefault="00C7760F" w:rsidP="00C7760F">
      <w:pPr>
        <w:tabs>
          <w:tab w:val="right" w:leader="underscore" w:pos="9639"/>
        </w:tabs>
        <w:jc w:val="right"/>
        <w:rPr>
          <w:b/>
          <w:spacing w:val="-2"/>
        </w:rPr>
      </w:pPr>
      <w:r w:rsidRPr="00D947D7">
        <w:rPr>
          <w:b/>
          <w:spacing w:val="-2"/>
        </w:rPr>
        <w:t>учебной дисциплины/модуля и формируемых в них компетенций</w:t>
      </w:r>
    </w:p>
    <w:p w:rsidR="00C7760F" w:rsidRPr="00970833" w:rsidRDefault="00C7760F" w:rsidP="00C7760F">
      <w:pPr>
        <w:rPr>
          <w:b/>
        </w:rPr>
      </w:pPr>
    </w:p>
    <w:tbl>
      <w:tblPr>
        <w:tblStyle w:val="af6"/>
        <w:tblW w:w="0" w:type="auto"/>
        <w:tblLook w:val="04A0" w:firstRow="1" w:lastRow="0" w:firstColumn="1" w:lastColumn="0" w:noHBand="0" w:noVBand="1"/>
      </w:tblPr>
      <w:tblGrid>
        <w:gridCol w:w="2752"/>
        <w:gridCol w:w="854"/>
        <w:gridCol w:w="628"/>
        <w:gridCol w:w="629"/>
        <w:gridCol w:w="807"/>
        <w:gridCol w:w="807"/>
        <w:gridCol w:w="640"/>
        <w:gridCol w:w="640"/>
        <w:gridCol w:w="1587"/>
      </w:tblGrid>
      <w:tr w:rsidR="00C7760F" w:rsidTr="00F03E30">
        <w:tc>
          <w:tcPr>
            <w:tcW w:w="2179" w:type="dxa"/>
            <w:vMerge w:val="restart"/>
          </w:tcPr>
          <w:p w:rsidR="00C7760F" w:rsidRPr="00D947D7" w:rsidRDefault="00C7760F" w:rsidP="00F03E30">
            <w:pPr>
              <w:rPr>
                <w:i/>
              </w:rPr>
            </w:pPr>
            <w:r w:rsidRPr="00D947D7">
              <w:rPr>
                <w:i/>
              </w:rPr>
              <w:t>Темы,</w:t>
            </w:r>
          </w:p>
          <w:p w:rsidR="00C7760F" w:rsidRPr="00D947D7" w:rsidRDefault="00C7760F" w:rsidP="00F03E30">
            <w:pPr>
              <w:rPr>
                <w:i/>
              </w:rPr>
            </w:pPr>
            <w:r w:rsidRPr="00D947D7">
              <w:rPr>
                <w:i/>
              </w:rPr>
              <w:t>разделы</w:t>
            </w:r>
          </w:p>
          <w:p w:rsidR="00C7760F" w:rsidRDefault="00C7760F" w:rsidP="00F03E30">
            <w:pPr>
              <w:rPr>
                <w:b/>
              </w:rPr>
            </w:pPr>
            <w:r w:rsidRPr="00D947D7">
              <w:rPr>
                <w:i/>
              </w:rPr>
              <w:t>дисциплины</w:t>
            </w:r>
          </w:p>
        </w:tc>
        <w:tc>
          <w:tcPr>
            <w:tcW w:w="1138" w:type="dxa"/>
            <w:vMerge w:val="restart"/>
          </w:tcPr>
          <w:p w:rsidR="00C7760F" w:rsidRPr="005E27FF" w:rsidRDefault="00C7760F" w:rsidP="00F03E30">
            <w:pPr>
              <w:rPr>
                <w:i/>
              </w:rPr>
            </w:pPr>
            <w:r w:rsidRPr="005E27FF">
              <w:rPr>
                <w:i/>
              </w:rPr>
              <w:t>Кол-во</w:t>
            </w:r>
          </w:p>
          <w:p w:rsidR="00C7760F" w:rsidRDefault="00C7760F" w:rsidP="00F03E30">
            <w:pPr>
              <w:rPr>
                <w:i/>
              </w:rPr>
            </w:pPr>
            <w:r w:rsidRPr="005E27FF">
              <w:rPr>
                <w:i/>
              </w:rPr>
              <w:t>Часов</w:t>
            </w:r>
          </w:p>
          <w:p w:rsidR="00C7760F" w:rsidRPr="00D947D7" w:rsidRDefault="00C7760F" w:rsidP="00F03E30">
            <w:pPr>
              <w:rPr>
                <w:i/>
              </w:rPr>
            </w:pPr>
          </w:p>
        </w:tc>
        <w:tc>
          <w:tcPr>
            <w:tcW w:w="4869" w:type="dxa"/>
            <w:gridSpan w:val="6"/>
          </w:tcPr>
          <w:p w:rsidR="00C7760F" w:rsidRDefault="00C7760F" w:rsidP="00F03E30">
            <w:r w:rsidRPr="00D947D7">
              <w:rPr>
                <w:i/>
              </w:rPr>
              <w:t>Компетенции (указываются компетенции, перечисленные в п.3)</w:t>
            </w:r>
          </w:p>
        </w:tc>
        <w:tc>
          <w:tcPr>
            <w:tcW w:w="1587" w:type="dxa"/>
            <w:vMerge w:val="restart"/>
          </w:tcPr>
          <w:p w:rsidR="00C7760F" w:rsidRPr="00D947D7" w:rsidRDefault="00C7760F" w:rsidP="00F03E30">
            <w:pPr>
              <w:jc w:val="center"/>
              <w:rPr>
                <w:i/>
              </w:rPr>
            </w:pPr>
            <w:r w:rsidRPr="00D947D7">
              <w:rPr>
                <w:i/>
              </w:rPr>
              <w:t>Σ</w:t>
            </w:r>
          </w:p>
          <w:p w:rsidR="00C7760F" w:rsidRDefault="00C7760F" w:rsidP="00F03E30">
            <w:r w:rsidRPr="00D947D7">
              <w:rPr>
                <w:i/>
              </w:rPr>
              <w:t>общее количество компетенций</w:t>
            </w:r>
          </w:p>
        </w:tc>
      </w:tr>
      <w:tr w:rsidR="00C7760F" w:rsidTr="00F03E30">
        <w:tc>
          <w:tcPr>
            <w:tcW w:w="2179" w:type="dxa"/>
            <w:vMerge/>
          </w:tcPr>
          <w:p w:rsidR="00C7760F" w:rsidRDefault="00C7760F" w:rsidP="00F03E30"/>
        </w:tc>
        <w:tc>
          <w:tcPr>
            <w:tcW w:w="1138" w:type="dxa"/>
            <w:vMerge/>
          </w:tcPr>
          <w:p w:rsidR="00C7760F" w:rsidRDefault="00C7760F" w:rsidP="00F03E30"/>
        </w:tc>
        <w:tc>
          <w:tcPr>
            <w:tcW w:w="783" w:type="dxa"/>
          </w:tcPr>
          <w:p w:rsidR="00C7760F" w:rsidRPr="00D947D7" w:rsidRDefault="00C7760F" w:rsidP="00F03E30">
            <w:pPr>
              <w:rPr>
                <w:i/>
              </w:rPr>
            </w:pPr>
            <w:r w:rsidRPr="00D947D7">
              <w:rPr>
                <w:i/>
              </w:rPr>
              <w:t>УК-2</w:t>
            </w:r>
          </w:p>
        </w:tc>
        <w:tc>
          <w:tcPr>
            <w:tcW w:w="782" w:type="dxa"/>
          </w:tcPr>
          <w:p w:rsidR="00C7760F" w:rsidRPr="00D947D7" w:rsidRDefault="00C7760F" w:rsidP="00F03E30">
            <w:pPr>
              <w:rPr>
                <w:i/>
              </w:rPr>
            </w:pPr>
            <w:r>
              <w:rPr>
                <w:i/>
              </w:rPr>
              <w:t>УК-4</w:t>
            </w:r>
          </w:p>
        </w:tc>
        <w:tc>
          <w:tcPr>
            <w:tcW w:w="866" w:type="dxa"/>
          </w:tcPr>
          <w:p w:rsidR="00C7760F" w:rsidRPr="00D947D7" w:rsidRDefault="00C7760F" w:rsidP="00F03E30">
            <w:pPr>
              <w:rPr>
                <w:i/>
              </w:rPr>
            </w:pPr>
            <w:r>
              <w:rPr>
                <w:i/>
              </w:rPr>
              <w:t>О</w:t>
            </w:r>
            <w:r w:rsidRPr="00D947D7">
              <w:rPr>
                <w:i/>
              </w:rPr>
              <w:t>ПК-2</w:t>
            </w:r>
          </w:p>
        </w:tc>
        <w:tc>
          <w:tcPr>
            <w:tcW w:w="866" w:type="dxa"/>
          </w:tcPr>
          <w:p w:rsidR="00C7760F" w:rsidRDefault="00C7760F" w:rsidP="00F03E30">
            <w:pPr>
              <w:rPr>
                <w:i/>
              </w:rPr>
            </w:pPr>
            <w:r>
              <w:rPr>
                <w:i/>
              </w:rPr>
              <w:t>ОПК-5</w:t>
            </w:r>
          </w:p>
          <w:p w:rsidR="00C7760F" w:rsidRPr="00D947D7" w:rsidRDefault="00C7760F" w:rsidP="00F03E30">
            <w:pPr>
              <w:rPr>
                <w:i/>
              </w:rPr>
            </w:pPr>
          </w:p>
        </w:tc>
        <w:tc>
          <w:tcPr>
            <w:tcW w:w="786" w:type="dxa"/>
          </w:tcPr>
          <w:p w:rsidR="00C7760F" w:rsidRPr="00D947D7" w:rsidRDefault="00C7760F" w:rsidP="00F03E30">
            <w:pPr>
              <w:rPr>
                <w:i/>
              </w:rPr>
            </w:pPr>
            <w:r w:rsidRPr="00D947D7">
              <w:rPr>
                <w:i/>
              </w:rPr>
              <w:lastRenderedPageBreak/>
              <w:t>ПК-2</w:t>
            </w:r>
          </w:p>
        </w:tc>
        <w:tc>
          <w:tcPr>
            <w:tcW w:w="786" w:type="dxa"/>
          </w:tcPr>
          <w:p w:rsidR="00C7760F" w:rsidRPr="00D947D7" w:rsidRDefault="00C7760F" w:rsidP="00F03E30">
            <w:pPr>
              <w:rPr>
                <w:i/>
              </w:rPr>
            </w:pPr>
            <w:r w:rsidRPr="00D947D7">
              <w:rPr>
                <w:i/>
              </w:rPr>
              <w:t>ПК-3</w:t>
            </w:r>
          </w:p>
        </w:tc>
        <w:tc>
          <w:tcPr>
            <w:tcW w:w="1587" w:type="dxa"/>
            <w:vMerge/>
          </w:tcPr>
          <w:p w:rsidR="00C7760F" w:rsidRDefault="00C7760F" w:rsidP="00F03E30"/>
        </w:tc>
      </w:tr>
      <w:tr w:rsidR="00C7760F" w:rsidTr="00F03E30">
        <w:tc>
          <w:tcPr>
            <w:tcW w:w="2179" w:type="dxa"/>
          </w:tcPr>
          <w:p w:rsidR="00C7760F" w:rsidRPr="00D947D7" w:rsidRDefault="00C7760F" w:rsidP="00C7760F">
            <w:pPr>
              <w:contextualSpacing/>
              <w:rPr>
                <w:rStyle w:val="af5"/>
                <w:b w:val="0"/>
                <w:bCs/>
              </w:rPr>
            </w:pPr>
            <w:r w:rsidRPr="00D947D7">
              <w:rPr>
                <w:rStyle w:val="af5"/>
              </w:rPr>
              <w:lastRenderedPageBreak/>
              <w:t>Тема 1.</w:t>
            </w:r>
            <w:r w:rsidRPr="00D947D7">
              <w:t xml:space="preserve"> </w:t>
            </w:r>
            <w:r w:rsidRPr="003A2507">
              <w:t>Понятие международного права, его история, источники и система.</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BC5E0C" w:rsidRDefault="00C7760F" w:rsidP="00C7760F">
            <w:pPr>
              <w:contextualSpacing/>
              <w:rPr>
                <w:b/>
              </w:rPr>
            </w:pPr>
            <w:r w:rsidRPr="00BC5E0C">
              <w:rPr>
                <w:rStyle w:val="af5"/>
              </w:rPr>
              <w:t xml:space="preserve">Тема 2. </w:t>
            </w:r>
            <w:r w:rsidRPr="003A2507">
              <w:t>Соотношение международного и внутригосударственного права.</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BC5E0C" w:rsidRDefault="00C7760F" w:rsidP="00C7760F">
            <w:pPr>
              <w:contextualSpacing/>
              <w:rPr>
                <w:rStyle w:val="a3"/>
                <w:b/>
              </w:rPr>
            </w:pPr>
            <w:r w:rsidRPr="00BC5E0C">
              <w:rPr>
                <w:rStyle w:val="af5"/>
              </w:rPr>
              <w:t xml:space="preserve">Тема 3. </w:t>
            </w:r>
            <w:r w:rsidRPr="003A2507">
              <w:t>Субъекты международного права.</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C7760F" w:rsidRDefault="00C7760F" w:rsidP="00C7760F">
            <w:pPr>
              <w:contextualSpacing/>
              <w:rPr>
                <w:rStyle w:val="af5"/>
                <w:b w:val="0"/>
                <w:bCs/>
              </w:rPr>
            </w:pPr>
            <w:r w:rsidRPr="00C7760F">
              <w:rPr>
                <w:b/>
              </w:rPr>
              <w:t>Тема 4.</w:t>
            </w:r>
            <w:r w:rsidRPr="003A2507">
              <w:t xml:space="preserve"> Основные принципы современного международного права</w:t>
            </w:r>
            <w:r w:rsidRPr="00C7760F">
              <w:rPr>
                <w:b/>
              </w:rPr>
              <w:t xml:space="preserve"> </w:t>
            </w:r>
          </w:p>
        </w:tc>
        <w:tc>
          <w:tcPr>
            <w:tcW w:w="1138" w:type="dxa"/>
          </w:tcPr>
          <w:p w:rsidR="00C7760F" w:rsidRPr="00D947D7" w:rsidRDefault="00C7760F" w:rsidP="00F03E30">
            <w:pPr>
              <w:tabs>
                <w:tab w:val="left" w:pos="708"/>
                <w:tab w:val="right" w:leader="underscore" w:pos="9639"/>
              </w:tabs>
              <w:contextualSpacing/>
              <w:jc w:val="both"/>
            </w:pPr>
            <w:r>
              <w:t>9</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jc w:val="both"/>
              <w:rPr>
                <w:rStyle w:val="af5"/>
                <w:b w:val="0"/>
                <w:bCs/>
              </w:rPr>
            </w:pPr>
            <w:r w:rsidRPr="00D947D7">
              <w:rPr>
                <w:rStyle w:val="af5"/>
              </w:rPr>
              <w:t xml:space="preserve">Тема 5. </w:t>
            </w:r>
            <w:r w:rsidR="002D2A57" w:rsidRPr="003A2507">
              <w:t>Право международных договоров.</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jc w:val="both"/>
            </w:pPr>
            <w:r w:rsidRPr="00D947D7">
              <w:rPr>
                <w:rStyle w:val="af5"/>
              </w:rPr>
              <w:t xml:space="preserve">Тема 6. </w:t>
            </w:r>
            <w:r w:rsidR="002D2A57" w:rsidRPr="003A2507">
              <w:t>Право международных организаций. Международные конференции.</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rPr>
                <w:rStyle w:val="af5"/>
                <w:b w:val="0"/>
              </w:rPr>
            </w:pPr>
            <w:r w:rsidRPr="00D947D7">
              <w:rPr>
                <w:rStyle w:val="af5"/>
              </w:rPr>
              <w:t>Тема 7.</w:t>
            </w:r>
            <w:r w:rsidRPr="00D947D7">
              <w:t xml:space="preserve"> </w:t>
            </w:r>
            <w:r w:rsidR="002D2A57" w:rsidRPr="003A2507">
              <w:t>Право международной безопасности.</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jc w:val="both"/>
              <w:rPr>
                <w:rStyle w:val="af5"/>
                <w:b w:val="0"/>
              </w:rPr>
            </w:pPr>
            <w:r w:rsidRPr="00D947D7">
              <w:rPr>
                <w:rStyle w:val="af5"/>
              </w:rPr>
              <w:t>Тема 8.</w:t>
            </w:r>
            <w:r w:rsidRPr="00D947D7">
              <w:t xml:space="preserve"> </w:t>
            </w:r>
            <w:r w:rsidR="002D2A57" w:rsidRPr="003A2507">
              <w:t>Ответственность в международном праве.</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rPr>
                <w:rStyle w:val="af5"/>
                <w:b w:val="0"/>
              </w:rPr>
            </w:pPr>
            <w:r w:rsidRPr="00D947D7">
              <w:rPr>
                <w:rStyle w:val="af5"/>
              </w:rPr>
              <w:t xml:space="preserve">Тема 9. </w:t>
            </w:r>
            <w:r w:rsidR="002D2A57" w:rsidRPr="003A2507">
              <w:t>Международно-правовые средства борьбы с преступностью</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jc w:val="both"/>
              <w:rPr>
                <w:rStyle w:val="af5"/>
                <w:b w:val="0"/>
              </w:rPr>
            </w:pPr>
            <w:r w:rsidRPr="00D947D7">
              <w:rPr>
                <w:rStyle w:val="af5"/>
              </w:rPr>
              <w:t xml:space="preserve">Тема 10. </w:t>
            </w:r>
            <w:r w:rsidR="002D2A57" w:rsidRPr="003A2507">
              <w:t>Дипломатическое и консульское право.</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jc w:val="both"/>
              <w:rPr>
                <w:rStyle w:val="af5"/>
                <w:b w:val="0"/>
              </w:rPr>
            </w:pPr>
            <w:r w:rsidRPr="00D947D7">
              <w:rPr>
                <w:rStyle w:val="af5"/>
              </w:rPr>
              <w:t xml:space="preserve">Тема 11. </w:t>
            </w:r>
            <w:r w:rsidR="002D2A57" w:rsidRPr="003A2507">
              <w:t>Население в международном праве. Права человека и международное право.</w:t>
            </w:r>
          </w:p>
        </w:tc>
        <w:tc>
          <w:tcPr>
            <w:tcW w:w="1138" w:type="dxa"/>
          </w:tcPr>
          <w:p w:rsidR="00C7760F" w:rsidRPr="00D947D7" w:rsidRDefault="00C7760F" w:rsidP="00F03E30">
            <w:pPr>
              <w:tabs>
                <w:tab w:val="left" w:pos="708"/>
                <w:tab w:val="right" w:leader="underscore" w:pos="9639"/>
              </w:tabs>
              <w:contextualSpacing/>
              <w:jc w:val="both"/>
            </w:pPr>
            <w:r>
              <w:t>8</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E50B11" w:rsidRDefault="00C7760F" w:rsidP="00C7760F">
            <w:pPr>
              <w:contextualSpacing/>
              <w:rPr>
                <w:rStyle w:val="af5"/>
                <w:b w:val="0"/>
              </w:rPr>
            </w:pPr>
            <w:r w:rsidRPr="00E50B11">
              <w:rPr>
                <w:rStyle w:val="af5"/>
              </w:rPr>
              <w:t xml:space="preserve">Тема 12. </w:t>
            </w:r>
            <w:r w:rsidR="002D2A57" w:rsidRPr="003A2507">
              <w:t>Территория и другие пространства в международном праве (общие вопросы).</w:t>
            </w: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contextualSpacing/>
              <w:rPr>
                <w:rStyle w:val="af5"/>
                <w:b w:val="0"/>
              </w:rPr>
            </w:pPr>
            <w:r w:rsidRPr="00D947D7">
              <w:rPr>
                <w:rStyle w:val="af5"/>
              </w:rPr>
              <w:t xml:space="preserve">Тема 13. </w:t>
            </w:r>
            <w:r w:rsidR="002D2A57" w:rsidRPr="003A2507">
              <w:t>Международное воздушное право.</w:t>
            </w: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rPr>
                <w:rStyle w:val="af5"/>
                <w:b w:val="0"/>
              </w:rPr>
            </w:pPr>
            <w:r w:rsidRPr="00D947D7">
              <w:rPr>
                <w:rStyle w:val="af5"/>
              </w:rPr>
              <w:t xml:space="preserve">Тема 14. </w:t>
            </w:r>
            <w:r w:rsidR="002D2A57" w:rsidRPr="003A2507">
              <w:t>Международное морское право.</w:t>
            </w:r>
          </w:p>
          <w:p w:rsidR="00C7760F" w:rsidRPr="00D947D7" w:rsidRDefault="00C7760F" w:rsidP="00F03E30">
            <w:pPr>
              <w:contextualSpacing/>
              <w:rPr>
                <w:rStyle w:val="af5"/>
                <w:b w:val="0"/>
              </w:rPr>
            </w:pP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rPr>
                <w:rStyle w:val="af5"/>
                <w:b w:val="0"/>
              </w:rPr>
            </w:pPr>
            <w:r w:rsidRPr="00D947D7">
              <w:rPr>
                <w:rStyle w:val="af5"/>
              </w:rPr>
              <w:lastRenderedPageBreak/>
              <w:t xml:space="preserve">Тема 15. </w:t>
            </w:r>
            <w:r w:rsidR="002D2A57" w:rsidRPr="003A2507">
              <w:t>Международное космическое право.</w:t>
            </w:r>
          </w:p>
          <w:p w:rsidR="00C7760F" w:rsidRPr="00D947D7" w:rsidRDefault="00C7760F" w:rsidP="00F03E30">
            <w:pPr>
              <w:contextualSpacing/>
              <w:rPr>
                <w:rStyle w:val="af5"/>
                <w:b w:val="0"/>
              </w:rPr>
            </w:pP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rPr>
                <w:rStyle w:val="af5"/>
                <w:b w:val="0"/>
              </w:rPr>
            </w:pPr>
            <w:r w:rsidRPr="00D947D7">
              <w:rPr>
                <w:rStyle w:val="af5"/>
              </w:rPr>
              <w:t xml:space="preserve">Тема 16. </w:t>
            </w:r>
            <w:r w:rsidR="002D2A57" w:rsidRPr="003A2507">
              <w:t>Международное речное право.</w:t>
            </w:r>
          </w:p>
          <w:p w:rsidR="00C7760F" w:rsidRPr="00D947D7" w:rsidRDefault="00C7760F" w:rsidP="00F03E30">
            <w:pPr>
              <w:rPr>
                <w:rStyle w:val="af5"/>
                <w:b w:val="0"/>
              </w:rPr>
            </w:pP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rPr>
                <w:rStyle w:val="af5"/>
                <w:b w:val="0"/>
              </w:rPr>
            </w:pPr>
            <w:r w:rsidRPr="00D947D7">
              <w:rPr>
                <w:rStyle w:val="af5"/>
              </w:rPr>
              <w:t xml:space="preserve">Тема 17. </w:t>
            </w:r>
            <w:r w:rsidR="002D2A57" w:rsidRPr="003A2507">
              <w:t>Международное экономическое право</w:t>
            </w: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C7760F">
            <w:pPr>
              <w:jc w:val="both"/>
              <w:rPr>
                <w:rStyle w:val="af5"/>
                <w:b w:val="0"/>
              </w:rPr>
            </w:pPr>
            <w:r w:rsidRPr="00D947D7">
              <w:rPr>
                <w:rStyle w:val="af5"/>
              </w:rPr>
              <w:t xml:space="preserve">Тема 18. </w:t>
            </w:r>
            <w:r w:rsidR="002D2A57" w:rsidRPr="003A2507">
              <w:t>Международное экологическое право</w:t>
            </w:r>
          </w:p>
        </w:tc>
        <w:tc>
          <w:tcPr>
            <w:tcW w:w="1138" w:type="dxa"/>
          </w:tcPr>
          <w:p w:rsidR="00C7760F" w:rsidRPr="00D947D7" w:rsidRDefault="00C7760F" w:rsidP="00F03E30">
            <w:pPr>
              <w:tabs>
                <w:tab w:val="left" w:pos="708"/>
                <w:tab w:val="right" w:leader="underscore" w:pos="9639"/>
              </w:tabs>
              <w:contextualSpacing/>
              <w:jc w:val="both"/>
            </w:pPr>
            <w:r>
              <w:t>7</w:t>
            </w:r>
          </w:p>
        </w:tc>
        <w:tc>
          <w:tcPr>
            <w:tcW w:w="783" w:type="dxa"/>
          </w:tcPr>
          <w:p w:rsidR="00C7760F" w:rsidRDefault="00C7760F" w:rsidP="00F03E30">
            <w:r w:rsidRPr="00D947D7">
              <w:t>+</w:t>
            </w:r>
          </w:p>
        </w:tc>
        <w:tc>
          <w:tcPr>
            <w:tcW w:w="782" w:type="dxa"/>
          </w:tcPr>
          <w:p w:rsidR="00C7760F" w:rsidRDefault="00C7760F" w:rsidP="00F03E30">
            <w:r w:rsidRPr="00D947D7">
              <w:t>+</w:t>
            </w:r>
          </w:p>
        </w:tc>
        <w:tc>
          <w:tcPr>
            <w:tcW w:w="866" w:type="dxa"/>
          </w:tcPr>
          <w:p w:rsidR="00C7760F" w:rsidRDefault="00C7760F" w:rsidP="00F03E30">
            <w:r w:rsidRPr="00D947D7">
              <w:t>+</w:t>
            </w:r>
          </w:p>
        </w:tc>
        <w:tc>
          <w:tcPr>
            <w:tcW w:w="866" w:type="dxa"/>
          </w:tcPr>
          <w:p w:rsidR="00C7760F" w:rsidRDefault="00C7760F" w:rsidP="00F03E30">
            <w:r w:rsidRPr="00D947D7">
              <w:t>+</w:t>
            </w:r>
          </w:p>
        </w:tc>
        <w:tc>
          <w:tcPr>
            <w:tcW w:w="786" w:type="dxa"/>
          </w:tcPr>
          <w:p w:rsidR="00C7760F" w:rsidRDefault="00C7760F" w:rsidP="00F03E30">
            <w:r w:rsidRPr="00D947D7">
              <w:t>+</w:t>
            </w:r>
          </w:p>
        </w:tc>
        <w:tc>
          <w:tcPr>
            <w:tcW w:w="786" w:type="dxa"/>
          </w:tcPr>
          <w:p w:rsidR="00C7760F" w:rsidRDefault="00C7760F" w:rsidP="00F03E30">
            <w:r w:rsidRPr="00D947D7">
              <w:t>+</w:t>
            </w:r>
          </w:p>
        </w:tc>
        <w:tc>
          <w:tcPr>
            <w:tcW w:w="1587" w:type="dxa"/>
          </w:tcPr>
          <w:p w:rsidR="00C7760F" w:rsidRDefault="00C7760F" w:rsidP="00F03E30">
            <w:pPr>
              <w:jc w:val="center"/>
            </w:pPr>
            <w:r>
              <w:t>6</w:t>
            </w:r>
          </w:p>
        </w:tc>
      </w:tr>
      <w:tr w:rsidR="00C7760F" w:rsidTr="00F03E30">
        <w:tc>
          <w:tcPr>
            <w:tcW w:w="2179" w:type="dxa"/>
          </w:tcPr>
          <w:p w:rsidR="00C7760F" w:rsidRPr="00D947D7" w:rsidRDefault="00C7760F" w:rsidP="00F03E30">
            <w:pPr>
              <w:jc w:val="both"/>
              <w:rPr>
                <w:rStyle w:val="af5"/>
              </w:rPr>
            </w:pPr>
            <w:r>
              <w:rPr>
                <w:rStyle w:val="af5"/>
              </w:rPr>
              <w:t>Тема 19.</w:t>
            </w:r>
            <w:r w:rsidR="002D2A57">
              <w:rPr>
                <w:rStyle w:val="af5"/>
              </w:rPr>
              <w:t xml:space="preserve"> </w:t>
            </w:r>
            <w:r w:rsidR="002D2A57" w:rsidRPr="003A2507">
              <w:t>Международное право в период вооруженных конфликтов.</w:t>
            </w:r>
          </w:p>
        </w:tc>
        <w:tc>
          <w:tcPr>
            <w:tcW w:w="1138" w:type="dxa"/>
          </w:tcPr>
          <w:p w:rsidR="00C7760F" w:rsidRDefault="00C7760F" w:rsidP="00F03E30">
            <w:pPr>
              <w:tabs>
                <w:tab w:val="left" w:pos="708"/>
                <w:tab w:val="right" w:leader="underscore" w:pos="9639"/>
              </w:tabs>
              <w:contextualSpacing/>
              <w:jc w:val="both"/>
            </w:pPr>
            <w:r>
              <w:t>3</w:t>
            </w:r>
          </w:p>
        </w:tc>
        <w:tc>
          <w:tcPr>
            <w:tcW w:w="783" w:type="dxa"/>
          </w:tcPr>
          <w:p w:rsidR="00C7760F" w:rsidRPr="00D947D7" w:rsidRDefault="002D2A57" w:rsidP="00F03E30">
            <w:r>
              <w:t>+</w:t>
            </w:r>
          </w:p>
        </w:tc>
        <w:tc>
          <w:tcPr>
            <w:tcW w:w="782" w:type="dxa"/>
          </w:tcPr>
          <w:p w:rsidR="00C7760F" w:rsidRPr="00D947D7" w:rsidRDefault="002D2A57" w:rsidP="00F03E30">
            <w:r>
              <w:t>+</w:t>
            </w:r>
          </w:p>
        </w:tc>
        <w:tc>
          <w:tcPr>
            <w:tcW w:w="866" w:type="dxa"/>
          </w:tcPr>
          <w:p w:rsidR="00C7760F" w:rsidRPr="00D947D7" w:rsidRDefault="002D2A57" w:rsidP="00F03E30">
            <w:r>
              <w:t>+</w:t>
            </w:r>
          </w:p>
        </w:tc>
        <w:tc>
          <w:tcPr>
            <w:tcW w:w="866" w:type="dxa"/>
          </w:tcPr>
          <w:p w:rsidR="00C7760F" w:rsidRPr="00D947D7" w:rsidRDefault="002D2A57" w:rsidP="00F03E30">
            <w:r>
              <w:t>+</w:t>
            </w:r>
          </w:p>
        </w:tc>
        <w:tc>
          <w:tcPr>
            <w:tcW w:w="786" w:type="dxa"/>
          </w:tcPr>
          <w:p w:rsidR="00C7760F" w:rsidRPr="00D947D7" w:rsidRDefault="002D2A57" w:rsidP="00F03E30">
            <w:r>
              <w:t>+</w:t>
            </w:r>
          </w:p>
        </w:tc>
        <w:tc>
          <w:tcPr>
            <w:tcW w:w="786" w:type="dxa"/>
          </w:tcPr>
          <w:p w:rsidR="00C7760F" w:rsidRPr="00D947D7" w:rsidRDefault="002D2A57" w:rsidP="00F03E30">
            <w:r>
              <w:t>+</w:t>
            </w:r>
          </w:p>
        </w:tc>
        <w:tc>
          <w:tcPr>
            <w:tcW w:w="1587" w:type="dxa"/>
          </w:tcPr>
          <w:p w:rsidR="00C7760F" w:rsidRDefault="002D2A57" w:rsidP="00F03E30">
            <w:pPr>
              <w:jc w:val="center"/>
            </w:pPr>
            <w:r>
              <w:t>6</w:t>
            </w:r>
          </w:p>
        </w:tc>
      </w:tr>
      <w:tr w:rsidR="00C7760F" w:rsidTr="00F03E30">
        <w:tc>
          <w:tcPr>
            <w:tcW w:w="2179" w:type="dxa"/>
          </w:tcPr>
          <w:p w:rsidR="00C7760F" w:rsidRPr="00D947D7" w:rsidRDefault="00C7760F" w:rsidP="00F03E30">
            <w:pPr>
              <w:jc w:val="both"/>
              <w:rPr>
                <w:rStyle w:val="af5"/>
              </w:rPr>
            </w:pPr>
            <w:r>
              <w:rPr>
                <w:rStyle w:val="af5"/>
              </w:rPr>
              <w:t xml:space="preserve">Тема 20. </w:t>
            </w:r>
            <w:r w:rsidR="002D2A57" w:rsidRPr="003A2507">
              <w:t>Разрешение международных споров.</w:t>
            </w:r>
          </w:p>
        </w:tc>
        <w:tc>
          <w:tcPr>
            <w:tcW w:w="1138" w:type="dxa"/>
          </w:tcPr>
          <w:p w:rsidR="00C7760F" w:rsidRDefault="00C7760F" w:rsidP="00F03E30">
            <w:pPr>
              <w:tabs>
                <w:tab w:val="left" w:pos="708"/>
                <w:tab w:val="right" w:leader="underscore" w:pos="9639"/>
              </w:tabs>
              <w:contextualSpacing/>
              <w:jc w:val="both"/>
            </w:pPr>
            <w:r>
              <w:t>3</w:t>
            </w:r>
          </w:p>
        </w:tc>
        <w:tc>
          <w:tcPr>
            <w:tcW w:w="783" w:type="dxa"/>
          </w:tcPr>
          <w:p w:rsidR="00C7760F" w:rsidRPr="00D947D7" w:rsidRDefault="002D2A57" w:rsidP="00F03E30">
            <w:r>
              <w:t>+</w:t>
            </w:r>
          </w:p>
        </w:tc>
        <w:tc>
          <w:tcPr>
            <w:tcW w:w="782" w:type="dxa"/>
          </w:tcPr>
          <w:p w:rsidR="00C7760F" w:rsidRPr="00D947D7" w:rsidRDefault="002D2A57" w:rsidP="00F03E30">
            <w:r>
              <w:t>+</w:t>
            </w:r>
          </w:p>
        </w:tc>
        <w:tc>
          <w:tcPr>
            <w:tcW w:w="866" w:type="dxa"/>
          </w:tcPr>
          <w:p w:rsidR="00C7760F" w:rsidRPr="00D947D7" w:rsidRDefault="002D2A57" w:rsidP="00F03E30">
            <w:r>
              <w:t>+</w:t>
            </w:r>
          </w:p>
        </w:tc>
        <w:tc>
          <w:tcPr>
            <w:tcW w:w="866" w:type="dxa"/>
          </w:tcPr>
          <w:p w:rsidR="00C7760F" w:rsidRPr="00D947D7" w:rsidRDefault="002D2A57" w:rsidP="00F03E30">
            <w:r>
              <w:t>+</w:t>
            </w:r>
          </w:p>
        </w:tc>
        <w:tc>
          <w:tcPr>
            <w:tcW w:w="786" w:type="dxa"/>
          </w:tcPr>
          <w:p w:rsidR="00C7760F" w:rsidRPr="00D947D7" w:rsidRDefault="002D2A57" w:rsidP="00F03E30">
            <w:r>
              <w:t>+</w:t>
            </w:r>
          </w:p>
        </w:tc>
        <w:tc>
          <w:tcPr>
            <w:tcW w:w="786" w:type="dxa"/>
          </w:tcPr>
          <w:p w:rsidR="00C7760F" w:rsidRPr="00D947D7" w:rsidRDefault="002D2A57" w:rsidP="00F03E30">
            <w:r>
              <w:t>+</w:t>
            </w:r>
          </w:p>
        </w:tc>
        <w:tc>
          <w:tcPr>
            <w:tcW w:w="1587" w:type="dxa"/>
          </w:tcPr>
          <w:p w:rsidR="00C7760F" w:rsidRDefault="002D2A57" w:rsidP="00F03E30">
            <w:pPr>
              <w:jc w:val="center"/>
            </w:pPr>
            <w:r>
              <w:t>6</w:t>
            </w:r>
          </w:p>
        </w:tc>
      </w:tr>
    </w:tbl>
    <w:p w:rsidR="008D0AA2" w:rsidRPr="00FF6D97" w:rsidRDefault="008D0AA2" w:rsidP="006B52DE">
      <w:pPr>
        <w:tabs>
          <w:tab w:val="left" w:pos="708"/>
          <w:tab w:val="right" w:leader="underscore" w:pos="9639"/>
        </w:tabs>
        <w:ind w:firstLine="567"/>
        <w:jc w:val="both"/>
        <w:rPr>
          <w:lang w:eastAsia="ru-RU"/>
        </w:rPr>
      </w:pPr>
    </w:p>
    <w:p w:rsidR="00A8575E" w:rsidRDefault="00A8575E" w:rsidP="003A2507">
      <w:pPr>
        <w:suppressAutoHyphens w:val="0"/>
        <w:ind w:firstLine="709"/>
        <w:jc w:val="both"/>
      </w:pPr>
    </w:p>
    <w:p w:rsidR="001E520C" w:rsidRDefault="001E520C" w:rsidP="001E520C">
      <w:pPr>
        <w:tabs>
          <w:tab w:val="left" w:pos="708"/>
          <w:tab w:val="right" w:leader="underscore" w:pos="9639"/>
        </w:tabs>
        <w:ind w:firstLine="567"/>
        <w:jc w:val="center"/>
        <w:rPr>
          <w:b/>
          <w:lang w:eastAsia="ru-RU"/>
        </w:rPr>
      </w:pPr>
      <w:r>
        <w:rPr>
          <w:b/>
          <w:lang w:eastAsia="ru-RU"/>
        </w:rPr>
        <w:t>СОДЕРЖАНИЕ ДИСЦИПЛИНЫ</w:t>
      </w:r>
    </w:p>
    <w:p w:rsidR="001E520C" w:rsidRPr="008D0AA2" w:rsidRDefault="001E520C" w:rsidP="001E520C">
      <w:pPr>
        <w:tabs>
          <w:tab w:val="left" w:pos="708"/>
          <w:tab w:val="right" w:leader="underscore" w:pos="9639"/>
        </w:tabs>
        <w:ind w:firstLine="567"/>
        <w:jc w:val="both"/>
        <w:rPr>
          <w:b/>
        </w:rPr>
      </w:pPr>
      <w:r w:rsidRPr="008D0AA2">
        <w:rPr>
          <w:b/>
          <w:lang w:eastAsia="ru-RU"/>
        </w:rPr>
        <w:t xml:space="preserve">Тема 1. </w:t>
      </w:r>
      <w:r w:rsidRPr="008D0AA2">
        <w:rPr>
          <w:b/>
        </w:rPr>
        <w:t>Понятие международного права, его история, источники и система.</w:t>
      </w:r>
    </w:p>
    <w:p w:rsidR="001E520C" w:rsidRPr="008D0AA2" w:rsidRDefault="001E520C" w:rsidP="001E520C">
      <w:pPr>
        <w:tabs>
          <w:tab w:val="left" w:pos="708"/>
          <w:tab w:val="right" w:leader="underscore" w:pos="9639"/>
        </w:tabs>
        <w:ind w:firstLine="567"/>
        <w:jc w:val="both"/>
      </w:pPr>
      <w:r>
        <w:t>Основные этапы международного права. Характерные черты классического международного права и современного международного права. Отрасли. Институты и нормы международного права. Особенности нормы международного права. Договор и обычай как источники международного права в соответствии со статьей 38Статута Международного Суда ООН.</w:t>
      </w:r>
    </w:p>
    <w:p w:rsidR="001E520C" w:rsidRDefault="001E520C" w:rsidP="001E520C">
      <w:pPr>
        <w:tabs>
          <w:tab w:val="left" w:pos="708"/>
          <w:tab w:val="right" w:leader="underscore" w:pos="9639"/>
        </w:tabs>
        <w:ind w:firstLine="567"/>
        <w:jc w:val="both"/>
        <w:rPr>
          <w:b/>
        </w:rPr>
      </w:pPr>
      <w:r w:rsidRPr="008D0AA2">
        <w:rPr>
          <w:b/>
        </w:rPr>
        <w:t>Тема 2. Соотношение международного и внутригосударственного права.</w:t>
      </w:r>
    </w:p>
    <w:p w:rsidR="001E520C" w:rsidRPr="008D0AA2" w:rsidRDefault="001E520C" w:rsidP="001E520C">
      <w:pPr>
        <w:tabs>
          <w:tab w:val="left" w:pos="708"/>
          <w:tab w:val="right" w:leader="underscore" w:pos="9639"/>
        </w:tabs>
        <w:ind w:firstLine="567"/>
        <w:jc w:val="both"/>
      </w:pPr>
      <w:r w:rsidRPr="008D0AA2">
        <w:t>Теории соотношения международного и внутригосударственного права: монистическая и дуалистическая. Способы включения норм международного  права в национальную правовую систему: трансформация, имплементация, отсылка, рецепция.</w:t>
      </w:r>
    </w:p>
    <w:p w:rsidR="001E520C" w:rsidRDefault="001E520C" w:rsidP="001E520C">
      <w:pPr>
        <w:tabs>
          <w:tab w:val="left" w:pos="708"/>
          <w:tab w:val="right" w:leader="underscore" w:pos="9639"/>
        </w:tabs>
        <w:ind w:firstLine="567"/>
        <w:jc w:val="both"/>
        <w:rPr>
          <w:b/>
        </w:rPr>
      </w:pPr>
      <w:r w:rsidRPr="008D0AA2">
        <w:rPr>
          <w:b/>
        </w:rPr>
        <w:t>Тема 3. Субъекты международного права.</w:t>
      </w:r>
    </w:p>
    <w:p w:rsidR="001E520C" w:rsidRPr="008D0AA2" w:rsidRDefault="001E520C" w:rsidP="001E520C">
      <w:pPr>
        <w:tabs>
          <w:tab w:val="left" w:pos="708"/>
          <w:tab w:val="right" w:leader="underscore" w:pos="9639"/>
        </w:tabs>
        <w:ind w:firstLine="567"/>
        <w:jc w:val="both"/>
      </w:pPr>
      <w:r>
        <w:t xml:space="preserve">Основные и производные субъекты международного права. Государство как основной субъект международного права. Правопреемство и признание в МП. Нации и народы, борющиеся за самоопределение. </w:t>
      </w:r>
      <w:proofErr w:type="spellStart"/>
      <w:r>
        <w:t>Государственноподобные</w:t>
      </w:r>
      <w:proofErr w:type="spellEnd"/>
      <w:r>
        <w:t xml:space="preserve"> образования. Ватикан. Вольный город. Международные межправительственные организации. Вопрос о статусе ТНК, физических лиц. Неправительственных организаций и субъектов федераций.</w:t>
      </w:r>
    </w:p>
    <w:p w:rsidR="001E520C" w:rsidRDefault="001E520C" w:rsidP="001E520C">
      <w:pPr>
        <w:tabs>
          <w:tab w:val="left" w:pos="708"/>
          <w:tab w:val="right" w:leader="underscore" w:pos="9639"/>
        </w:tabs>
        <w:ind w:firstLine="567"/>
        <w:jc w:val="both"/>
        <w:rPr>
          <w:b/>
        </w:rPr>
      </w:pPr>
      <w:r w:rsidRPr="008D0AA2">
        <w:rPr>
          <w:b/>
        </w:rPr>
        <w:t>Тема 4. Основные принципы современного международного права</w:t>
      </w:r>
      <w:r>
        <w:rPr>
          <w:b/>
        </w:rPr>
        <w:t>.</w:t>
      </w:r>
    </w:p>
    <w:p w:rsidR="001E520C" w:rsidRPr="008D0AA2" w:rsidRDefault="001E520C" w:rsidP="001E520C">
      <w:pPr>
        <w:tabs>
          <w:tab w:val="left" w:pos="708"/>
          <w:tab w:val="right" w:leader="underscore" w:pos="9639"/>
        </w:tabs>
        <w:ind w:firstLine="567"/>
        <w:jc w:val="both"/>
      </w:pPr>
      <w:r>
        <w:t xml:space="preserve">Принцип неприменения силы и угрозы силой. Принцип суверенного равенства государств. Принцип мирного разрешения международных споров. Принцип сотрудничества. Принцип территориальной целостности. Принцип нерушимости государственных границ. Принцип невмешательства во внутренние дела государства. Принцип уважения прав человека. Принцип самоопределения наций и народов. Принцип добросовестного соблюдения принятых на себя обязательств. </w:t>
      </w:r>
    </w:p>
    <w:p w:rsidR="001E520C" w:rsidRDefault="001E520C" w:rsidP="001E520C">
      <w:pPr>
        <w:tabs>
          <w:tab w:val="left" w:pos="708"/>
          <w:tab w:val="right" w:leader="underscore" w:pos="9639"/>
        </w:tabs>
        <w:ind w:firstLine="567"/>
        <w:jc w:val="both"/>
        <w:rPr>
          <w:b/>
        </w:rPr>
      </w:pPr>
      <w:r w:rsidRPr="008D0AA2">
        <w:rPr>
          <w:b/>
        </w:rPr>
        <w:t>Тема 5. Право международных договоров.</w:t>
      </w:r>
    </w:p>
    <w:p w:rsidR="001E520C" w:rsidRPr="00E64B16" w:rsidRDefault="001E520C" w:rsidP="001E520C">
      <w:pPr>
        <w:tabs>
          <w:tab w:val="left" w:pos="708"/>
          <w:tab w:val="right" w:leader="underscore" w:pos="9639"/>
        </w:tabs>
        <w:ind w:firstLine="567"/>
        <w:jc w:val="both"/>
      </w:pPr>
      <w:r>
        <w:t>Понятие международного договора и его структура. Способы заключения международного договора. Установление аутентичности международного договора. Толкование международных договоров. Основания прекращения, приостановления или признания недействительным международного договора.</w:t>
      </w:r>
    </w:p>
    <w:p w:rsidR="001E520C" w:rsidRDefault="001E520C" w:rsidP="001E520C">
      <w:pPr>
        <w:tabs>
          <w:tab w:val="left" w:pos="708"/>
          <w:tab w:val="right" w:leader="underscore" w:pos="9639"/>
        </w:tabs>
        <w:ind w:firstLine="567"/>
        <w:jc w:val="both"/>
        <w:rPr>
          <w:b/>
        </w:rPr>
      </w:pPr>
      <w:r w:rsidRPr="008D0AA2">
        <w:rPr>
          <w:b/>
        </w:rPr>
        <w:t>Тема 6. Право международных организаций. Международные конференции.</w:t>
      </w:r>
    </w:p>
    <w:p w:rsidR="001E520C" w:rsidRPr="00E64B16" w:rsidRDefault="001E520C" w:rsidP="001E520C">
      <w:pPr>
        <w:tabs>
          <w:tab w:val="left" w:pos="708"/>
          <w:tab w:val="right" w:leader="underscore" w:pos="9639"/>
        </w:tabs>
        <w:ind w:firstLine="567"/>
        <w:jc w:val="both"/>
      </w:pPr>
      <w:r>
        <w:lastRenderedPageBreak/>
        <w:t>Понятие и характерные черты международной организации. ООН. Региональные международные организации. Международные конференции и их роль для создания норм международного права.</w:t>
      </w:r>
    </w:p>
    <w:p w:rsidR="001E520C" w:rsidRDefault="001E520C" w:rsidP="001E520C">
      <w:pPr>
        <w:tabs>
          <w:tab w:val="left" w:pos="708"/>
          <w:tab w:val="right" w:leader="underscore" w:pos="9639"/>
        </w:tabs>
        <w:ind w:firstLine="567"/>
        <w:jc w:val="both"/>
        <w:rPr>
          <w:b/>
        </w:rPr>
      </w:pPr>
      <w:r w:rsidRPr="008D0AA2">
        <w:rPr>
          <w:b/>
        </w:rPr>
        <w:t>Тема 7. Право международной безопасности.</w:t>
      </w:r>
    </w:p>
    <w:p w:rsidR="001E520C" w:rsidRPr="00E64B16" w:rsidRDefault="001E520C" w:rsidP="001E520C">
      <w:pPr>
        <w:tabs>
          <w:tab w:val="left" w:pos="708"/>
          <w:tab w:val="right" w:leader="underscore" w:pos="9639"/>
        </w:tabs>
        <w:ind w:firstLine="567"/>
        <w:jc w:val="both"/>
      </w:pPr>
      <w:r>
        <w:t>Понятие международной безопасности. Коллективная универсальная и региональная международная безопасность. Совет Безопасности ООН и его функции. НАТО и цели деятельности Альянса.</w:t>
      </w:r>
    </w:p>
    <w:p w:rsidR="001E520C" w:rsidRDefault="001E520C" w:rsidP="001E520C">
      <w:pPr>
        <w:tabs>
          <w:tab w:val="left" w:pos="708"/>
          <w:tab w:val="right" w:leader="underscore" w:pos="9639"/>
        </w:tabs>
        <w:ind w:firstLine="567"/>
        <w:jc w:val="both"/>
        <w:rPr>
          <w:b/>
        </w:rPr>
      </w:pPr>
      <w:r w:rsidRPr="008D0AA2">
        <w:rPr>
          <w:b/>
        </w:rPr>
        <w:t>Тема 8. Ответственность в международном праве.</w:t>
      </w:r>
    </w:p>
    <w:p w:rsidR="001E520C" w:rsidRPr="00E64B16" w:rsidRDefault="001E520C" w:rsidP="001E520C">
      <w:pPr>
        <w:tabs>
          <w:tab w:val="left" w:pos="708"/>
          <w:tab w:val="right" w:leader="underscore" w:pos="9639"/>
        </w:tabs>
        <w:ind w:firstLine="567"/>
        <w:jc w:val="both"/>
      </w:pPr>
      <w:r>
        <w:t>Виды и формы ответственности в международном праве. Международный уголовный Суд. Ответственность международных организаций.</w:t>
      </w:r>
    </w:p>
    <w:p w:rsidR="001E520C" w:rsidRDefault="001E520C" w:rsidP="001E520C">
      <w:pPr>
        <w:tabs>
          <w:tab w:val="left" w:pos="708"/>
          <w:tab w:val="right" w:leader="underscore" w:pos="9639"/>
        </w:tabs>
        <w:ind w:firstLine="567"/>
        <w:jc w:val="both"/>
        <w:rPr>
          <w:b/>
        </w:rPr>
      </w:pPr>
      <w:r w:rsidRPr="008D0AA2">
        <w:rPr>
          <w:b/>
        </w:rPr>
        <w:t>Тема 9. Международно-правовые средства борьбы с преступностью.</w:t>
      </w:r>
    </w:p>
    <w:p w:rsidR="001E520C" w:rsidRPr="00E64B16" w:rsidRDefault="001E520C" w:rsidP="001E520C">
      <w:pPr>
        <w:tabs>
          <w:tab w:val="left" w:pos="708"/>
          <w:tab w:val="right" w:leader="underscore" w:pos="9639"/>
        </w:tabs>
        <w:ind w:firstLine="567"/>
        <w:jc w:val="both"/>
      </w:pPr>
      <w:r>
        <w:t>Международные договоры в сфере борьбы с преступностью: общие и специальные. ИНТЕРПОЛ и иные организации по предупреждению преступности. Международное преступление и преступление международного характера.</w:t>
      </w:r>
    </w:p>
    <w:p w:rsidR="001E520C" w:rsidRDefault="001E520C" w:rsidP="001E520C">
      <w:pPr>
        <w:tabs>
          <w:tab w:val="left" w:pos="708"/>
          <w:tab w:val="right" w:leader="underscore" w:pos="9639"/>
        </w:tabs>
        <w:ind w:firstLine="567"/>
        <w:jc w:val="both"/>
        <w:rPr>
          <w:b/>
        </w:rPr>
      </w:pPr>
      <w:r w:rsidRPr="008D0AA2">
        <w:rPr>
          <w:b/>
        </w:rPr>
        <w:t>Тема 10. Дипломатическое и консульское право.</w:t>
      </w:r>
    </w:p>
    <w:p w:rsidR="001E520C" w:rsidRPr="00E64B16" w:rsidRDefault="001E520C" w:rsidP="001E520C">
      <w:pPr>
        <w:tabs>
          <w:tab w:val="left" w:pos="708"/>
          <w:tab w:val="right" w:leader="underscore" w:pos="9639"/>
        </w:tabs>
        <w:ind w:firstLine="567"/>
        <w:jc w:val="both"/>
      </w:pPr>
      <w:r>
        <w:t xml:space="preserve">Порядок установления дипломатических и консульских отношений. Агреман и экзекватура. Дипломатические привилегии и иммунитеты. Дипломатический корпус. </w:t>
      </w:r>
    </w:p>
    <w:p w:rsidR="001E520C" w:rsidRDefault="001E520C" w:rsidP="001E520C">
      <w:pPr>
        <w:tabs>
          <w:tab w:val="left" w:pos="708"/>
          <w:tab w:val="right" w:leader="underscore" w:pos="9639"/>
        </w:tabs>
        <w:ind w:firstLine="567"/>
        <w:jc w:val="both"/>
        <w:rPr>
          <w:b/>
        </w:rPr>
      </w:pPr>
      <w:r w:rsidRPr="008D0AA2">
        <w:rPr>
          <w:b/>
        </w:rPr>
        <w:t>Тема 11. Население в международном праве. Права человека и международное право.</w:t>
      </w:r>
    </w:p>
    <w:p w:rsidR="001E520C" w:rsidRPr="00E64B16" w:rsidRDefault="001E520C" w:rsidP="001E520C">
      <w:pPr>
        <w:tabs>
          <w:tab w:val="left" w:pos="708"/>
          <w:tab w:val="right" w:leader="underscore" w:pos="9639"/>
        </w:tabs>
        <w:ind w:firstLine="567"/>
        <w:jc w:val="both"/>
      </w:pPr>
      <w:r>
        <w:t xml:space="preserve">Правопреемство в отношении населения. Оптация. </w:t>
      </w:r>
      <w:proofErr w:type="spellStart"/>
      <w:r>
        <w:t>Реинтеграция</w:t>
      </w:r>
      <w:proofErr w:type="spellEnd"/>
      <w:r>
        <w:t xml:space="preserve">. Гражданство, множественное гражданство и </w:t>
      </w:r>
      <w:proofErr w:type="spellStart"/>
      <w:r>
        <w:t>безгражданство</w:t>
      </w:r>
      <w:proofErr w:type="spellEnd"/>
      <w:r>
        <w:t>.</w:t>
      </w:r>
    </w:p>
    <w:p w:rsidR="001E520C" w:rsidRDefault="001E520C" w:rsidP="001E520C">
      <w:pPr>
        <w:tabs>
          <w:tab w:val="left" w:pos="708"/>
          <w:tab w:val="right" w:leader="underscore" w:pos="9639"/>
        </w:tabs>
        <w:ind w:firstLine="567"/>
        <w:jc w:val="both"/>
        <w:rPr>
          <w:b/>
        </w:rPr>
      </w:pPr>
      <w:r w:rsidRPr="008D0AA2">
        <w:rPr>
          <w:b/>
        </w:rPr>
        <w:t>Тема 12. Территория и другие пространства в международном праве (общие вопросы).</w:t>
      </w:r>
    </w:p>
    <w:p w:rsidR="001E520C" w:rsidRPr="000018D4" w:rsidRDefault="001E520C" w:rsidP="001E520C">
      <w:pPr>
        <w:tabs>
          <w:tab w:val="left" w:pos="708"/>
          <w:tab w:val="right" w:leader="underscore" w:pos="9639"/>
        </w:tabs>
        <w:ind w:firstLine="567"/>
        <w:jc w:val="both"/>
      </w:pPr>
      <w:r w:rsidRPr="000018D4">
        <w:t>Понятие и виды территории в международном праве. Государственная территория, территория с международным режимом, территория со смешанным режимом.</w:t>
      </w:r>
    </w:p>
    <w:p w:rsidR="001E520C" w:rsidRDefault="001E520C" w:rsidP="001E520C">
      <w:pPr>
        <w:tabs>
          <w:tab w:val="left" w:pos="708"/>
          <w:tab w:val="right" w:leader="underscore" w:pos="9639"/>
        </w:tabs>
        <w:ind w:firstLine="567"/>
        <w:jc w:val="both"/>
        <w:rPr>
          <w:b/>
        </w:rPr>
      </w:pPr>
      <w:r w:rsidRPr="008D0AA2">
        <w:rPr>
          <w:b/>
        </w:rPr>
        <w:t>Тема 13. Международное воздушное право.</w:t>
      </w:r>
    </w:p>
    <w:p w:rsidR="001E520C" w:rsidRPr="000018D4" w:rsidRDefault="001E520C" w:rsidP="001E520C">
      <w:pPr>
        <w:tabs>
          <w:tab w:val="left" w:pos="708"/>
          <w:tab w:val="right" w:leader="underscore" w:pos="9639"/>
        </w:tabs>
        <w:ind w:firstLine="567"/>
        <w:jc w:val="both"/>
      </w:pPr>
      <w:r>
        <w:t>Понятие воздушного пространства. Свободы воздуха. ИКАО.</w:t>
      </w:r>
    </w:p>
    <w:p w:rsidR="001E520C" w:rsidRDefault="001E520C" w:rsidP="001E520C">
      <w:pPr>
        <w:tabs>
          <w:tab w:val="left" w:pos="708"/>
          <w:tab w:val="right" w:leader="underscore" w:pos="9639"/>
        </w:tabs>
        <w:ind w:firstLine="567"/>
        <w:jc w:val="both"/>
        <w:rPr>
          <w:b/>
        </w:rPr>
      </w:pPr>
      <w:r w:rsidRPr="008D0AA2">
        <w:rPr>
          <w:b/>
        </w:rPr>
        <w:t>Тема 14. Международное морское право.</w:t>
      </w:r>
    </w:p>
    <w:p w:rsidR="001E520C" w:rsidRPr="000018D4" w:rsidRDefault="001E520C" w:rsidP="001E520C">
      <w:pPr>
        <w:tabs>
          <w:tab w:val="left" w:pos="708"/>
          <w:tab w:val="right" w:leader="underscore" w:pos="9639"/>
        </w:tabs>
        <w:ind w:firstLine="567"/>
        <w:jc w:val="both"/>
      </w:pPr>
      <w:r>
        <w:t>Внутренние воды, территориальное море, прилежащая зона, исключительная экономическая зона, континентальный шельф, открытое море. ИМО.</w:t>
      </w:r>
    </w:p>
    <w:p w:rsidR="001E520C" w:rsidRDefault="001E520C" w:rsidP="001E520C">
      <w:pPr>
        <w:tabs>
          <w:tab w:val="left" w:pos="708"/>
          <w:tab w:val="right" w:leader="underscore" w:pos="9639"/>
        </w:tabs>
        <w:ind w:firstLine="567"/>
        <w:jc w:val="both"/>
        <w:rPr>
          <w:b/>
        </w:rPr>
      </w:pPr>
      <w:r w:rsidRPr="008D0AA2">
        <w:rPr>
          <w:b/>
        </w:rPr>
        <w:t>Тема 15. Международное космическое право.</w:t>
      </w:r>
    </w:p>
    <w:p w:rsidR="001E520C" w:rsidRPr="000018D4" w:rsidRDefault="001E520C" w:rsidP="001E520C">
      <w:pPr>
        <w:tabs>
          <w:tab w:val="left" w:pos="708"/>
          <w:tab w:val="right" w:leader="underscore" w:pos="9639"/>
        </w:tabs>
        <w:ind w:firstLine="567"/>
        <w:jc w:val="both"/>
      </w:pPr>
      <w:r>
        <w:t xml:space="preserve">Правовой статус космического пространства, небесных тел и космонавтов. </w:t>
      </w:r>
    </w:p>
    <w:p w:rsidR="001E520C" w:rsidRDefault="001E520C" w:rsidP="001E520C">
      <w:pPr>
        <w:tabs>
          <w:tab w:val="left" w:pos="708"/>
          <w:tab w:val="right" w:leader="underscore" w:pos="9639"/>
        </w:tabs>
        <w:ind w:firstLine="567"/>
        <w:jc w:val="both"/>
        <w:rPr>
          <w:b/>
        </w:rPr>
      </w:pPr>
      <w:r w:rsidRPr="008D0AA2">
        <w:rPr>
          <w:b/>
        </w:rPr>
        <w:t>Тема 16. Международное речное право.</w:t>
      </w:r>
    </w:p>
    <w:p w:rsidR="001E520C" w:rsidRPr="000018D4" w:rsidRDefault="001E520C" w:rsidP="001E520C">
      <w:pPr>
        <w:tabs>
          <w:tab w:val="left" w:pos="708"/>
          <w:tab w:val="right" w:leader="underscore" w:pos="9639"/>
        </w:tabs>
        <w:ind w:firstLine="567"/>
        <w:jc w:val="both"/>
      </w:pPr>
      <w:r>
        <w:t>Особенности судоходства по международным рекам. Дунай, Миссисипи.</w:t>
      </w:r>
    </w:p>
    <w:p w:rsidR="001E520C" w:rsidRDefault="001E520C" w:rsidP="001E520C">
      <w:pPr>
        <w:tabs>
          <w:tab w:val="left" w:pos="708"/>
          <w:tab w:val="right" w:leader="underscore" w:pos="9639"/>
        </w:tabs>
        <w:ind w:firstLine="567"/>
        <w:jc w:val="both"/>
        <w:rPr>
          <w:b/>
        </w:rPr>
      </w:pPr>
      <w:r w:rsidRPr="008D0AA2">
        <w:rPr>
          <w:b/>
        </w:rPr>
        <w:t>Тема 17. Международное экономическое право</w:t>
      </w:r>
      <w:r>
        <w:rPr>
          <w:b/>
        </w:rPr>
        <w:t>.</w:t>
      </w:r>
    </w:p>
    <w:p w:rsidR="001E520C" w:rsidRPr="000018D4" w:rsidRDefault="001E520C" w:rsidP="001E520C">
      <w:pPr>
        <w:tabs>
          <w:tab w:val="left" w:pos="708"/>
          <w:tab w:val="right" w:leader="underscore" w:pos="9639"/>
        </w:tabs>
        <w:ind w:firstLine="567"/>
        <w:jc w:val="both"/>
      </w:pPr>
      <w:r>
        <w:t>Понятие и отрасли международного экономического права. Основные международные организации в данной отрасли. Региональные организации экономической интеграции.</w:t>
      </w:r>
    </w:p>
    <w:p w:rsidR="001E520C" w:rsidRDefault="001E520C" w:rsidP="001E520C">
      <w:pPr>
        <w:tabs>
          <w:tab w:val="left" w:pos="708"/>
          <w:tab w:val="right" w:leader="underscore" w:pos="9639"/>
        </w:tabs>
        <w:ind w:firstLine="567"/>
        <w:jc w:val="both"/>
        <w:rPr>
          <w:b/>
        </w:rPr>
      </w:pPr>
      <w:r w:rsidRPr="008D0AA2">
        <w:rPr>
          <w:b/>
        </w:rPr>
        <w:t>Тема 18. Международное экологическое право</w:t>
      </w:r>
      <w:r>
        <w:rPr>
          <w:b/>
        </w:rPr>
        <w:t>.</w:t>
      </w:r>
    </w:p>
    <w:p w:rsidR="001E520C" w:rsidRPr="000018D4" w:rsidRDefault="001E520C" w:rsidP="001E520C">
      <w:pPr>
        <w:tabs>
          <w:tab w:val="left" w:pos="708"/>
          <w:tab w:val="right" w:leader="underscore" w:pos="9639"/>
        </w:tabs>
        <w:ind w:firstLine="567"/>
        <w:jc w:val="both"/>
      </w:pPr>
      <w:r>
        <w:t xml:space="preserve">Становление принципа общей ответственности государств за охрану окружающей среды. Основные договоры в области охраны окружающей среды и предупреждения трансграничного загрязнения. </w:t>
      </w:r>
    </w:p>
    <w:p w:rsidR="001E520C" w:rsidRDefault="001E520C" w:rsidP="001E520C">
      <w:pPr>
        <w:tabs>
          <w:tab w:val="left" w:pos="708"/>
          <w:tab w:val="right" w:leader="underscore" w:pos="9639"/>
        </w:tabs>
        <w:ind w:firstLine="567"/>
        <w:jc w:val="both"/>
        <w:rPr>
          <w:b/>
        </w:rPr>
      </w:pPr>
      <w:r w:rsidRPr="008D0AA2">
        <w:rPr>
          <w:b/>
        </w:rPr>
        <w:t>Тема 19. Международное право в период вооруженных конфликтов.</w:t>
      </w:r>
    </w:p>
    <w:p w:rsidR="001E520C" w:rsidRPr="000018D4" w:rsidRDefault="001E520C" w:rsidP="001E520C">
      <w:pPr>
        <w:tabs>
          <w:tab w:val="left" w:pos="708"/>
          <w:tab w:val="right" w:leader="underscore" w:pos="9639"/>
        </w:tabs>
        <w:ind w:firstLine="567"/>
        <w:jc w:val="both"/>
      </w:pPr>
      <w:r>
        <w:t xml:space="preserve">Общая характеристика Женевских конвенций. Роль МККК в становлении международного гуманитарного права. Правовой статус комбатантов и </w:t>
      </w:r>
      <w:proofErr w:type="spellStart"/>
      <w:r>
        <w:t>некомбатантов</w:t>
      </w:r>
      <w:proofErr w:type="spellEnd"/>
      <w:r>
        <w:t xml:space="preserve">. Начало и окончание войны. </w:t>
      </w:r>
    </w:p>
    <w:p w:rsidR="001E520C" w:rsidRDefault="001E520C" w:rsidP="001E520C">
      <w:pPr>
        <w:tabs>
          <w:tab w:val="left" w:pos="708"/>
          <w:tab w:val="right" w:leader="underscore" w:pos="9639"/>
        </w:tabs>
        <w:ind w:firstLine="567"/>
        <w:jc w:val="both"/>
        <w:rPr>
          <w:b/>
        </w:rPr>
      </w:pPr>
      <w:r w:rsidRPr="008D0AA2">
        <w:rPr>
          <w:b/>
        </w:rPr>
        <w:t>Тема 20. Разрешение международных споров.</w:t>
      </w:r>
    </w:p>
    <w:p w:rsidR="001E520C" w:rsidRPr="000018D4" w:rsidRDefault="001E520C" w:rsidP="001E520C">
      <w:pPr>
        <w:tabs>
          <w:tab w:val="left" w:pos="708"/>
          <w:tab w:val="right" w:leader="underscore" w:pos="9639"/>
        </w:tabs>
        <w:ind w:firstLine="567"/>
        <w:jc w:val="both"/>
      </w:pPr>
      <w:r>
        <w:t>Основные способы мирного разрешения международных споров: переговоры. Посредничество, добрые услуги. Арбитраж, следственная комиссия, превентивная дипломатия.</w:t>
      </w:r>
    </w:p>
    <w:p w:rsidR="001E520C" w:rsidRPr="003A2507" w:rsidRDefault="001E520C" w:rsidP="003A2507">
      <w:pPr>
        <w:suppressAutoHyphens w:val="0"/>
        <w:ind w:firstLine="709"/>
        <w:jc w:val="both"/>
      </w:pPr>
    </w:p>
    <w:p w:rsidR="0026384E" w:rsidRPr="003A2507" w:rsidRDefault="0026384E" w:rsidP="003A2507">
      <w:pPr>
        <w:tabs>
          <w:tab w:val="right" w:leader="underscore" w:pos="9639"/>
        </w:tabs>
        <w:ind w:firstLine="709"/>
        <w:jc w:val="both"/>
        <w:outlineLvl w:val="0"/>
        <w:rPr>
          <w:b/>
          <w:bCs/>
        </w:rPr>
      </w:pPr>
      <w:r w:rsidRPr="003A2507">
        <w:rPr>
          <w:b/>
          <w:bCs/>
        </w:rPr>
        <w:lastRenderedPageBreak/>
        <w:t xml:space="preserve">5. ПЕРЕЧЕНЬ УЧЕБНО-МЕТОДИЧЕСКОГО ОБЕСПЕЧЕНИЯ </w:t>
      </w:r>
      <w:r w:rsidRPr="003A2507">
        <w:rPr>
          <w:b/>
          <w:bCs/>
        </w:rPr>
        <w:br/>
        <w:t>ДЛЯ САМОСТОЯТЕЛЬНОЙ РАБОТЫ ОБУЧАЮЩИХСЯ</w:t>
      </w:r>
    </w:p>
    <w:p w:rsidR="0026384E" w:rsidRPr="003A2507" w:rsidRDefault="0026384E" w:rsidP="003A2507">
      <w:pPr>
        <w:tabs>
          <w:tab w:val="right" w:leader="underscore" w:pos="9639"/>
        </w:tabs>
        <w:ind w:firstLine="709"/>
        <w:jc w:val="both"/>
        <w:outlineLvl w:val="1"/>
        <w:rPr>
          <w:bCs/>
        </w:rPr>
      </w:pPr>
      <w:r w:rsidRPr="003A2507">
        <w:rPr>
          <w:bCs/>
        </w:rPr>
        <w:t>5.1. 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26384E" w:rsidRPr="003A2507" w:rsidRDefault="0026384E" w:rsidP="003A2507">
      <w:pPr>
        <w:ind w:firstLine="709"/>
        <w:jc w:val="both"/>
        <w:rPr>
          <w:bCs/>
        </w:rPr>
      </w:pPr>
      <w:r w:rsidRPr="003A2507">
        <w:rPr>
          <w:bCs/>
        </w:rPr>
        <w:t>В процессе изучения дисциплины применяются как традиционные (</w:t>
      </w:r>
      <w:r w:rsidRPr="003A2507">
        <w:t>объяснительно-иллюстративное, репродуктивно-воспроизводящее, предметно-ориентированное обучение</w:t>
      </w:r>
      <w:r w:rsidRPr="003A2507">
        <w:rPr>
          <w:bCs/>
        </w:rPr>
        <w:t>), так и инновационные (</w:t>
      </w:r>
      <w:r w:rsidRPr="003A2507">
        <w:t>технология теоретического моделирования</w:t>
      </w:r>
      <w:r w:rsidRPr="003A2507">
        <w:rPr>
          <w:bCs/>
        </w:rPr>
        <w:t xml:space="preserve">) технологии обучения. </w:t>
      </w:r>
    </w:p>
    <w:p w:rsidR="0026384E" w:rsidRPr="003A2507" w:rsidRDefault="0026384E" w:rsidP="003A2507">
      <w:pPr>
        <w:ind w:firstLine="709"/>
        <w:jc w:val="both"/>
      </w:pPr>
    </w:p>
    <w:p w:rsidR="0026384E" w:rsidRPr="003A2507" w:rsidRDefault="0026384E" w:rsidP="003A2507">
      <w:pPr>
        <w:ind w:firstLine="709"/>
        <w:jc w:val="both"/>
      </w:pPr>
      <w:r w:rsidRPr="003A2507">
        <w:rPr>
          <w:b/>
          <w:bCs/>
        </w:rPr>
        <w:t>5.2.</w:t>
      </w:r>
      <w:r w:rsidRPr="003A2507">
        <w:rPr>
          <w:bCs/>
        </w:rPr>
        <w:t xml:space="preserve"> Указания для обучающихся по освоению дисциплины </w:t>
      </w:r>
    </w:p>
    <w:p w:rsidR="0026384E" w:rsidRPr="003A2507" w:rsidRDefault="0026384E" w:rsidP="003A2507">
      <w:pPr>
        <w:tabs>
          <w:tab w:val="right" w:leader="underscore" w:pos="9639"/>
        </w:tabs>
        <w:ind w:firstLine="709"/>
        <w:jc w:val="both"/>
        <w:rPr>
          <w:rFonts w:eastAsia="SimSun"/>
        </w:rPr>
      </w:pPr>
      <w:r w:rsidRPr="003A2507">
        <w:rPr>
          <w:rFonts w:eastAsia="SimSun"/>
        </w:rPr>
        <w:t xml:space="preserve">Самостоятельная работа </w:t>
      </w:r>
      <w:r w:rsidR="002D2A57">
        <w:rPr>
          <w:rFonts w:eastAsia="SimSun"/>
        </w:rPr>
        <w:t>аспирантов</w:t>
      </w:r>
      <w:r w:rsidRPr="003A2507">
        <w:rPr>
          <w:rFonts w:eastAsia="SimSun"/>
        </w:rPr>
        <w:t xml:space="preserve"> позволяет предметно выработать аналитические навыки, </w:t>
      </w:r>
      <w:proofErr w:type="gramStart"/>
      <w:r w:rsidRPr="003A2507">
        <w:rPr>
          <w:rFonts w:eastAsia="SimSun"/>
        </w:rPr>
        <w:t>обеспечить  понимание</w:t>
      </w:r>
      <w:proofErr w:type="gramEnd"/>
      <w:r w:rsidRPr="003A2507">
        <w:rPr>
          <w:rFonts w:eastAsia="SimSun"/>
        </w:rPr>
        <w:t xml:space="preserve"> теории и юридической практики, более осознанно относиться к уровню своей профессиональной подготовки.  </w:t>
      </w:r>
    </w:p>
    <w:p w:rsidR="0026384E" w:rsidRPr="003A2507" w:rsidRDefault="0026384E" w:rsidP="003A2507">
      <w:pPr>
        <w:tabs>
          <w:tab w:val="right" w:leader="underscore" w:pos="9639"/>
        </w:tabs>
        <w:ind w:firstLine="709"/>
        <w:jc w:val="both"/>
        <w:rPr>
          <w:b/>
        </w:rPr>
      </w:pPr>
    </w:p>
    <w:p w:rsidR="0026384E" w:rsidRPr="003A2507" w:rsidRDefault="0026384E" w:rsidP="003A2507">
      <w:pPr>
        <w:tabs>
          <w:tab w:val="right" w:leader="underscore" w:pos="9639"/>
        </w:tabs>
        <w:ind w:firstLine="709"/>
        <w:jc w:val="both"/>
        <w:rPr>
          <w:b/>
        </w:rPr>
      </w:pPr>
      <w:r w:rsidRPr="003A2507">
        <w:rPr>
          <w:b/>
        </w:rPr>
        <w:t xml:space="preserve">Таблица 4. Содержание самостоятельной работы обучающихся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4922"/>
        <w:gridCol w:w="947"/>
        <w:gridCol w:w="2212"/>
      </w:tblGrid>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i/>
                <w:sz w:val="24"/>
                <w:szCs w:val="24"/>
              </w:rPr>
            </w:pPr>
            <w:r w:rsidRPr="003A2507">
              <w:rPr>
                <w:rFonts w:ascii="Times New Roman" w:hAnsi="Times New Roman" w:cs="Times New Roman"/>
                <w:i/>
                <w:sz w:val="24"/>
                <w:szCs w:val="24"/>
              </w:rPr>
              <w:t xml:space="preserve">Номер </w:t>
            </w:r>
            <w:r w:rsidRPr="003A2507">
              <w:rPr>
                <w:rFonts w:ascii="Times New Roman" w:hAnsi="Times New Roman" w:cs="Times New Roman"/>
                <w:bCs/>
                <w:i/>
                <w:sz w:val="24"/>
                <w:szCs w:val="24"/>
              </w:rPr>
              <w:t>радела (темы)</w:t>
            </w:r>
          </w:p>
        </w:tc>
        <w:tc>
          <w:tcPr>
            <w:tcW w:w="6142" w:type="dxa"/>
            <w:vAlign w:val="center"/>
          </w:tcPr>
          <w:p w:rsidR="001E520C" w:rsidRPr="003A2507" w:rsidRDefault="001E520C" w:rsidP="003A2507">
            <w:pPr>
              <w:pStyle w:val="ConsPlusNormal"/>
              <w:jc w:val="both"/>
              <w:rPr>
                <w:rFonts w:ascii="Times New Roman" w:hAnsi="Times New Roman" w:cs="Times New Roman"/>
                <w:i/>
                <w:sz w:val="24"/>
                <w:szCs w:val="24"/>
              </w:rPr>
            </w:pPr>
            <w:r w:rsidRPr="003A2507">
              <w:rPr>
                <w:rFonts w:ascii="Times New Roman" w:hAnsi="Times New Roman" w:cs="Times New Roman"/>
                <w:i/>
                <w:sz w:val="24"/>
                <w:szCs w:val="24"/>
              </w:rPr>
              <w:t>Темы/вопросы, выносимые на самостоятельное изучение</w:t>
            </w:r>
          </w:p>
        </w:tc>
        <w:tc>
          <w:tcPr>
            <w:tcW w:w="1040" w:type="dxa"/>
            <w:vAlign w:val="center"/>
          </w:tcPr>
          <w:p w:rsidR="001E520C" w:rsidRPr="003A2507" w:rsidRDefault="001E520C" w:rsidP="003A2507">
            <w:pPr>
              <w:pStyle w:val="ConsPlusNormal"/>
              <w:jc w:val="both"/>
              <w:rPr>
                <w:rFonts w:ascii="Times New Roman" w:hAnsi="Times New Roman" w:cs="Times New Roman"/>
                <w:i/>
                <w:sz w:val="24"/>
                <w:szCs w:val="24"/>
              </w:rPr>
            </w:pPr>
            <w:r w:rsidRPr="003A2507">
              <w:rPr>
                <w:rFonts w:ascii="Times New Roman" w:hAnsi="Times New Roman" w:cs="Times New Roman"/>
                <w:i/>
                <w:sz w:val="24"/>
                <w:szCs w:val="24"/>
              </w:rPr>
              <w:t>Кол-во</w:t>
            </w:r>
          </w:p>
          <w:p w:rsidR="001E520C" w:rsidRPr="003A2507" w:rsidRDefault="001E520C" w:rsidP="003A2507">
            <w:pPr>
              <w:pStyle w:val="ConsPlusNormal"/>
              <w:jc w:val="both"/>
              <w:rPr>
                <w:rFonts w:ascii="Times New Roman" w:hAnsi="Times New Roman" w:cs="Times New Roman"/>
                <w:i/>
                <w:sz w:val="24"/>
                <w:szCs w:val="24"/>
              </w:rPr>
            </w:pPr>
            <w:r w:rsidRPr="003A2507">
              <w:rPr>
                <w:rFonts w:ascii="Times New Roman" w:hAnsi="Times New Roman" w:cs="Times New Roman"/>
                <w:i/>
                <w:sz w:val="24"/>
                <w:szCs w:val="24"/>
              </w:rPr>
              <w:t>часов</w:t>
            </w:r>
          </w:p>
        </w:tc>
        <w:tc>
          <w:tcPr>
            <w:tcW w:w="961" w:type="dxa"/>
          </w:tcPr>
          <w:p w:rsidR="001E520C" w:rsidRPr="003A2507" w:rsidRDefault="001E520C" w:rsidP="003A2507">
            <w:pPr>
              <w:pStyle w:val="ConsPlusNormal"/>
              <w:jc w:val="both"/>
              <w:rPr>
                <w:rFonts w:ascii="Times New Roman" w:hAnsi="Times New Roman" w:cs="Times New Roman"/>
                <w:i/>
                <w:sz w:val="24"/>
                <w:szCs w:val="24"/>
              </w:rPr>
            </w:pPr>
            <w:r>
              <w:rPr>
                <w:rFonts w:ascii="Times New Roman" w:hAnsi="Times New Roman" w:cs="Times New Roman"/>
                <w:i/>
                <w:sz w:val="24"/>
                <w:szCs w:val="24"/>
              </w:rPr>
              <w:t>Форма работы</w:t>
            </w:r>
          </w:p>
        </w:tc>
      </w:tr>
      <w:tr w:rsidR="001E520C" w:rsidRPr="003A2507" w:rsidTr="001E520C">
        <w:trPr>
          <w:trHeight w:val="582"/>
        </w:trPr>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w:t>
            </w:r>
          </w:p>
        </w:tc>
        <w:tc>
          <w:tcPr>
            <w:tcW w:w="6142" w:type="dxa"/>
          </w:tcPr>
          <w:p w:rsidR="001E520C" w:rsidRPr="003A2507" w:rsidRDefault="001E520C" w:rsidP="003A2507">
            <w:pPr>
              <w:shd w:val="clear" w:color="auto" w:fill="FFFFFF"/>
              <w:snapToGrid w:val="0"/>
              <w:rPr>
                <w:color w:val="000000"/>
                <w:spacing w:val="-5"/>
              </w:rPr>
            </w:pPr>
            <w:r w:rsidRPr="003A2507">
              <w:t>Понятие международного права, его история, источники и система.</w:t>
            </w:r>
          </w:p>
        </w:tc>
        <w:tc>
          <w:tcPr>
            <w:tcW w:w="1040" w:type="dxa"/>
            <w:vAlign w:val="center"/>
          </w:tcPr>
          <w:p w:rsidR="001E520C" w:rsidRPr="003A2507" w:rsidRDefault="002D2A57"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Составление таблицы</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2</w:t>
            </w:r>
          </w:p>
        </w:tc>
        <w:tc>
          <w:tcPr>
            <w:tcW w:w="6142" w:type="dxa"/>
          </w:tcPr>
          <w:p w:rsidR="001E520C" w:rsidRPr="003A2507" w:rsidRDefault="001E520C" w:rsidP="003A2507">
            <w:pPr>
              <w:rPr>
                <w:rStyle w:val="a3"/>
                <w:b/>
                <w:bCs/>
              </w:rPr>
            </w:pPr>
            <w:r w:rsidRPr="003A2507">
              <w:t>Соотношение международного и внутригосударственного права.</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Сравнительный анализ</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3</w:t>
            </w:r>
          </w:p>
        </w:tc>
        <w:tc>
          <w:tcPr>
            <w:tcW w:w="6142" w:type="dxa"/>
          </w:tcPr>
          <w:p w:rsidR="001E520C" w:rsidRPr="003A2507" w:rsidRDefault="001E520C" w:rsidP="003A2507">
            <w:pPr>
              <w:rPr>
                <w:rStyle w:val="a3"/>
                <w:b/>
              </w:rPr>
            </w:pPr>
            <w:r w:rsidRPr="003A2507">
              <w:t>Субъекты международного права.</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Составление таблицы</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4</w:t>
            </w:r>
          </w:p>
        </w:tc>
        <w:tc>
          <w:tcPr>
            <w:tcW w:w="6142" w:type="dxa"/>
          </w:tcPr>
          <w:p w:rsidR="001E520C" w:rsidRPr="003A2507" w:rsidRDefault="001E520C" w:rsidP="003A2507">
            <w:pPr>
              <w:rPr>
                <w:rStyle w:val="af5"/>
                <w:b w:val="0"/>
                <w:bCs/>
              </w:rPr>
            </w:pPr>
            <w:r w:rsidRPr="003A2507">
              <w:t>Основные принципы современного международного права</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схемы</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5</w:t>
            </w:r>
          </w:p>
        </w:tc>
        <w:tc>
          <w:tcPr>
            <w:tcW w:w="6142" w:type="dxa"/>
          </w:tcPr>
          <w:p w:rsidR="001E520C" w:rsidRPr="003A2507" w:rsidRDefault="001E520C" w:rsidP="003A2507">
            <w:pPr>
              <w:rPr>
                <w:rStyle w:val="a3"/>
              </w:rPr>
            </w:pPr>
            <w:r w:rsidRPr="003A2507">
              <w:t>Право международных договоров.</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ФЗ</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6</w:t>
            </w:r>
          </w:p>
        </w:tc>
        <w:tc>
          <w:tcPr>
            <w:tcW w:w="6142" w:type="dxa"/>
          </w:tcPr>
          <w:p w:rsidR="001E520C" w:rsidRPr="003A2507" w:rsidRDefault="001E520C" w:rsidP="003A2507">
            <w:pPr>
              <w:rPr>
                <w:rStyle w:val="af5"/>
                <w:b w:val="0"/>
                <w:bCs/>
              </w:rPr>
            </w:pPr>
            <w:r w:rsidRPr="003A2507">
              <w:t>Право международных организаций. Международные конференции.</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официальным сайтом ООН</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7</w:t>
            </w:r>
          </w:p>
        </w:tc>
        <w:tc>
          <w:tcPr>
            <w:tcW w:w="6142" w:type="dxa"/>
          </w:tcPr>
          <w:p w:rsidR="001E520C" w:rsidRPr="003A2507" w:rsidRDefault="001E520C" w:rsidP="003A2507">
            <w:pPr>
              <w:rPr>
                <w:rStyle w:val="af5"/>
                <w:b w:val="0"/>
                <w:bCs/>
              </w:rPr>
            </w:pPr>
            <w:r w:rsidRPr="003A2507">
              <w:t>Право международной безопасности.</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Комментированное чтение Концепции национальной безопасности РФ</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8</w:t>
            </w:r>
          </w:p>
        </w:tc>
        <w:tc>
          <w:tcPr>
            <w:tcW w:w="6142" w:type="dxa"/>
          </w:tcPr>
          <w:p w:rsidR="001E520C" w:rsidRPr="003A2507" w:rsidRDefault="001E520C" w:rsidP="003A2507">
            <w:pPr>
              <w:rPr>
                <w:rStyle w:val="af5"/>
                <w:b w:val="0"/>
                <w:bCs/>
              </w:rPr>
            </w:pPr>
            <w:r w:rsidRPr="003A2507">
              <w:t>Ответственность в международном праве.</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схемы</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9</w:t>
            </w:r>
          </w:p>
        </w:tc>
        <w:tc>
          <w:tcPr>
            <w:tcW w:w="6142" w:type="dxa"/>
          </w:tcPr>
          <w:p w:rsidR="001E520C" w:rsidRPr="003A2507" w:rsidRDefault="001E520C" w:rsidP="003A2507">
            <w:pPr>
              <w:rPr>
                <w:rStyle w:val="af5"/>
                <w:b w:val="0"/>
                <w:bCs/>
              </w:rPr>
            </w:pPr>
            <w:r w:rsidRPr="003A2507">
              <w:t>Международно-правовые средства борьбы с преступностью</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официальным сайтом ООН</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10</w:t>
            </w:r>
          </w:p>
        </w:tc>
        <w:tc>
          <w:tcPr>
            <w:tcW w:w="6142" w:type="dxa"/>
          </w:tcPr>
          <w:p w:rsidR="001E520C" w:rsidRPr="003A2507" w:rsidRDefault="001E520C" w:rsidP="003A2507">
            <w:pPr>
              <w:rPr>
                <w:rStyle w:val="af5"/>
                <w:b w:val="0"/>
                <w:bCs/>
              </w:rPr>
            </w:pPr>
            <w:r w:rsidRPr="003A2507">
              <w:t>Дипломатическое и консульское право.</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Комментированное чтение Конвенций</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11</w:t>
            </w:r>
          </w:p>
        </w:tc>
        <w:tc>
          <w:tcPr>
            <w:tcW w:w="6142" w:type="dxa"/>
          </w:tcPr>
          <w:p w:rsidR="001E520C" w:rsidRPr="003A2507" w:rsidRDefault="001E520C" w:rsidP="003A2507">
            <w:pPr>
              <w:rPr>
                <w:rStyle w:val="af5"/>
                <w:b w:val="0"/>
                <w:bCs/>
              </w:rPr>
            </w:pPr>
            <w:r w:rsidRPr="003A2507">
              <w:t>Население в международном праве. Права человека и международное право</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таблицы</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12</w:t>
            </w:r>
          </w:p>
        </w:tc>
        <w:tc>
          <w:tcPr>
            <w:tcW w:w="6142" w:type="dxa"/>
          </w:tcPr>
          <w:p w:rsidR="001E520C" w:rsidRPr="003A2507" w:rsidRDefault="001E520C" w:rsidP="003A2507">
            <w:pPr>
              <w:rPr>
                <w:rStyle w:val="af5"/>
                <w:b w:val="0"/>
                <w:bCs/>
              </w:rPr>
            </w:pPr>
            <w:r w:rsidRPr="003A2507">
              <w:t>Территория и другие пространства в международном праве (общие вопросы).</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Комментированное чтение ФЗ</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13</w:t>
            </w:r>
          </w:p>
        </w:tc>
        <w:tc>
          <w:tcPr>
            <w:tcW w:w="6142" w:type="dxa"/>
          </w:tcPr>
          <w:p w:rsidR="001E520C" w:rsidRPr="003A2507" w:rsidRDefault="001E520C" w:rsidP="003A2507">
            <w:pPr>
              <w:rPr>
                <w:rStyle w:val="af5"/>
                <w:b w:val="0"/>
                <w:bCs/>
              </w:rPr>
            </w:pPr>
            <w:r w:rsidRPr="003A2507">
              <w:t>Международное воздушное право.</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ИКАО</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14</w:t>
            </w:r>
          </w:p>
        </w:tc>
        <w:tc>
          <w:tcPr>
            <w:tcW w:w="6142" w:type="dxa"/>
          </w:tcPr>
          <w:p w:rsidR="001E520C" w:rsidRPr="003A2507" w:rsidRDefault="001E520C" w:rsidP="003A2507">
            <w:pPr>
              <w:rPr>
                <w:rStyle w:val="af5"/>
                <w:b w:val="0"/>
                <w:bCs/>
              </w:rPr>
            </w:pPr>
            <w:r w:rsidRPr="003A2507">
              <w:t>Международное морское право.</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ИМО</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 xml:space="preserve">Тема 15 </w:t>
            </w:r>
          </w:p>
        </w:tc>
        <w:tc>
          <w:tcPr>
            <w:tcW w:w="6142" w:type="dxa"/>
          </w:tcPr>
          <w:p w:rsidR="001E520C" w:rsidRPr="003A2507" w:rsidRDefault="001E520C" w:rsidP="003A2507">
            <w:pPr>
              <w:rPr>
                <w:rStyle w:val="af5"/>
                <w:b w:val="0"/>
                <w:bCs/>
              </w:rPr>
            </w:pPr>
            <w:r w:rsidRPr="003A2507">
              <w:t>Международное космическое право.</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МСЭ</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16</w:t>
            </w:r>
          </w:p>
        </w:tc>
        <w:tc>
          <w:tcPr>
            <w:tcW w:w="6142" w:type="dxa"/>
          </w:tcPr>
          <w:p w:rsidR="001E520C" w:rsidRPr="003A2507" w:rsidRDefault="001E520C" w:rsidP="003A2507">
            <w:pPr>
              <w:rPr>
                <w:rStyle w:val="af5"/>
                <w:b w:val="0"/>
                <w:bCs/>
              </w:rPr>
            </w:pPr>
            <w:r w:rsidRPr="003A2507">
              <w:t>Международное речное право.</w:t>
            </w:r>
          </w:p>
        </w:tc>
        <w:tc>
          <w:tcPr>
            <w:tcW w:w="1040" w:type="dxa"/>
            <w:vAlign w:val="center"/>
          </w:tcPr>
          <w:p w:rsidR="001E520C" w:rsidRPr="003A2507" w:rsidRDefault="002D2A57"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Default="009B11F8" w:rsidP="008D0AA2">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ИМО</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lastRenderedPageBreak/>
              <w:t>Тема 17</w:t>
            </w:r>
          </w:p>
        </w:tc>
        <w:tc>
          <w:tcPr>
            <w:tcW w:w="6142" w:type="dxa"/>
          </w:tcPr>
          <w:p w:rsidR="001E520C" w:rsidRPr="003A2507" w:rsidRDefault="001E520C" w:rsidP="003A2507">
            <w:pPr>
              <w:rPr>
                <w:rStyle w:val="af5"/>
                <w:b w:val="0"/>
                <w:bCs/>
              </w:rPr>
            </w:pPr>
            <w:r w:rsidRPr="003A2507">
              <w:t>Международное экономическое право</w:t>
            </w:r>
          </w:p>
        </w:tc>
        <w:tc>
          <w:tcPr>
            <w:tcW w:w="1040" w:type="dxa"/>
            <w:vAlign w:val="center"/>
          </w:tcPr>
          <w:p w:rsidR="001E520C" w:rsidRPr="003A2507" w:rsidRDefault="002D2A57"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Pr="003A2507" w:rsidRDefault="009B11F8"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ВТО</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18</w:t>
            </w:r>
          </w:p>
        </w:tc>
        <w:tc>
          <w:tcPr>
            <w:tcW w:w="6142" w:type="dxa"/>
          </w:tcPr>
          <w:p w:rsidR="001E520C" w:rsidRPr="003A2507" w:rsidRDefault="001E520C" w:rsidP="003A2507">
            <w:pPr>
              <w:rPr>
                <w:rStyle w:val="af5"/>
                <w:b w:val="0"/>
                <w:bCs/>
              </w:rPr>
            </w:pPr>
            <w:r w:rsidRPr="003A2507">
              <w:t>Международное экологическое право</w:t>
            </w:r>
          </w:p>
        </w:tc>
        <w:tc>
          <w:tcPr>
            <w:tcW w:w="1040" w:type="dxa"/>
            <w:vAlign w:val="center"/>
          </w:tcPr>
          <w:p w:rsidR="001E520C" w:rsidRPr="003A2507" w:rsidRDefault="002D2A57"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7</w:t>
            </w:r>
          </w:p>
        </w:tc>
        <w:tc>
          <w:tcPr>
            <w:tcW w:w="961" w:type="dxa"/>
          </w:tcPr>
          <w:p w:rsidR="001E520C" w:rsidRPr="003A2507" w:rsidRDefault="009B11F8"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ЮНЕП</w:t>
            </w: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19</w:t>
            </w:r>
          </w:p>
        </w:tc>
        <w:tc>
          <w:tcPr>
            <w:tcW w:w="6142" w:type="dxa"/>
          </w:tcPr>
          <w:p w:rsidR="001E520C" w:rsidRPr="003A2507" w:rsidRDefault="001E520C" w:rsidP="003A2507">
            <w:pPr>
              <w:rPr>
                <w:rStyle w:val="af5"/>
                <w:b w:val="0"/>
                <w:bCs/>
              </w:rPr>
            </w:pPr>
            <w:r w:rsidRPr="003A2507">
              <w:t>Международное право в период вооруженных конфликтов.</w:t>
            </w:r>
          </w:p>
        </w:tc>
        <w:tc>
          <w:tcPr>
            <w:tcW w:w="1040" w:type="dxa"/>
            <w:vAlign w:val="center"/>
          </w:tcPr>
          <w:p w:rsidR="001E520C" w:rsidRPr="003A2507" w:rsidRDefault="002D2A57"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961" w:type="dxa"/>
          </w:tcPr>
          <w:p w:rsidR="001E520C" w:rsidRDefault="00ED464F"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МККК</w:t>
            </w:r>
          </w:p>
          <w:p w:rsidR="00ED464F" w:rsidRDefault="00ED464F" w:rsidP="003A2507">
            <w:pPr>
              <w:pStyle w:val="ConsPlusNormal"/>
              <w:jc w:val="both"/>
              <w:rPr>
                <w:rFonts w:ascii="Times New Roman" w:hAnsi="Times New Roman" w:cs="Times New Roman"/>
                <w:sz w:val="24"/>
                <w:szCs w:val="24"/>
              </w:rPr>
            </w:pPr>
          </w:p>
        </w:tc>
      </w:tr>
      <w:tr w:rsidR="001E520C" w:rsidRPr="003A2507" w:rsidTr="001E520C">
        <w:tc>
          <w:tcPr>
            <w:tcW w:w="1427" w:type="dxa"/>
            <w:vAlign w:val="center"/>
          </w:tcPr>
          <w:p w:rsidR="001E520C" w:rsidRPr="003A2507" w:rsidRDefault="001E520C" w:rsidP="003A2507">
            <w:pPr>
              <w:pStyle w:val="ConsPlusNormal"/>
              <w:jc w:val="both"/>
              <w:rPr>
                <w:rFonts w:ascii="Times New Roman" w:hAnsi="Times New Roman" w:cs="Times New Roman"/>
                <w:sz w:val="24"/>
                <w:szCs w:val="24"/>
              </w:rPr>
            </w:pPr>
            <w:r w:rsidRPr="003A2507">
              <w:rPr>
                <w:rFonts w:ascii="Times New Roman" w:hAnsi="Times New Roman" w:cs="Times New Roman"/>
                <w:sz w:val="24"/>
                <w:szCs w:val="24"/>
              </w:rPr>
              <w:t>Тема 20</w:t>
            </w:r>
          </w:p>
        </w:tc>
        <w:tc>
          <w:tcPr>
            <w:tcW w:w="6142" w:type="dxa"/>
          </w:tcPr>
          <w:p w:rsidR="001E520C" w:rsidRPr="003A2507" w:rsidRDefault="001E520C" w:rsidP="003A2507">
            <w:pPr>
              <w:rPr>
                <w:rStyle w:val="af5"/>
                <w:b w:val="0"/>
                <w:bCs/>
              </w:rPr>
            </w:pPr>
            <w:r w:rsidRPr="003A2507">
              <w:t>Разрешение международных споров.</w:t>
            </w:r>
          </w:p>
        </w:tc>
        <w:tc>
          <w:tcPr>
            <w:tcW w:w="1040" w:type="dxa"/>
            <w:vAlign w:val="center"/>
          </w:tcPr>
          <w:p w:rsidR="001E520C" w:rsidRPr="003A2507" w:rsidRDefault="002D2A57"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3</w:t>
            </w:r>
          </w:p>
        </w:tc>
        <w:tc>
          <w:tcPr>
            <w:tcW w:w="961" w:type="dxa"/>
          </w:tcPr>
          <w:p w:rsidR="001E520C" w:rsidRDefault="00ED464F" w:rsidP="003A2507">
            <w:pPr>
              <w:pStyle w:val="ConsPlusNormal"/>
              <w:jc w:val="both"/>
              <w:rPr>
                <w:rFonts w:ascii="Times New Roman" w:hAnsi="Times New Roman" w:cs="Times New Roman"/>
                <w:sz w:val="24"/>
                <w:szCs w:val="24"/>
              </w:rPr>
            </w:pPr>
            <w:r>
              <w:rPr>
                <w:rFonts w:ascii="Times New Roman" w:hAnsi="Times New Roman" w:cs="Times New Roman"/>
                <w:sz w:val="24"/>
                <w:szCs w:val="24"/>
              </w:rPr>
              <w:t>Работа с сайтом ООН</w:t>
            </w:r>
          </w:p>
          <w:p w:rsidR="006C0A83" w:rsidRDefault="006C0A83" w:rsidP="003A2507">
            <w:pPr>
              <w:pStyle w:val="ConsPlusNormal"/>
              <w:jc w:val="both"/>
              <w:rPr>
                <w:rFonts w:ascii="Times New Roman" w:hAnsi="Times New Roman" w:cs="Times New Roman"/>
                <w:sz w:val="24"/>
                <w:szCs w:val="24"/>
              </w:rPr>
            </w:pPr>
          </w:p>
        </w:tc>
      </w:tr>
    </w:tbl>
    <w:p w:rsidR="0026384E" w:rsidRPr="003A2507" w:rsidRDefault="0026384E" w:rsidP="003A2507">
      <w:pPr>
        <w:suppressAutoHyphens w:val="0"/>
        <w:ind w:firstLine="709"/>
        <w:jc w:val="both"/>
      </w:pPr>
    </w:p>
    <w:p w:rsidR="0026384E" w:rsidRPr="003A2507" w:rsidRDefault="0026384E" w:rsidP="003A2507">
      <w:pPr>
        <w:tabs>
          <w:tab w:val="right" w:leader="underscore" w:pos="9639"/>
        </w:tabs>
        <w:ind w:firstLine="709"/>
        <w:jc w:val="both"/>
        <w:outlineLvl w:val="1"/>
        <w:rPr>
          <w:bCs/>
        </w:rPr>
      </w:pPr>
      <w:r w:rsidRPr="003A2507">
        <w:rPr>
          <w:b/>
          <w:bCs/>
        </w:rPr>
        <w:t>5.3.</w:t>
      </w:r>
      <w:r w:rsidRPr="003A2507">
        <w:rPr>
          <w:bCs/>
        </w:rPr>
        <w:t xml:space="preserve"> Виды и формы письменных работ, предусмотренных при освоении дисциплины, выполняемые обучающимися самостоятельно. </w:t>
      </w:r>
    </w:p>
    <w:p w:rsidR="0026384E" w:rsidRPr="003A2507" w:rsidRDefault="0026384E" w:rsidP="003A2507">
      <w:pPr>
        <w:autoSpaceDE w:val="0"/>
        <w:autoSpaceDN w:val="0"/>
        <w:adjustRightInd w:val="0"/>
        <w:ind w:firstLine="709"/>
        <w:jc w:val="both"/>
      </w:pPr>
      <w:bookmarkStart w:id="0" w:name="page1"/>
      <w:bookmarkEnd w:id="0"/>
      <w:r w:rsidRPr="003A2507">
        <w:rPr>
          <w:b/>
        </w:rPr>
        <w:t xml:space="preserve">Самостоятельная работа </w:t>
      </w:r>
      <w:r w:rsidR="00AF21EE">
        <w:rPr>
          <w:b/>
        </w:rPr>
        <w:t>аспирантов</w:t>
      </w:r>
      <w:r w:rsidRPr="003A2507">
        <w:t xml:space="preserve"> по дисциплине «Международное право» предполагает выполнение следующих видов деятельности:</w:t>
      </w:r>
    </w:p>
    <w:p w:rsidR="0026384E" w:rsidRPr="003A2507" w:rsidRDefault="0026384E" w:rsidP="00A703D1">
      <w:pPr>
        <w:widowControl w:val="0"/>
        <w:numPr>
          <w:ilvl w:val="1"/>
          <w:numId w:val="4"/>
        </w:numPr>
        <w:tabs>
          <w:tab w:val="clear" w:pos="1440"/>
          <w:tab w:val="num" w:pos="0"/>
          <w:tab w:val="left" w:pos="993"/>
        </w:tabs>
        <w:suppressAutoHyphens w:val="0"/>
        <w:ind w:left="0" w:firstLine="709"/>
        <w:jc w:val="both"/>
      </w:pPr>
      <w:r w:rsidRPr="003A2507">
        <w:t>Репетиционное тестирование с помощью дистанционных образовательных технологий:</w:t>
      </w:r>
    </w:p>
    <w:p w:rsidR="0026384E" w:rsidRPr="003A2507" w:rsidRDefault="0026384E" w:rsidP="00A703D1">
      <w:pPr>
        <w:widowControl w:val="0"/>
        <w:numPr>
          <w:ilvl w:val="0"/>
          <w:numId w:val="5"/>
        </w:numPr>
        <w:tabs>
          <w:tab w:val="left" w:pos="540"/>
          <w:tab w:val="left" w:pos="1080"/>
        </w:tabs>
        <w:suppressAutoHyphens w:val="0"/>
        <w:ind w:left="0" w:firstLine="709"/>
        <w:jc w:val="both"/>
      </w:pPr>
      <w:r w:rsidRPr="003A2507">
        <w:t>промежуточное тестирование;</w:t>
      </w:r>
    </w:p>
    <w:p w:rsidR="0026384E" w:rsidRPr="003A2507" w:rsidRDefault="0026384E" w:rsidP="00A703D1">
      <w:pPr>
        <w:widowControl w:val="0"/>
        <w:numPr>
          <w:ilvl w:val="0"/>
          <w:numId w:val="5"/>
        </w:numPr>
        <w:tabs>
          <w:tab w:val="left" w:pos="540"/>
          <w:tab w:val="left" w:pos="1080"/>
        </w:tabs>
        <w:suppressAutoHyphens w:val="0"/>
        <w:ind w:left="0" w:firstLine="709"/>
        <w:jc w:val="both"/>
      </w:pPr>
      <w:r w:rsidRPr="003A2507">
        <w:t>итоговое тестирование.</w:t>
      </w:r>
    </w:p>
    <w:p w:rsidR="0026384E" w:rsidRPr="003A2507" w:rsidRDefault="0026384E" w:rsidP="003A2507">
      <w:pPr>
        <w:autoSpaceDE w:val="0"/>
        <w:autoSpaceDN w:val="0"/>
        <w:adjustRightInd w:val="0"/>
        <w:ind w:firstLine="709"/>
        <w:jc w:val="both"/>
      </w:pPr>
      <w:r w:rsidRPr="003A2507">
        <w:t>2. Выполнение заданий самостоятельной работы.</w:t>
      </w:r>
    </w:p>
    <w:p w:rsidR="0026384E" w:rsidRPr="003A2507" w:rsidRDefault="0026384E" w:rsidP="003A2507">
      <w:pPr>
        <w:autoSpaceDE w:val="0"/>
        <w:autoSpaceDN w:val="0"/>
        <w:adjustRightInd w:val="0"/>
        <w:ind w:firstLine="709"/>
        <w:jc w:val="both"/>
      </w:pPr>
      <w:r w:rsidRPr="003A2507">
        <w:t xml:space="preserve">3. Выполнение курсовой работы в электронном виде, оформленном средствами </w:t>
      </w:r>
      <w:proofErr w:type="spellStart"/>
      <w:r w:rsidRPr="003A2507">
        <w:t>Microsoft</w:t>
      </w:r>
      <w:proofErr w:type="spellEnd"/>
      <w:r w:rsidRPr="003A2507">
        <w:t xml:space="preserve"> </w:t>
      </w:r>
      <w:proofErr w:type="spellStart"/>
      <w:r w:rsidRPr="003A2507">
        <w:t>Word</w:t>
      </w:r>
      <w:proofErr w:type="spellEnd"/>
      <w:r w:rsidRPr="003A2507">
        <w:t xml:space="preserve"> и </w:t>
      </w:r>
      <w:proofErr w:type="spellStart"/>
      <w:r w:rsidRPr="003A2507">
        <w:t>Microsoft</w:t>
      </w:r>
      <w:proofErr w:type="spellEnd"/>
      <w:r w:rsidRPr="003A2507">
        <w:t xml:space="preserve"> </w:t>
      </w:r>
      <w:proofErr w:type="spellStart"/>
      <w:r w:rsidRPr="003A2507">
        <w:t>PowerPoint</w:t>
      </w:r>
      <w:proofErr w:type="spellEnd"/>
      <w:r w:rsidRPr="003A2507">
        <w:t xml:space="preserve"> и отправка его по электронной почте для консультации преподавателю.</w:t>
      </w:r>
    </w:p>
    <w:p w:rsidR="0026384E" w:rsidRPr="003A2507" w:rsidRDefault="0026384E" w:rsidP="003A2507">
      <w:pPr>
        <w:pStyle w:val="210"/>
        <w:spacing w:after="0" w:line="240" w:lineRule="auto"/>
        <w:ind w:firstLine="709"/>
        <w:rPr>
          <w:b/>
          <w:color w:val="000000"/>
          <w:spacing w:val="1"/>
        </w:rPr>
      </w:pPr>
      <w:r w:rsidRPr="003A2507">
        <w:rPr>
          <w:b/>
          <w:color w:val="000000"/>
          <w:spacing w:val="1"/>
        </w:rPr>
        <w:t>Методические рекомендации по выполнению сообщений</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xml:space="preserve">Сообщение состоит из введения, обосновывающего актуальность проблемы, истории вопроса, состояния проблемы на сегодняшний день и практических рекомендаций по ее решению. Основаниями для снижения оценки за задание являются: </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xml:space="preserve"> - ошибки в объяснениях и комментариях при верно выполненном задании; </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xml:space="preserve"> - неполный ответ для теоретический заданий; </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xml:space="preserve"> - небрежное выполнение; </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xml:space="preserve"> - многократное переписывание контрольной работы.</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xml:space="preserve"> Задание не может быть засчитано, если: </w:t>
      </w:r>
    </w:p>
    <w:p w:rsidR="0026384E" w:rsidRPr="003A2507" w:rsidRDefault="0026384E" w:rsidP="003A2507">
      <w:pPr>
        <w:pStyle w:val="127"/>
        <w:spacing w:line="240" w:lineRule="auto"/>
        <w:rPr>
          <w:color w:val="000000"/>
          <w:spacing w:val="1"/>
          <w:sz w:val="24"/>
          <w:szCs w:val="24"/>
        </w:rPr>
      </w:pPr>
      <w:r w:rsidRPr="003A2507">
        <w:rPr>
          <w:color w:val="000000"/>
          <w:spacing w:val="1"/>
          <w:sz w:val="24"/>
          <w:szCs w:val="24"/>
        </w:rPr>
        <w:t>- даны два неверных ответа на теоретические вопросы.</w:t>
      </w:r>
    </w:p>
    <w:p w:rsidR="003A2507" w:rsidRPr="003A2507" w:rsidRDefault="003A2507" w:rsidP="006C0A83">
      <w:pPr>
        <w:autoSpaceDE w:val="0"/>
        <w:autoSpaceDN w:val="0"/>
        <w:adjustRightInd w:val="0"/>
        <w:jc w:val="both"/>
        <w:textAlignment w:val="baseline"/>
      </w:pPr>
    </w:p>
    <w:p w:rsidR="00F9292D" w:rsidRPr="003A2507" w:rsidRDefault="00F9292D" w:rsidP="003A2507">
      <w:pPr>
        <w:autoSpaceDE w:val="0"/>
        <w:autoSpaceDN w:val="0"/>
        <w:adjustRightInd w:val="0"/>
        <w:ind w:firstLine="709"/>
        <w:jc w:val="both"/>
        <w:textAlignment w:val="baseline"/>
      </w:pPr>
      <w:r w:rsidRPr="003A2507">
        <w:rPr>
          <w:b/>
          <w:bCs/>
        </w:rPr>
        <w:t>6. ОБРАЗОВАТЕЛЬНЫЕ И ИНФОРМАЦИОННЫЕ ТЕХНОЛОГИИ</w:t>
      </w:r>
    </w:p>
    <w:p w:rsidR="00F9292D" w:rsidRPr="003A2507" w:rsidRDefault="00F9292D" w:rsidP="003A2507">
      <w:pPr>
        <w:tabs>
          <w:tab w:val="right" w:leader="underscore" w:pos="9639"/>
        </w:tabs>
        <w:ind w:firstLine="709"/>
        <w:jc w:val="both"/>
        <w:outlineLvl w:val="0"/>
        <w:rPr>
          <w:b/>
          <w:bCs/>
        </w:rPr>
      </w:pPr>
    </w:p>
    <w:p w:rsidR="00F9292D" w:rsidRPr="003A2507" w:rsidRDefault="00F9292D" w:rsidP="003A2507">
      <w:pPr>
        <w:tabs>
          <w:tab w:val="right" w:leader="underscore" w:pos="9639"/>
        </w:tabs>
        <w:ind w:firstLine="709"/>
        <w:jc w:val="both"/>
        <w:outlineLvl w:val="1"/>
        <w:rPr>
          <w:b/>
          <w:bCs/>
        </w:rPr>
      </w:pPr>
      <w:r w:rsidRPr="003A2507">
        <w:rPr>
          <w:b/>
          <w:bCs/>
        </w:rPr>
        <w:t>6.1. Образовательные технологии</w:t>
      </w:r>
    </w:p>
    <w:p w:rsidR="00F9292D" w:rsidRDefault="00F9292D" w:rsidP="003A2507">
      <w:pPr>
        <w:ind w:firstLine="709"/>
        <w:jc w:val="both"/>
        <w:rPr>
          <w:bCs/>
        </w:rPr>
      </w:pPr>
      <w:r w:rsidRPr="003A2507">
        <w:rPr>
          <w:bCs/>
        </w:rPr>
        <w:t>Для достижения целей изучения дисциплины используются активные (лекции, семинары) и интерактивные (</w:t>
      </w:r>
      <w:r w:rsidRPr="003A2507">
        <w:t>диспуты, дискуссии</w:t>
      </w:r>
      <w:r w:rsidRPr="003A2507">
        <w:rPr>
          <w:bCs/>
        </w:rPr>
        <w:t xml:space="preserve">) формы проведения занятий.  </w:t>
      </w:r>
    </w:p>
    <w:p w:rsidR="005242EF" w:rsidRPr="005242EF" w:rsidRDefault="005242EF" w:rsidP="005242EF">
      <w:pPr>
        <w:tabs>
          <w:tab w:val="right" w:leader="underscore" w:pos="9639"/>
        </w:tabs>
        <w:ind w:firstLine="709"/>
        <w:jc w:val="both"/>
        <w:outlineLvl w:val="1"/>
      </w:pPr>
      <w:r w:rsidRPr="003F6083">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3F6083">
        <w:rPr>
          <w:lang w:val="en-US"/>
        </w:rPr>
        <w:t>on</w:t>
      </w:r>
      <w:r w:rsidRPr="003F6083">
        <w:t>-</w:t>
      </w:r>
      <w:r w:rsidRPr="003F6083">
        <w:rPr>
          <w:lang w:val="en-US"/>
        </w:rPr>
        <w:t>line</w:t>
      </w:r>
      <w:r w:rsidRPr="003F6083">
        <w:t xml:space="preserve"> и/или </w:t>
      </w:r>
      <w:r w:rsidRPr="003F6083">
        <w:rPr>
          <w:lang w:val="en-US"/>
        </w:rPr>
        <w:t>off</w:t>
      </w:r>
      <w:r w:rsidRPr="003F6083">
        <w:t>-</w:t>
      </w:r>
      <w:r w:rsidRPr="003F6083">
        <w:rPr>
          <w:lang w:val="en-US"/>
        </w:rPr>
        <w:t>line</w:t>
      </w:r>
      <w:r w:rsidRPr="003F6083">
        <w:t xml:space="preserve"> в формах: </w:t>
      </w:r>
      <w:proofErr w:type="spellStart"/>
      <w:r w:rsidRPr="003F6083">
        <w:t>видеолекций</w:t>
      </w:r>
      <w:proofErr w:type="spellEnd"/>
      <w:r w:rsidRPr="003F6083">
        <w:t>, лекций-презентаций, видеоконференции, собеседования в режиме чат, форума, чата, выполнения виртуальных практических и/или лабораторных работ и др.</w:t>
      </w:r>
    </w:p>
    <w:p w:rsidR="00F9292D" w:rsidRPr="003A2507" w:rsidRDefault="00F9292D" w:rsidP="003A2507">
      <w:pPr>
        <w:overflowPunct w:val="0"/>
        <w:autoSpaceDE w:val="0"/>
        <w:autoSpaceDN w:val="0"/>
        <w:adjustRightInd w:val="0"/>
        <w:ind w:firstLine="709"/>
        <w:jc w:val="both"/>
      </w:pPr>
      <w:r w:rsidRPr="003A2507">
        <w:t xml:space="preserve">К участию в </w:t>
      </w:r>
      <w:r w:rsidRPr="003A2507">
        <w:rPr>
          <w:b/>
        </w:rPr>
        <w:t>лекции-беседе</w:t>
      </w:r>
      <w:r w:rsidRPr="003A2507">
        <w:t xml:space="preserve"> можно привлечь различными приемами, так, например, </w:t>
      </w:r>
      <w:proofErr w:type="spellStart"/>
      <w:r w:rsidRPr="003A2507">
        <w:t>озадачивание</w:t>
      </w:r>
      <w:proofErr w:type="spellEnd"/>
      <w:r w:rsidRPr="003A2507">
        <w:t xml:space="preserve"> слушателей вопросами в начале лекции и по ее ходу, как уже описывалось в проблемной лекции, вопросы могут, быть информационного и проблемного характера, для выяснения мнений и уровня осведомленности по рассматриваемой теме, степени их готовности к восприятию последующего материала. Вопросы адресуются всей аудитории. Слушатели отвечают с мест. Если преподаватель замечает, что кто-то из обучаемых не участвует в ходе беседы, то вопрос можно адресовать лично тому слушателю, или спросить </w:t>
      </w:r>
      <w:r w:rsidRPr="003A2507">
        <w:lastRenderedPageBreak/>
        <w:t>его мнение по обсуждаемой проблеме. Для экономии времени вопросы рекомендуется формулировать так, чтобы на них можно было давать однозначные ответы. С учетом разногласий или единодушия в ответах преподаватель строит свои дальнейшие рассуждения, имея при этом возможность, наиболее доказательно изложить очередное понятие лекционного материала.</w:t>
      </w:r>
    </w:p>
    <w:p w:rsidR="00F9292D" w:rsidRPr="003A2507" w:rsidRDefault="00F9292D" w:rsidP="003A2507">
      <w:pPr>
        <w:overflowPunct w:val="0"/>
        <w:autoSpaceDE w:val="0"/>
        <w:autoSpaceDN w:val="0"/>
        <w:adjustRightInd w:val="0"/>
        <w:ind w:firstLine="709"/>
        <w:jc w:val="both"/>
      </w:pPr>
      <w:r w:rsidRPr="003A2507">
        <w:t>Во время проведения лекции-беседы преподаватель должен следить, чтобы задаваемые вопросы не оставались без ответов, т.к. они тогда будут носить риторический характер, не обеспечивая достаточной активизации мышления обучаемых.</w:t>
      </w:r>
    </w:p>
    <w:p w:rsidR="00F9292D" w:rsidRPr="003A2507" w:rsidRDefault="00F9292D" w:rsidP="003A2507">
      <w:pPr>
        <w:overflowPunct w:val="0"/>
        <w:autoSpaceDE w:val="0"/>
        <w:autoSpaceDN w:val="0"/>
        <w:adjustRightInd w:val="0"/>
        <w:ind w:firstLine="709"/>
        <w:jc w:val="both"/>
      </w:pPr>
      <w:r w:rsidRPr="003A2507">
        <w:rPr>
          <w:b/>
          <w:bCs/>
          <w:i/>
          <w:iCs/>
        </w:rPr>
        <w:t>Лекция-дискуссия</w:t>
      </w:r>
      <w:r w:rsidRPr="003A2507">
        <w:rPr>
          <w:i/>
          <w:iCs/>
        </w:rPr>
        <w:t>.</w:t>
      </w:r>
      <w:r w:rsidRPr="003A2507">
        <w:rPr>
          <w:b/>
          <w:bCs/>
          <w:i/>
          <w:iCs/>
        </w:rPr>
        <w:t xml:space="preserve"> </w:t>
      </w:r>
      <w:r w:rsidRPr="003A2507">
        <w:t>В отличие от лекции-беседы здесь преподаватель при</w:t>
      </w:r>
      <w:r w:rsidRPr="003A2507">
        <w:rPr>
          <w:b/>
          <w:bCs/>
          <w:i/>
          <w:iCs/>
        </w:rPr>
        <w:t xml:space="preserve"> </w:t>
      </w:r>
      <w:r w:rsidRPr="003A2507">
        <w:t xml:space="preserve">изложении лекционного материала не только использует ответы слушателей на свои вопросы, но и организует свободный обмен мнениями в интервалах между логическими разделами. По ходу лекции-дискуссии преподаватель приводит отдельные примеры в виде ситуаций или кратко сформулированных проблем и предлагает </w:t>
      </w:r>
      <w:r w:rsidR="00AF21EE">
        <w:t>аспирантам</w:t>
      </w:r>
      <w:r w:rsidRPr="003A2507">
        <w:t xml:space="preserve"> коротко обсудить, затем краткий анализ, выводы и лекция продолжается.</w:t>
      </w:r>
    </w:p>
    <w:p w:rsidR="00F9292D" w:rsidRPr="003A2507" w:rsidRDefault="00F9292D" w:rsidP="003A2507">
      <w:pPr>
        <w:overflowPunct w:val="0"/>
        <w:autoSpaceDE w:val="0"/>
        <w:autoSpaceDN w:val="0"/>
        <w:adjustRightInd w:val="0"/>
        <w:ind w:firstLine="709"/>
        <w:jc w:val="both"/>
      </w:pPr>
      <w:r w:rsidRPr="003A2507">
        <w:t>На занятиях можно</w:t>
      </w:r>
      <w:r w:rsidRPr="003A2507">
        <w:rPr>
          <w:b/>
          <w:bCs/>
          <w:i/>
          <w:iCs/>
        </w:rPr>
        <w:t xml:space="preserve"> </w:t>
      </w:r>
      <w:r w:rsidRPr="003A2507">
        <w:t>использовать как художественные, так и документальные видеофильмы, фрагменты из них, а также видеоролики и видеосюжеты. Перед показом фильма необходимо поставить перед обучаемыми несколько (3-5) ключевых вопросов. Это будет основой для последующего обсуждения. Можно останавливать фильм на заранее отобранных кадрах и проводить дискуссию. В конце необходимо обязательно совместно с обучаемыми подвести итоги и озвучить извлеченные выводы.</w:t>
      </w:r>
    </w:p>
    <w:p w:rsidR="00F9292D" w:rsidRPr="003A2507" w:rsidRDefault="00F9292D" w:rsidP="003A2507">
      <w:pPr>
        <w:overflowPunct w:val="0"/>
        <w:autoSpaceDE w:val="0"/>
        <w:autoSpaceDN w:val="0"/>
        <w:adjustRightInd w:val="0"/>
        <w:ind w:firstLine="709"/>
        <w:jc w:val="both"/>
        <w:rPr>
          <w:rFonts w:eastAsia="SimSun"/>
        </w:rPr>
      </w:pPr>
      <w:r w:rsidRPr="003A2507">
        <w:t xml:space="preserve">При подготовке к практическим/семинарским занятиям, руководствуясь планом и списком рекомендуемой литературы, необходимо изучить тему так, чтобы по каждому из предложенных вопросов </w:t>
      </w:r>
      <w:r w:rsidR="00AF21EE">
        <w:t>аспирант</w:t>
      </w:r>
      <w:r w:rsidRPr="003A2507">
        <w:t xml:space="preserve"> мог дать развернутый, обстоятельный ответ. </w:t>
      </w:r>
      <w:r w:rsidRPr="003A2507">
        <w:rPr>
          <w:rFonts w:eastAsia="SimSun"/>
        </w:rPr>
        <w:t xml:space="preserve">Последующая практическая подготовка предусматривает: обсуждение выносимых вопросов на практических занятиях; решение задач, призванных выработать у </w:t>
      </w:r>
      <w:r w:rsidR="00AF21EE">
        <w:rPr>
          <w:rFonts w:eastAsia="SimSun"/>
        </w:rPr>
        <w:t xml:space="preserve">аспирантов </w:t>
      </w:r>
      <w:r w:rsidRPr="003A2507">
        <w:rPr>
          <w:rFonts w:eastAsia="SimSun"/>
        </w:rPr>
        <w:t>умения и навыки использовать нормативную и фактическую информацию для понимания механизма реализации правовых норм.</w:t>
      </w:r>
    </w:p>
    <w:p w:rsidR="00F9292D" w:rsidRPr="003A2507" w:rsidRDefault="00F9292D" w:rsidP="003A2507">
      <w:pPr>
        <w:overflowPunct w:val="0"/>
        <w:autoSpaceDE w:val="0"/>
        <w:autoSpaceDN w:val="0"/>
        <w:adjustRightInd w:val="0"/>
        <w:ind w:firstLine="709"/>
        <w:jc w:val="both"/>
      </w:pPr>
      <w:r w:rsidRPr="003A2507">
        <w:rPr>
          <w:bCs/>
          <w:iCs/>
        </w:rPr>
        <w:t>На семинарских занятиях</w:t>
      </w:r>
      <w:r w:rsidRPr="003A2507">
        <w:t xml:space="preserve"> при организации споров, дискуссий</w:t>
      </w:r>
      <w:r w:rsidRPr="003A2507">
        <w:rPr>
          <w:b/>
          <w:bCs/>
          <w:i/>
          <w:iCs/>
        </w:rPr>
        <w:t xml:space="preserve"> </w:t>
      </w:r>
      <w:r w:rsidRPr="003A2507">
        <w:rPr>
          <w:bCs/>
          <w:iCs/>
        </w:rPr>
        <w:t>и</w:t>
      </w:r>
      <w:r w:rsidRPr="003A2507">
        <w:t>спользуется</w:t>
      </w:r>
      <w:r w:rsidRPr="003A2507">
        <w:rPr>
          <w:b/>
          <w:bCs/>
          <w:i/>
          <w:iCs/>
        </w:rPr>
        <w:t xml:space="preserve"> ПОПС-формула</w:t>
      </w:r>
      <w:r w:rsidRPr="003A2507">
        <w:t xml:space="preserve">. Обучающийся высказывает: </w:t>
      </w:r>
      <w:r w:rsidRPr="003A2507">
        <w:rPr>
          <w:b/>
        </w:rPr>
        <w:t>П</w:t>
      </w:r>
      <w:r w:rsidRPr="003A2507">
        <w:t xml:space="preserve">-позицию (объясняет свою позицию по вопросу. «Я считаю, </w:t>
      </w:r>
      <w:proofErr w:type="gramStart"/>
      <w:r w:rsidRPr="003A2507">
        <w:t>что….</w:t>
      </w:r>
      <w:proofErr w:type="gramEnd"/>
      <w:r w:rsidRPr="003A2507">
        <w:t xml:space="preserve">» ); </w:t>
      </w:r>
      <w:r w:rsidRPr="003A2507">
        <w:rPr>
          <w:b/>
          <w:bCs/>
        </w:rPr>
        <w:t>О</w:t>
      </w:r>
      <w:r w:rsidRPr="003A2507">
        <w:t xml:space="preserve">-обоснование (не просто объясняет свою позицию, но и доказывает, начиная фразой типа: «Потому что…»); </w:t>
      </w:r>
      <w:r w:rsidRPr="003A2507">
        <w:rPr>
          <w:b/>
          <w:bCs/>
        </w:rPr>
        <w:t>П</w:t>
      </w:r>
      <w:r w:rsidRPr="003A2507">
        <w:t xml:space="preserve">-пример (при разъяснении сути своей позиции пользуется конкретными примерами, используя в речи обороты типа: «Я могу подтвердить это тем, что…»); </w:t>
      </w:r>
      <w:r w:rsidRPr="003A2507">
        <w:rPr>
          <w:b/>
          <w:bCs/>
        </w:rPr>
        <w:t>С</w:t>
      </w:r>
      <w:r w:rsidRPr="003A2507">
        <w:t>-следствие (делает вывод в результате обсуждения определенной проблемы, например, говорит: «В связи с этим…»). Таким образом, выступление обучаемого занимает примерно 1-2 минуты и может состоять из двух-четырех предложений. Самое главное, что дает применение данной технологии, учащиеся высказывают свою точку зрения, отношение к предложенной проблеме. ПОПС-формула может применяться для опроса по пройденной теме, при закреплении изученного материала.</w:t>
      </w:r>
    </w:p>
    <w:p w:rsidR="00F9292D" w:rsidRPr="003A2507" w:rsidRDefault="00F9292D" w:rsidP="003A2507">
      <w:pPr>
        <w:overflowPunct w:val="0"/>
        <w:autoSpaceDE w:val="0"/>
        <w:autoSpaceDN w:val="0"/>
        <w:adjustRightInd w:val="0"/>
        <w:ind w:firstLine="709"/>
        <w:jc w:val="both"/>
      </w:pPr>
      <w:r w:rsidRPr="003A2507">
        <w:rPr>
          <w:b/>
          <w:bCs/>
          <w:i/>
          <w:iCs/>
        </w:rPr>
        <w:t xml:space="preserve">Дискуссия как метод </w:t>
      </w:r>
      <w:r w:rsidRPr="003A2507">
        <w:t>интерактивного обучения состоит в обмене взглядами по конкретной проблеме. Это активный метод, позволяющий научиться отстаивать свое мнение и слушать других.</w:t>
      </w:r>
    </w:p>
    <w:p w:rsidR="00F9292D" w:rsidRPr="003A2507" w:rsidRDefault="00F9292D" w:rsidP="003A2507">
      <w:pPr>
        <w:overflowPunct w:val="0"/>
        <w:autoSpaceDE w:val="0"/>
        <w:autoSpaceDN w:val="0"/>
        <w:adjustRightInd w:val="0"/>
        <w:ind w:firstLine="709"/>
        <w:jc w:val="both"/>
      </w:pPr>
      <w:r w:rsidRPr="003A2507">
        <w:t>Метод дискуссии используется в групповых формах занятий: на семинарах-дискуссиях, собеседованиях по обсуждению итогов выполнения заданий на практических занятиях.</w:t>
      </w:r>
    </w:p>
    <w:p w:rsidR="00F9292D" w:rsidRPr="003A2507" w:rsidRDefault="00F9292D" w:rsidP="003A2507">
      <w:pPr>
        <w:autoSpaceDE w:val="0"/>
        <w:autoSpaceDN w:val="0"/>
        <w:adjustRightInd w:val="0"/>
        <w:ind w:firstLine="709"/>
        <w:jc w:val="both"/>
      </w:pPr>
      <w:r w:rsidRPr="003A2507">
        <w:t xml:space="preserve">В соответствии с требованиями ФГОС ВО по направлению подготовки </w:t>
      </w:r>
      <w:r w:rsidR="005242EF">
        <w:t>аспирантов</w:t>
      </w:r>
      <w:r w:rsidRPr="003A2507">
        <w:t xml:space="preserve"> в рамках изучения дисциплины «Международное право» предусмотрено использование в учебном процессе следующих активных и интерактивных форм проведения занятий:</w:t>
      </w:r>
    </w:p>
    <w:p w:rsidR="00F9292D" w:rsidRPr="003A2507" w:rsidRDefault="00F9292D" w:rsidP="003A2507">
      <w:pPr>
        <w:autoSpaceDE w:val="0"/>
        <w:autoSpaceDN w:val="0"/>
        <w:adjustRightInd w:val="0"/>
        <w:ind w:firstLine="709"/>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2"/>
        <w:gridCol w:w="1821"/>
        <w:gridCol w:w="4641"/>
      </w:tblGrid>
      <w:tr w:rsidR="00F9292D" w:rsidRPr="003A2507" w:rsidTr="005242EF">
        <w:tc>
          <w:tcPr>
            <w:tcW w:w="2882" w:type="dxa"/>
          </w:tcPr>
          <w:p w:rsidR="00F9292D" w:rsidRPr="003A2507" w:rsidRDefault="00F9292D" w:rsidP="003A2507">
            <w:pPr>
              <w:pStyle w:val="af7"/>
              <w:spacing w:line="240" w:lineRule="auto"/>
              <w:ind w:firstLine="0"/>
              <w:rPr>
                <w:iCs/>
                <w:szCs w:val="24"/>
              </w:rPr>
            </w:pPr>
            <w:r w:rsidRPr="003A2507">
              <w:rPr>
                <w:iCs/>
                <w:szCs w:val="24"/>
              </w:rPr>
              <w:t>Название образовательной технологии</w:t>
            </w:r>
          </w:p>
        </w:tc>
        <w:tc>
          <w:tcPr>
            <w:tcW w:w="1821" w:type="dxa"/>
          </w:tcPr>
          <w:p w:rsidR="00F9292D" w:rsidRPr="003A2507" w:rsidRDefault="00F9292D" w:rsidP="003A2507">
            <w:pPr>
              <w:pStyle w:val="af7"/>
              <w:spacing w:line="240" w:lineRule="auto"/>
              <w:ind w:firstLine="0"/>
              <w:rPr>
                <w:iCs/>
                <w:szCs w:val="24"/>
              </w:rPr>
            </w:pPr>
            <w:r w:rsidRPr="003A2507">
              <w:rPr>
                <w:iCs/>
                <w:szCs w:val="24"/>
              </w:rPr>
              <w:t>Темы, разделы дисциплины</w:t>
            </w:r>
          </w:p>
        </w:tc>
        <w:tc>
          <w:tcPr>
            <w:tcW w:w="4641" w:type="dxa"/>
          </w:tcPr>
          <w:p w:rsidR="00F9292D" w:rsidRPr="003A2507" w:rsidRDefault="00F9292D" w:rsidP="003A2507">
            <w:pPr>
              <w:pStyle w:val="af7"/>
              <w:spacing w:line="240" w:lineRule="auto"/>
              <w:ind w:firstLine="0"/>
              <w:rPr>
                <w:iCs/>
                <w:szCs w:val="24"/>
              </w:rPr>
            </w:pPr>
            <w:r w:rsidRPr="003A2507">
              <w:rPr>
                <w:iCs/>
                <w:szCs w:val="24"/>
              </w:rPr>
              <w:t xml:space="preserve">Краткое описание </w:t>
            </w:r>
          </w:p>
          <w:p w:rsidR="00F9292D" w:rsidRPr="003A2507" w:rsidRDefault="00F9292D" w:rsidP="003A2507">
            <w:pPr>
              <w:pStyle w:val="af7"/>
              <w:spacing w:line="240" w:lineRule="auto"/>
              <w:ind w:firstLine="0"/>
              <w:rPr>
                <w:iCs/>
                <w:szCs w:val="24"/>
              </w:rPr>
            </w:pPr>
            <w:r w:rsidRPr="003A2507">
              <w:rPr>
                <w:iCs/>
                <w:szCs w:val="24"/>
              </w:rPr>
              <w:t>применяемой технологии</w:t>
            </w:r>
          </w:p>
        </w:tc>
      </w:tr>
      <w:tr w:rsidR="00F9292D" w:rsidRPr="003A2507" w:rsidTr="005242EF">
        <w:tc>
          <w:tcPr>
            <w:tcW w:w="2882" w:type="dxa"/>
          </w:tcPr>
          <w:p w:rsidR="00F9292D" w:rsidRPr="003A2507" w:rsidRDefault="00F9292D" w:rsidP="003A2507">
            <w:pPr>
              <w:autoSpaceDE w:val="0"/>
              <w:autoSpaceDN w:val="0"/>
              <w:adjustRightInd w:val="0"/>
            </w:pPr>
            <w:r w:rsidRPr="003A2507">
              <w:lastRenderedPageBreak/>
              <w:t>Компьютерное тестирование</w:t>
            </w:r>
          </w:p>
        </w:tc>
        <w:tc>
          <w:tcPr>
            <w:tcW w:w="1821" w:type="dxa"/>
          </w:tcPr>
          <w:p w:rsidR="00F9292D" w:rsidRPr="003A2507" w:rsidRDefault="00F9292D" w:rsidP="003A2507">
            <w:pPr>
              <w:pStyle w:val="af7"/>
              <w:spacing w:line="240" w:lineRule="auto"/>
              <w:ind w:firstLine="0"/>
              <w:rPr>
                <w:iCs/>
                <w:szCs w:val="24"/>
              </w:rPr>
            </w:pPr>
            <w:r w:rsidRPr="003A2507">
              <w:rPr>
                <w:iCs/>
                <w:szCs w:val="24"/>
              </w:rPr>
              <w:t>Темы 1-20</w:t>
            </w:r>
          </w:p>
        </w:tc>
        <w:tc>
          <w:tcPr>
            <w:tcW w:w="4641" w:type="dxa"/>
          </w:tcPr>
          <w:p w:rsidR="00F9292D" w:rsidRPr="003A2507" w:rsidRDefault="00F9292D" w:rsidP="003A2507">
            <w:pPr>
              <w:autoSpaceDE w:val="0"/>
              <w:autoSpaceDN w:val="0"/>
              <w:adjustRightInd w:val="0"/>
            </w:pPr>
            <w:r w:rsidRPr="003A2507">
              <w:t xml:space="preserve">Проведение текущего и рейтингового контроля знаний учащихся </w:t>
            </w:r>
          </w:p>
        </w:tc>
      </w:tr>
      <w:tr w:rsidR="00F9292D" w:rsidRPr="003A2507" w:rsidTr="005242EF">
        <w:tc>
          <w:tcPr>
            <w:tcW w:w="2882" w:type="dxa"/>
          </w:tcPr>
          <w:p w:rsidR="00F9292D" w:rsidRPr="003A2507" w:rsidRDefault="00F9292D" w:rsidP="003A2507">
            <w:pPr>
              <w:autoSpaceDE w:val="0"/>
              <w:autoSpaceDN w:val="0"/>
              <w:adjustRightInd w:val="0"/>
              <w:rPr>
                <w:i/>
              </w:rPr>
            </w:pPr>
            <w:r w:rsidRPr="003A2507">
              <w:t>Консультации по электронной почте</w:t>
            </w:r>
          </w:p>
        </w:tc>
        <w:tc>
          <w:tcPr>
            <w:tcW w:w="1821" w:type="dxa"/>
          </w:tcPr>
          <w:p w:rsidR="00F9292D" w:rsidRPr="003A2507" w:rsidRDefault="00F9292D" w:rsidP="003A2507">
            <w:pPr>
              <w:pStyle w:val="af7"/>
              <w:spacing w:line="240" w:lineRule="auto"/>
              <w:ind w:firstLine="0"/>
              <w:rPr>
                <w:iCs/>
                <w:szCs w:val="24"/>
              </w:rPr>
            </w:pPr>
            <w:r w:rsidRPr="003A2507">
              <w:rPr>
                <w:iCs/>
                <w:szCs w:val="24"/>
              </w:rPr>
              <w:t>Тема 1-20</w:t>
            </w:r>
          </w:p>
        </w:tc>
        <w:tc>
          <w:tcPr>
            <w:tcW w:w="4641" w:type="dxa"/>
          </w:tcPr>
          <w:p w:rsidR="00F9292D" w:rsidRPr="003A2507" w:rsidRDefault="00F9292D" w:rsidP="006B52DE">
            <w:pPr>
              <w:autoSpaceDE w:val="0"/>
              <w:autoSpaceDN w:val="0"/>
              <w:adjustRightInd w:val="0"/>
            </w:pPr>
            <w:r w:rsidRPr="003A2507">
              <w:t>Подготовка к защите курсовых работ (адрес электронной почты).</w:t>
            </w:r>
          </w:p>
        </w:tc>
      </w:tr>
      <w:tr w:rsidR="00F9292D" w:rsidRPr="003A2507" w:rsidTr="005242EF">
        <w:tc>
          <w:tcPr>
            <w:tcW w:w="2882" w:type="dxa"/>
          </w:tcPr>
          <w:p w:rsidR="00F9292D" w:rsidRPr="003A2507" w:rsidRDefault="00F9292D" w:rsidP="003A2507">
            <w:pPr>
              <w:autoSpaceDE w:val="0"/>
              <w:autoSpaceDN w:val="0"/>
              <w:adjustRightInd w:val="0"/>
            </w:pPr>
            <w:r w:rsidRPr="003A2507">
              <w:t>Проблемный семинар</w:t>
            </w:r>
          </w:p>
        </w:tc>
        <w:tc>
          <w:tcPr>
            <w:tcW w:w="1821" w:type="dxa"/>
          </w:tcPr>
          <w:p w:rsidR="00F9292D" w:rsidRPr="003A2507" w:rsidRDefault="00F9292D" w:rsidP="003A2507">
            <w:pPr>
              <w:pStyle w:val="af7"/>
              <w:spacing w:line="240" w:lineRule="auto"/>
              <w:ind w:firstLine="0"/>
              <w:rPr>
                <w:iCs/>
                <w:szCs w:val="24"/>
              </w:rPr>
            </w:pPr>
            <w:r w:rsidRPr="003A2507">
              <w:rPr>
                <w:szCs w:val="24"/>
              </w:rPr>
              <w:t>Тема № 15</w:t>
            </w:r>
          </w:p>
        </w:tc>
        <w:tc>
          <w:tcPr>
            <w:tcW w:w="4641" w:type="dxa"/>
          </w:tcPr>
          <w:p w:rsidR="00F9292D" w:rsidRPr="003A2507" w:rsidRDefault="00F9292D" w:rsidP="003A2507">
            <w:pPr>
              <w:autoSpaceDE w:val="0"/>
              <w:autoSpaceDN w:val="0"/>
              <w:adjustRightInd w:val="0"/>
            </w:pPr>
            <w:r w:rsidRPr="003A2507">
              <w:t>Обсуждение проблем космического права, связанные с коммерциализацией космической деятельности</w:t>
            </w:r>
          </w:p>
        </w:tc>
      </w:tr>
      <w:tr w:rsidR="00F9292D" w:rsidRPr="003A2507" w:rsidTr="005242EF">
        <w:tc>
          <w:tcPr>
            <w:tcW w:w="2882" w:type="dxa"/>
          </w:tcPr>
          <w:p w:rsidR="00F9292D" w:rsidRPr="003A2507" w:rsidRDefault="00F9292D" w:rsidP="003A2507">
            <w:pPr>
              <w:autoSpaceDE w:val="0"/>
              <w:autoSpaceDN w:val="0"/>
              <w:adjustRightInd w:val="0"/>
            </w:pPr>
            <w:r w:rsidRPr="003A2507">
              <w:t>Деловая игра</w:t>
            </w:r>
          </w:p>
        </w:tc>
        <w:tc>
          <w:tcPr>
            <w:tcW w:w="1821" w:type="dxa"/>
          </w:tcPr>
          <w:p w:rsidR="00F9292D" w:rsidRPr="003A2507" w:rsidRDefault="00F9292D" w:rsidP="003A2507">
            <w:pPr>
              <w:pStyle w:val="af7"/>
              <w:spacing w:line="240" w:lineRule="auto"/>
              <w:ind w:firstLine="0"/>
              <w:rPr>
                <w:szCs w:val="24"/>
              </w:rPr>
            </w:pPr>
            <w:r w:rsidRPr="003A2507">
              <w:rPr>
                <w:szCs w:val="24"/>
              </w:rPr>
              <w:t>Тема № 20</w:t>
            </w:r>
          </w:p>
        </w:tc>
        <w:tc>
          <w:tcPr>
            <w:tcW w:w="4641" w:type="dxa"/>
          </w:tcPr>
          <w:p w:rsidR="00F9292D" w:rsidRPr="003A2507" w:rsidRDefault="00F9292D" w:rsidP="003A2507">
            <w:pPr>
              <w:autoSpaceDE w:val="0"/>
              <w:autoSpaceDN w:val="0"/>
              <w:adjustRightInd w:val="0"/>
            </w:pPr>
            <w:r w:rsidRPr="003A2507">
              <w:t>«Золотые орехи»</w:t>
            </w:r>
          </w:p>
        </w:tc>
      </w:tr>
      <w:tr w:rsidR="00F9292D" w:rsidRPr="003A2507" w:rsidTr="005242EF">
        <w:tc>
          <w:tcPr>
            <w:tcW w:w="2882" w:type="dxa"/>
          </w:tcPr>
          <w:p w:rsidR="00F9292D" w:rsidRPr="003A2507" w:rsidRDefault="00F9292D" w:rsidP="003A2507">
            <w:pPr>
              <w:autoSpaceDE w:val="0"/>
              <w:autoSpaceDN w:val="0"/>
              <w:adjustRightInd w:val="0"/>
            </w:pPr>
            <w:r w:rsidRPr="003A2507">
              <w:t>Проблемный семинар</w:t>
            </w:r>
          </w:p>
        </w:tc>
        <w:tc>
          <w:tcPr>
            <w:tcW w:w="1821" w:type="dxa"/>
          </w:tcPr>
          <w:p w:rsidR="00F9292D" w:rsidRPr="003A2507" w:rsidRDefault="00F9292D" w:rsidP="003A2507">
            <w:pPr>
              <w:pStyle w:val="af7"/>
              <w:spacing w:line="240" w:lineRule="auto"/>
              <w:ind w:firstLine="0"/>
              <w:rPr>
                <w:szCs w:val="24"/>
              </w:rPr>
            </w:pPr>
            <w:r w:rsidRPr="003A2507">
              <w:rPr>
                <w:szCs w:val="24"/>
              </w:rPr>
              <w:t>Тема № 8</w:t>
            </w:r>
          </w:p>
        </w:tc>
        <w:tc>
          <w:tcPr>
            <w:tcW w:w="4641" w:type="dxa"/>
          </w:tcPr>
          <w:p w:rsidR="00F9292D" w:rsidRPr="003A2507" w:rsidRDefault="00F9292D" w:rsidP="003A2507">
            <w:pPr>
              <w:autoSpaceDE w:val="0"/>
              <w:autoSpaceDN w:val="0"/>
              <w:adjustRightInd w:val="0"/>
            </w:pPr>
            <w:proofErr w:type="spellStart"/>
            <w:r w:rsidRPr="003A2507">
              <w:t>Незападная</w:t>
            </w:r>
            <w:proofErr w:type="spellEnd"/>
            <w:r w:rsidRPr="003A2507">
              <w:t xml:space="preserve"> глобализация: возможные последствия для системы международных отношений.</w:t>
            </w:r>
          </w:p>
        </w:tc>
      </w:tr>
      <w:tr w:rsidR="00F9292D" w:rsidRPr="003A2507" w:rsidTr="005242EF">
        <w:tc>
          <w:tcPr>
            <w:tcW w:w="2882" w:type="dxa"/>
          </w:tcPr>
          <w:p w:rsidR="00F9292D" w:rsidRPr="003A2507" w:rsidRDefault="00F9292D" w:rsidP="003A2507">
            <w:pPr>
              <w:autoSpaceDE w:val="0"/>
              <w:autoSpaceDN w:val="0"/>
              <w:adjustRightInd w:val="0"/>
            </w:pPr>
            <w:r w:rsidRPr="003A2507">
              <w:t xml:space="preserve">Коллоквиум </w:t>
            </w:r>
          </w:p>
        </w:tc>
        <w:tc>
          <w:tcPr>
            <w:tcW w:w="1821" w:type="dxa"/>
          </w:tcPr>
          <w:p w:rsidR="00F9292D" w:rsidRPr="003A2507" w:rsidRDefault="00F9292D" w:rsidP="003A2507">
            <w:pPr>
              <w:pStyle w:val="af7"/>
              <w:spacing w:line="240" w:lineRule="auto"/>
              <w:ind w:firstLine="0"/>
              <w:rPr>
                <w:szCs w:val="24"/>
              </w:rPr>
            </w:pPr>
            <w:r w:rsidRPr="003A2507">
              <w:rPr>
                <w:szCs w:val="24"/>
              </w:rPr>
              <w:t>Тема № 11</w:t>
            </w:r>
          </w:p>
        </w:tc>
        <w:tc>
          <w:tcPr>
            <w:tcW w:w="4641" w:type="dxa"/>
          </w:tcPr>
          <w:p w:rsidR="00F9292D" w:rsidRPr="003A2507" w:rsidRDefault="00F9292D" w:rsidP="003A2507">
            <w:pPr>
              <w:autoSpaceDE w:val="0"/>
              <w:autoSpaceDN w:val="0"/>
              <w:adjustRightInd w:val="0"/>
            </w:pPr>
            <w:r w:rsidRPr="003A2507">
              <w:t>Проблема признания народов, претендующих на самостоятельное развитие.</w:t>
            </w:r>
          </w:p>
        </w:tc>
      </w:tr>
    </w:tbl>
    <w:p w:rsidR="005242EF" w:rsidRPr="003A2507" w:rsidRDefault="005242EF" w:rsidP="005242EF">
      <w:pPr>
        <w:tabs>
          <w:tab w:val="right" w:leader="underscore" w:pos="9639"/>
        </w:tabs>
        <w:ind w:firstLine="709"/>
        <w:jc w:val="both"/>
        <w:outlineLvl w:val="1"/>
        <w:rPr>
          <w:b/>
          <w:bCs/>
        </w:rPr>
      </w:pPr>
      <w:r w:rsidRPr="003A2507">
        <w:rPr>
          <w:b/>
          <w:bCs/>
        </w:rPr>
        <w:t>6.2. Информационные технологии</w:t>
      </w:r>
    </w:p>
    <w:p w:rsidR="005242EF" w:rsidRPr="003F6083" w:rsidRDefault="005242EF" w:rsidP="005242EF">
      <w:pPr>
        <w:ind w:firstLine="709"/>
      </w:pPr>
      <w:r w:rsidRPr="003F6083">
        <w:t>При реализации различных видов учебной работы по дисциплине используются:</w:t>
      </w:r>
    </w:p>
    <w:p w:rsidR="005242EF" w:rsidRPr="003F6083" w:rsidRDefault="005242EF" w:rsidP="005242EF">
      <w:pPr>
        <w:pStyle w:val="2"/>
        <w:numPr>
          <w:ilvl w:val="0"/>
          <w:numId w:val="7"/>
        </w:numPr>
        <w:suppressAutoHyphens w:val="0"/>
        <w:spacing w:after="0" w:line="240" w:lineRule="auto"/>
        <w:ind w:left="0" w:firstLine="709"/>
        <w:jc w:val="both"/>
      </w:pPr>
      <w:r w:rsidRPr="003F6083">
        <w:t>использование средств представления учебной информации (проведение очных (традиционных) лекций и семинаров с использованием презентаций и т.д.);</w:t>
      </w:r>
    </w:p>
    <w:p w:rsidR="005242EF" w:rsidRPr="003F6083" w:rsidRDefault="005242EF" w:rsidP="005242EF">
      <w:pPr>
        <w:pStyle w:val="2"/>
        <w:numPr>
          <w:ilvl w:val="0"/>
          <w:numId w:val="7"/>
        </w:numPr>
        <w:suppressAutoHyphens w:val="0"/>
        <w:spacing w:after="0" w:line="240" w:lineRule="auto"/>
        <w:ind w:left="0" w:firstLine="709"/>
        <w:jc w:val="both"/>
      </w:pPr>
      <w:r w:rsidRPr="003F6083">
        <w:t>использование интерактивных средств взаимодействия участников образовательного процесса на основе образовательного интернет портала АГУ// http://learn.asu.edu.ru/</w:t>
      </w:r>
    </w:p>
    <w:p w:rsidR="005242EF" w:rsidRPr="003F6083" w:rsidRDefault="005242EF" w:rsidP="005242EF">
      <w:pPr>
        <w:pStyle w:val="2"/>
        <w:numPr>
          <w:ilvl w:val="0"/>
          <w:numId w:val="7"/>
        </w:numPr>
        <w:suppressAutoHyphens w:val="0"/>
        <w:spacing w:after="0" w:line="240" w:lineRule="auto"/>
        <w:ind w:left="0" w:firstLine="709"/>
        <w:jc w:val="both"/>
      </w:pPr>
      <w:r w:rsidRPr="003F6083">
        <w:t>использование электронных учебников и различных сайтов (электронные библиотеки, журналы и т.д.) как источника информации;</w:t>
      </w:r>
    </w:p>
    <w:p w:rsidR="005242EF" w:rsidRPr="003F6083" w:rsidRDefault="005242EF" w:rsidP="005242EF">
      <w:pPr>
        <w:numPr>
          <w:ilvl w:val="0"/>
          <w:numId w:val="7"/>
        </w:numPr>
        <w:ind w:left="0" w:firstLine="709"/>
        <w:jc w:val="both"/>
      </w:pPr>
      <w:r w:rsidRPr="003F6083">
        <w:t>использование возможностей электронной почты преподавателя.</w:t>
      </w:r>
    </w:p>
    <w:p w:rsidR="005242EF" w:rsidRPr="003A2507" w:rsidRDefault="005242EF" w:rsidP="005242EF">
      <w:pPr>
        <w:numPr>
          <w:ilvl w:val="0"/>
          <w:numId w:val="7"/>
        </w:numPr>
        <w:ind w:left="0" w:firstLine="709"/>
        <w:jc w:val="both"/>
      </w:pPr>
      <w:r w:rsidRPr="003F6083">
        <w:t xml:space="preserve">использование виртуальной обучающей среды (или системы управления обучением LМS </w:t>
      </w:r>
      <w:proofErr w:type="spellStart"/>
      <w:r w:rsidRPr="003F6083">
        <w:t>Moodle</w:t>
      </w:r>
      <w:proofErr w:type="spellEnd"/>
      <w:r w:rsidRPr="003F6083">
        <w:t>) или иных информационных систем, сервисов и мессенджеров</w:t>
      </w:r>
    </w:p>
    <w:p w:rsidR="005242EF" w:rsidRPr="003A2507" w:rsidRDefault="005242EF" w:rsidP="005242EF">
      <w:pPr>
        <w:numPr>
          <w:ilvl w:val="1"/>
          <w:numId w:val="8"/>
        </w:numPr>
        <w:ind w:left="0" w:firstLine="709"/>
        <w:jc w:val="both"/>
        <w:rPr>
          <w:b/>
        </w:rPr>
      </w:pPr>
      <w:r w:rsidRPr="003A2507">
        <w:rPr>
          <w:b/>
          <w:bCs/>
        </w:rPr>
        <w:t>Перечень программного обеспечения и информационных справочных систем</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4704"/>
        <w:gridCol w:w="4448"/>
      </w:tblGrid>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vAlign w:val="center"/>
            <w:hideMark/>
          </w:tcPr>
          <w:p w:rsidR="005242EF" w:rsidRPr="00F82283" w:rsidRDefault="005242EF" w:rsidP="00046A44">
            <w:pPr>
              <w:tabs>
                <w:tab w:val="left" w:pos="4410"/>
              </w:tabs>
              <w:jc w:val="center"/>
              <w:rPr>
                <w:bCs/>
              </w:rPr>
            </w:pPr>
            <w:r w:rsidRPr="00F82283">
              <w:rPr>
                <w:bCs/>
              </w:rPr>
              <w:t>Наименование программного обеспечения</w:t>
            </w:r>
          </w:p>
        </w:tc>
        <w:tc>
          <w:tcPr>
            <w:tcW w:w="2430" w:type="pct"/>
            <w:tcBorders>
              <w:top w:val="single" w:sz="4" w:space="0" w:color="000000"/>
              <w:left w:val="single" w:sz="4" w:space="0" w:color="000000"/>
              <w:bottom w:val="single" w:sz="4" w:space="0" w:color="000000"/>
              <w:right w:val="single" w:sz="4" w:space="0" w:color="000000"/>
            </w:tcBorders>
            <w:vAlign w:val="center"/>
            <w:hideMark/>
          </w:tcPr>
          <w:p w:rsidR="005242EF" w:rsidRPr="00F82283" w:rsidRDefault="005242EF" w:rsidP="00046A44">
            <w:pPr>
              <w:tabs>
                <w:tab w:val="left" w:pos="4410"/>
              </w:tabs>
              <w:jc w:val="center"/>
              <w:rPr>
                <w:bCs/>
              </w:rPr>
            </w:pPr>
            <w:r w:rsidRPr="00F82283">
              <w:rPr>
                <w:bCs/>
              </w:rPr>
              <w:t>Назначение</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rPr>
            </w:pPr>
            <w:r w:rsidRPr="00F82283">
              <w:rPr>
                <w:bCs/>
                <w:lang w:val="en-US"/>
              </w:rPr>
              <w:t>Adobe Reader</w:t>
            </w:r>
          </w:p>
        </w:tc>
        <w:tc>
          <w:tcPr>
            <w:tcW w:w="243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rPr>
            </w:pPr>
            <w:r w:rsidRPr="00F82283">
              <w:rPr>
                <w:bCs/>
              </w:rPr>
              <w:t>Программа для просмотра электронных документов</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tcPr>
          <w:p w:rsidR="005242EF" w:rsidRPr="005F3A8D" w:rsidRDefault="005242EF" w:rsidP="00046A44">
            <w:r w:rsidRPr="005F3A8D">
              <w:t xml:space="preserve">Платформа дистанционного обучения LМS </w:t>
            </w:r>
            <w:proofErr w:type="spellStart"/>
            <w:r w:rsidRPr="005F3A8D">
              <w:t>Moodle</w:t>
            </w:r>
            <w:proofErr w:type="spellEnd"/>
          </w:p>
        </w:tc>
        <w:tc>
          <w:tcPr>
            <w:tcW w:w="2430" w:type="pct"/>
            <w:tcBorders>
              <w:top w:val="single" w:sz="4" w:space="0" w:color="000000"/>
              <w:left w:val="single" w:sz="4" w:space="0" w:color="000000"/>
              <w:bottom w:val="single" w:sz="4" w:space="0" w:color="000000"/>
              <w:right w:val="single" w:sz="4" w:space="0" w:color="000000"/>
            </w:tcBorders>
          </w:tcPr>
          <w:p w:rsidR="005242EF" w:rsidRPr="005F3A8D" w:rsidRDefault="005242EF" w:rsidP="00046A44">
            <w:r w:rsidRPr="005F3A8D">
              <w:t xml:space="preserve">Виртуальная обучающая среда </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rPr>
            </w:pPr>
            <w:r w:rsidRPr="00F82283">
              <w:rPr>
                <w:bCs/>
                <w:lang w:val="en-US"/>
              </w:rPr>
              <w:t xml:space="preserve">Mozilla </w:t>
            </w:r>
            <w:proofErr w:type="spellStart"/>
            <w:r w:rsidRPr="00F82283">
              <w:rPr>
                <w:bCs/>
                <w:lang w:val="en-US"/>
              </w:rPr>
              <w:t>FireFox</w:t>
            </w:r>
            <w:proofErr w:type="spellEnd"/>
          </w:p>
        </w:tc>
        <w:tc>
          <w:tcPr>
            <w:tcW w:w="243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rPr>
            </w:pPr>
            <w:r w:rsidRPr="00F82283">
              <w:rPr>
                <w:bCs/>
              </w:rPr>
              <w:t>Браузер</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lang w:val="en-US"/>
              </w:rPr>
              <w:t xml:space="preserve">Microsoft Office 2013, </w:t>
            </w:r>
          </w:p>
          <w:p w:rsidR="005242EF" w:rsidRPr="00F82283" w:rsidRDefault="005242EF" w:rsidP="00046A44">
            <w:pPr>
              <w:tabs>
                <w:tab w:val="left" w:pos="4410"/>
              </w:tabs>
              <w:rPr>
                <w:bCs/>
                <w:lang w:val="en-US"/>
              </w:rPr>
            </w:pPr>
            <w:r w:rsidRPr="00F82283">
              <w:rPr>
                <w:bCs/>
                <w:lang w:val="en-US"/>
              </w:rPr>
              <w:t xml:space="preserve">Microsoft Office Project 2013, </w:t>
            </w:r>
          </w:p>
          <w:p w:rsidR="005242EF" w:rsidRPr="00F82283" w:rsidRDefault="005242EF" w:rsidP="00046A44">
            <w:pPr>
              <w:tabs>
                <w:tab w:val="left" w:pos="4410"/>
              </w:tabs>
              <w:rPr>
                <w:bCs/>
                <w:lang w:val="en-US"/>
              </w:rPr>
            </w:pPr>
            <w:r w:rsidRPr="00F82283">
              <w:rPr>
                <w:bCs/>
                <w:lang w:val="en-US"/>
              </w:rPr>
              <w:t>Microsoft Office Visio 2013</w:t>
            </w:r>
          </w:p>
        </w:tc>
        <w:tc>
          <w:tcPr>
            <w:tcW w:w="243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rPr>
              <w:t>Офисная программа</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lang w:val="en-US"/>
              </w:rPr>
              <w:t>7-zip</w:t>
            </w:r>
          </w:p>
        </w:tc>
        <w:tc>
          <w:tcPr>
            <w:tcW w:w="243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rPr>
              <w:t>Архиватор</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lang w:val="en-US"/>
              </w:rPr>
              <w:t>Microsoft Windows 7 Professional</w:t>
            </w:r>
          </w:p>
        </w:tc>
        <w:tc>
          <w:tcPr>
            <w:tcW w:w="243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rPr>
              <w:t>Операционная система</w:t>
            </w:r>
          </w:p>
        </w:tc>
      </w:tr>
      <w:tr w:rsidR="005242EF" w:rsidRPr="00F82283" w:rsidTr="00046A44">
        <w:tc>
          <w:tcPr>
            <w:tcW w:w="257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lang w:val="en-US"/>
              </w:rPr>
              <w:t>Kaspersky Endpoint Security</w:t>
            </w:r>
          </w:p>
        </w:tc>
        <w:tc>
          <w:tcPr>
            <w:tcW w:w="2430" w:type="pct"/>
            <w:tcBorders>
              <w:top w:val="single" w:sz="4" w:space="0" w:color="000000"/>
              <w:left w:val="single" w:sz="4" w:space="0" w:color="000000"/>
              <w:bottom w:val="single" w:sz="4" w:space="0" w:color="000000"/>
              <w:right w:val="single" w:sz="4" w:space="0" w:color="000000"/>
            </w:tcBorders>
            <w:hideMark/>
          </w:tcPr>
          <w:p w:rsidR="005242EF" w:rsidRPr="00F82283" w:rsidRDefault="005242EF" w:rsidP="00046A44">
            <w:pPr>
              <w:tabs>
                <w:tab w:val="left" w:pos="4410"/>
              </w:tabs>
              <w:rPr>
                <w:bCs/>
                <w:lang w:val="en-US"/>
              </w:rPr>
            </w:pPr>
            <w:r w:rsidRPr="00F82283">
              <w:rPr>
                <w:bCs/>
              </w:rPr>
              <w:t>Средство антивирусной защиты</w:t>
            </w:r>
          </w:p>
        </w:tc>
      </w:tr>
    </w:tbl>
    <w:p w:rsidR="005242EF" w:rsidRPr="00853D9E" w:rsidRDefault="005242EF" w:rsidP="005242EF">
      <w:pPr>
        <w:spacing w:after="160" w:line="259" w:lineRule="auto"/>
        <w:jc w:val="center"/>
        <w:rPr>
          <w:rFonts w:ascii="Calibri" w:eastAsia="Calibri" w:hAnsi="Calibri"/>
        </w:rPr>
      </w:pPr>
      <w:r w:rsidRPr="00853D9E">
        <w:rPr>
          <w:rFonts w:eastAsia="Calibri"/>
          <w:b/>
          <w:bCs/>
        </w:rPr>
        <w:t>Перечень современных профессиональных баз данных, информационных справочных систем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1"/>
        <w:gridCol w:w="8123"/>
      </w:tblGrid>
      <w:tr w:rsidR="005242EF" w:rsidRPr="00853D9E" w:rsidTr="00046A44">
        <w:trPr>
          <w:trHeight w:val="70"/>
        </w:trPr>
        <w:tc>
          <w:tcPr>
            <w:tcW w:w="0" w:type="auto"/>
            <w:tcBorders>
              <w:left w:val="single" w:sz="4" w:space="0" w:color="auto"/>
              <w:right w:val="single" w:sz="4" w:space="0" w:color="auto"/>
            </w:tcBorders>
            <w:vAlign w:val="center"/>
          </w:tcPr>
          <w:p w:rsidR="005242EF" w:rsidRPr="00853D9E" w:rsidRDefault="005242EF" w:rsidP="00046A44">
            <w:pPr>
              <w:ind w:left="-96"/>
              <w:rPr>
                <w:b/>
              </w:rPr>
            </w:pPr>
            <w:r w:rsidRPr="00853D9E">
              <w:rPr>
                <w:i/>
              </w:rPr>
              <w:t>Учебный год</w:t>
            </w: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extAlignment w:val="top"/>
              <w:rPr>
                <w:rFonts w:eastAsia="Calibri"/>
                <w:i/>
              </w:rPr>
            </w:pPr>
            <w:r w:rsidRPr="00853D9E">
              <w:rPr>
                <w:rFonts w:eastAsia="Calibri"/>
                <w:i/>
              </w:rPr>
              <w:t>Наименование</w:t>
            </w:r>
            <w:r w:rsidRPr="00853D9E">
              <w:rPr>
                <w:rFonts w:eastAsia="Calibri"/>
                <w:bCs/>
                <w:i/>
              </w:rPr>
              <w:t xml:space="preserve"> современных профессиональных баз данных, информационных справочных систем</w:t>
            </w:r>
          </w:p>
        </w:tc>
      </w:tr>
      <w:tr w:rsidR="005242EF" w:rsidRPr="00853D9E" w:rsidTr="00046A44">
        <w:trPr>
          <w:trHeight w:val="70"/>
        </w:trPr>
        <w:tc>
          <w:tcPr>
            <w:tcW w:w="0" w:type="auto"/>
            <w:vMerge w:val="restart"/>
            <w:tcBorders>
              <w:left w:val="single" w:sz="4" w:space="0" w:color="auto"/>
              <w:right w:val="single" w:sz="4" w:space="0" w:color="auto"/>
            </w:tcBorders>
          </w:tcPr>
          <w:p w:rsidR="005242EF" w:rsidRPr="00853D9E" w:rsidRDefault="005242EF" w:rsidP="00046A44">
            <w:pPr>
              <w:ind w:left="-96"/>
              <w:rPr>
                <w:rFonts w:eastAsia="Calibri"/>
                <w:b/>
              </w:rPr>
            </w:pPr>
          </w:p>
          <w:p w:rsidR="005242EF" w:rsidRPr="00853D9E" w:rsidRDefault="005242EF" w:rsidP="00046A44">
            <w:pPr>
              <w:ind w:left="-96"/>
              <w:rPr>
                <w:rFonts w:eastAsia="Calibri"/>
                <w:b/>
              </w:rPr>
            </w:pPr>
            <w:r w:rsidRPr="00853D9E">
              <w:rPr>
                <w:rFonts w:eastAsia="Calibri"/>
                <w:b/>
              </w:rPr>
              <w:t>2020/2021</w:t>
            </w: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extAlignment w:val="top"/>
            </w:pPr>
            <w:r w:rsidRPr="00853D9E">
              <w:t xml:space="preserve">Электронный каталог Научной библиотеки АГУ на базе </w:t>
            </w:r>
            <w:r w:rsidRPr="00853D9E">
              <w:rPr>
                <w:lang w:val="en-US"/>
              </w:rPr>
              <w:t>MARK</w:t>
            </w:r>
            <w:r w:rsidRPr="00853D9E">
              <w:t xml:space="preserve"> </w:t>
            </w:r>
            <w:r w:rsidRPr="00853D9E">
              <w:rPr>
                <w:lang w:val="en-US"/>
              </w:rPr>
              <w:t>SQL</w:t>
            </w:r>
            <w:r w:rsidRPr="00853D9E">
              <w:t xml:space="preserve"> НПО «</w:t>
            </w:r>
            <w:proofErr w:type="spellStart"/>
            <w:r w:rsidRPr="00853D9E">
              <w:t>Информ</w:t>
            </w:r>
            <w:proofErr w:type="spellEnd"/>
            <w:r w:rsidRPr="00853D9E">
              <w:t>-систем».</w:t>
            </w:r>
          </w:p>
          <w:p w:rsidR="005242EF" w:rsidRPr="009951D6" w:rsidRDefault="005242EF" w:rsidP="00046A44">
            <w:pPr>
              <w:shd w:val="clear" w:color="auto" w:fill="FFFFFF"/>
              <w:textAlignment w:val="top"/>
              <w:rPr>
                <w:color w:val="0000FF"/>
                <w:u w:val="single"/>
              </w:rPr>
            </w:pPr>
            <w:hyperlink r:id="rId6" w:history="1">
              <w:r w:rsidRPr="00853D9E">
                <w:rPr>
                  <w:color w:val="0000FF"/>
                  <w:u w:val="single"/>
                  <w:lang w:val="en-US"/>
                </w:rPr>
                <w:t>https</w:t>
              </w:r>
              <w:r w:rsidRPr="00853D9E">
                <w:rPr>
                  <w:color w:val="0000FF"/>
                  <w:u w:val="single"/>
                </w:rPr>
                <w:t>://</w:t>
              </w:r>
              <w:r w:rsidRPr="00853D9E">
                <w:rPr>
                  <w:color w:val="0000FF"/>
                  <w:u w:val="single"/>
                  <w:lang w:val="en-US"/>
                </w:rPr>
                <w:t>library</w:t>
              </w:r>
              <w:r w:rsidRPr="00853D9E">
                <w:rPr>
                  <w:color w:val="0000FF"/>
                  <w:u w:val="single"/>
                </w:rPr>
                <w:t>.</w:t>
              </w:r>
              <w:proofErr w:type="spellStart"/>
              <w:r w:rsidRPr="00853D9E">
                <w:rPr>
                  <w:color w:val="0000FF"/>
                  <w:u w:val="single"/>
                  <w:lang w:val="en-US"/>
                </w:rPr>
                <w:t>asu</w:t>
              </w:r>
              <w:proofErr w:type="spellEnd"/>
              <w:r w:rsidRPr="00853D9E">
                <w:rPr>
                  <w:color w:val="0000FF"/>
                  <w:u w:val="single"/>
                </w:rPr>
                <w:t>.</w:t>
              </w:r>
              <w:proofErr w:type="spellStart"/>
              <w:r w:rsidRPr="00853D9E">
                <w:rPr>
                  <w:color w:val="0000FF"/>
                  <w:u w:val="single"/>
                  <w:lang w:val="en-US"/>
                </w:rPr>
                <w:t>edu</w:t>
              </w:r>
              <w:proofErr w:type="spellEnd"/>
              <w:r w:rsidRPr="00853D9E">
                <w:rPr>
                  <w:color w:val="0000FF"/>
                  <w:u w:val="single"/>
                </w:rPr>
                <w:t>.</w:t>
              </w:r>
              <w:proofErr w:type="spellStart"/>
              <w:r w:rsidRPr="00853D9E">
                <w:rPr>
                  <w:color w:val="0000FF"/>
                  <w:u w:val="single"/>
                  <w:lang w:val="en-US"/>
                </w:rPr>
                <w:t>ru</w:t>
              </w:r>
              <w:proofErr w:type="spellEnd"/>
            </w:hyperlink>
          </w:p>
        </w:tc>
      </w:tr>
      <w:tr w:rsidR="005242EF" w:rsidRPr="00853D9E" w:rsidTr="00046A44">
        <w:trPr>
          <w:trHeight w:val="70"/>
        </w:trPr>
        <w:tc>
          <w:tcPr>
            <w:tcW w:w="0" w:type="auto"/>
            <w:vMerge/>
            <w:tcBorders>
              <w:left w:val="single" w:sz="4" w:space="0" w:color="auto"/>
              <w:right w:val="single" w:sz="4" w:space="0" w:color="auto"/>
            </w:tcBorders>
          </w:tcPr>
          <w:p w:rsidR="005242EF" w:rsidRPr="00853D9E" w:rsidRDefault="005242EF" w:rsidP="00046A44">
            <w:pPr>
              <w:ind w:left="-96"/>
              <w:rPr>
                <w:rFonts w:eastAsia="Calibri"/>
                <w:b/>
              </w:rPr>
            </w:pP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extAlignment w:val="top"/>
              <w:rPr>
                <w:color w:val="0563C1"/>
                <w:u w:val="single"/>
              </w:rPr>
            </w:pPr>
            <w:r w:rsidRPr="00853D9E">
              <w:t xml:space="preserve">Электронный каталог «Научные журналы АГУ»: </w:t>
            </w:r>
            <w:hyperlink r:id="rId7" w:history="1">
              <w:r w:rsidRPr="00853D9E">
                <w:rPr>
                  <w:color w:val="0563C1"/>
                  <w:u w:val="single"/>
                </w:rPr>
                <w:t>http://journal.asu.edu.ru/</w:t>
              </w:r>
            </w:hyperlink>
          </w:p>
        </w:tc>
      </w:tr>
      <w:tr w:rsidR="005242EF" w:rsidRPr="00853D9E" w:rsidTr="00046A44">
        <w:trPr>
          <w:trHeight w:val="70"/>
        </w:trPr>
        <w:tc>
          <w:tcPr>
            <w:tcW w:w="0" w:type="auto"/>
            <w:vMerge/>
            <w:tcBorders>
              <w:left w:val="single" w:sz="4" w:space="0" w:color="auto"/>
              <w:right w:val="single" w:sz="4" w:space="0" w:color="auto"/>
            </w:tcBorders>
          </w:tcPr>
          <w:p w:rsidR="005242EF" w:rsidRPr="00853D9E" w:rsidRDefault="005242EF" w:rsidP="00046A44">
            <w:pPr>
              <w:ind w:left="-96"/>
              <w:rPr>
                <w:rFonts w:eastAsia="Calibri"/>
              </w:rPr>
            </w:pP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extAlignment w:val="top"/>
            </w:pPr>
            <w:hyperlink r:id="rId8" w:history="1">
              <w:r w:rsidRPr="00853D9E">
                <w:t>Универсальная справочно-информационная полнотекстовая база данных периодических изданий ООО "ИВИС"</w:t>
              </w:r>
            </w:hyperlink>
            <w:r w:rsidRPr="00853D9E">
              <w:t xml:space="preserve">. </w:t>
            </w:r>
            <w:hyperlink r:id="rId9" w:history="1">
              <w:r w:rsidRPr="00853D9E">
                <w:rPr>
                  <w:color w:val="0563C1"/>
                  <w:u w:val="single"/>
                </w:rPr>
                <w:t>http://dlib.eastview.com</w:t>
              </w:r>
            </w:hyperlink>
            <w:r w:rsidRPr="00853D9E">
              <w:t xml:space="preserve"> </w:t>
            </w:r>
          </w:p>
          <w:p w:rsidR="005242EF" w:rsidRPr="00853D9E" w:rsidRDefault="005242EF" w:rsidP="00046A44">
            <w:pPr>
              <w:rPr>
                <w:i/>
                <w:color w:val="000000"/>
                <w:shd w:val="clear" w:color="auto" w:fill="FFFFFF"/>
              </w:rPr>
            </w:pPr>
            <w:r w:rsidRPr="00853D9E">
              <w:rPr>
                <w:i/>
                <w:color w:val="000000"/>
                <w:shd w:val="clear" w:color="auto" w:fill="FFFFFF"/>
              </w:rPr>
              <w:lastRenderedPageBreak/>
              <w:t xml:space="preserve">Имя пользователя: </w:t>
            </w:r>
            <w:proofErr w:type="spellStart"/>
            <w:r w:rsidRPr="00853D9E">
              <w:rPr>
                <w:i/>
                <w:color w:val="000000"/>
                <w:shd w:val="clear" w:color="auto" w:fill="FFFFFF"/>
              </w:rPr>
              <w:t>AstrGU</w:t>
            </w:r>
            <w:proofErr w:type="spellEnd"/>
            <w:r w:rsidRPr="00853D9E">
              <w:rPr>
                <w:i/>
                <w:color w:val="000000"/>
                <w:shd w:val="clear" w:color="auto" w:fill="FFFFFF"/>
              </w:rPr>
              <w:t xml:space="preserve"> </w:t>
            </w:r>
            <w:r w:rsidRPr="00853D9E">
              <w:rPr>
                <w:i/>
                <w:color w:val="000000"/>
              </w:rPr>
              <w:br/>
            </w:r>
            <w:r w:rsidRPr="00853D9E">
              <w:rPr>
                <w:i/>
                <w:color w:val="000000"/>
                <w:shd w:val="clear" w:color="auto" w:fill="FFFFFF"/>
              </w:rPr>
              <w:t xml:space="preserve">Пароль: </w:t>
            </w:r>
            <w:proofErr w:type="spellStart"/>
            <w:r w:rsidRPr="00853D9E">
              <w:rPr>
                <w:i/>
                <w:color w:val="000000"/>
                <w:shd w:val="clear" w:color="auto" w:fill="FFFFFF"/>
              </w:rPr>
              <w:t>AstrGU</w:t>
            </w:r>
            <w:proofErr w:type="spellEnd"/>
          </w:p>
        </w:tc>
      </w:tr>
      <w:tr w:rsidR="005242EF" w:rsidRPr="00853D9E" w:rsidTr="00046A44">
        <w:trPr>
          <w:trHeight w:val="70"/>
        </w:trPr>
        <w:tc>
          <w:tcPr>
            <w:tcW w:w="0" w:type="auto"/>
            <w:vMerge/>
            <w:tcBorders>
              <w:left w:val="single" w:sz="4" w:space="0" w:color="auto"/>
              <w:right w:val="single" w:sz="4" w:space="0" w:color="auto"/>
            </w:tcBorders>
          </w:tcPr>
          <w:p w:rsidR="005242EF" w:rsidRPr="00853D9E" w:rsidRDefault="005242EF" w:rsidP="00046A44">
            <w:pPr>
              <w:ind w:left="-96"/>
              <w:rPr>
                <w:rFonts w:eastAsia="Calibri"/>
              </w:rPr>
            </w:pP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extAlignment w:val="top"/>
            </w:pPr>
            <w:hyperlink r:id="rId10" w:history="1">
              <w:r w:rsidRPr="00853D9E">
                <w:rPr>
                  <w:color w:val="0563C1"/>
                  <w:u w:val="single"/>
                </w:rPr>
                <w:t>Электронно-библиотечная</w:t>
              </w:r>
            </w:hyperlink>
            <w:r w:rsidRPr="00853D9E">
              <w:t xml:space="preserve"> система </w:t>
            </w:r>
            <w:proofErr w:type="spellStart"/>
            <w:r w:rsidRPr="00853D9E">
              <w:rPr>
                <w:lang w:val="en-US"/>
              </w:rPr>
              <w:t>elibrary</w:t>
            </w:r>
            <w:proofErr w:type="spellEnd"/>
            <w:r w:rsidRPr="00853D9E">
              <w:t xml:space="preserve">. </w:t>
            </w:r>
            <w:hyperlink r:id="rId11" w:history="1">
              <w:r w:rsidRPr="00853D9E">
                <w:rPr>
                  <w:color w:val="0563C1"/>
                  <w:u w:val="single"/>
                </w:rPr>
                <w:t>http://</w:t>
              </w:r>
              <w:proofErr w:type="spellStart"/>
              <w:r w:rsidRPr="00853D9E">
                <w:rPr>
                  <w:color w:val="0563C1"/>
                  <w:u w:val="single"/>
                  <w:lang w:val="en-US"/>
                </w:rPr>
                <w:t>elibrary</w:t>
              </w:r>
              <w:proofErr w:type="spellEnd"/>
              <w:r w:rsidRPr="00853D9E">
                <w:rPr>
                  <w:color w:val="0563C1"/>
                  <w:u w:val="single"/>
                </w:rPr>
                <w:t>.</w:t>
              </w:r>
              <w:proofErr w:type="spellStart"/>
              <w:r w:rsidRPr="00853D9E">
                <w:rPr>
                  <w:color w:val="0563C1"/>
                  <w:u w:val="single"/>
                  <w:lang w:val="en-US"/>
                </w:rPr>
                <w:t>ru</w:t>
              </w:r>
              <w:proofErr w:type="spellEnd"/>
            </w:hyperlink>
            <w:r w:rsidRPr="00853D9E">
              <w:t xml:space="preserve"> </w:t>
            </w:r>
          </w:p>
        </w:tc>
      </w:tr>
      <w:tr w:rsidR="005242EF" w:rsidRPr="00853D9E" w:rsidTr="00046A44">
        <w:trPr>
          <w:trHeight w:val="70"/>
        </w:trPr>
        <w:tc>
          <w:tcPr>
            <w:tcW w:w="0" w:type="auto"/>
            <w:vMerge/>
            <w:tcBorders>
              <w:left w:val="single" w:sz="4" w:space="0" w:color="auto"/>
              <w:right w:val="single" w:sz="4" w:space="0" w:color="auto"/>
            </w:tcBorders>
          </w:tcPr>
          <w:p w:rsidR="005242EF" w:rsidRPr="00853D9E" w:rsidRDefault="005242EF" w:rsidP="00046A44">
            <w:pPr>
              <w:ind w:left="-96"/>
              <w:rPr>
                <w:rFonts w:eastAsia="Calibri"/>
              </w:rPr>
            </w:pP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abs>
                <w:tab w:val="left" w:pos="993"/>
              </w:tabs>
            </w:pPr>
            <w:r w:rsidRPr="00853D9E">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5242EF" w:rsidRPr="00853D9E" w:rsidRDefault="005242EF" w:rsidP="00046A44">
            <w:pPr>
              <w:rPr>
                <w:color w:val="0000FF"/>
                <w:u w:val="single"/>
                <w:lang w:val="en-US"/>
              </w:rPr>
            </w:pPr>
            <w:hyperlink r:id="rId12" w:history="1">
              <w:r w:rsidRPr="00853D9E">
                <w:rPr>
                  <w:color w:val="0000FF"/>
                  <w:u w:val="single"/>
                  <w:lang w:val="en-US"/>
                </w:rPr>
                <w:t>http</w:t>
              </w:r>
              <w:r w:rsidRPr="00853D9E">
                <w:rPr>
                  <w:color w:val="0000FF"/>
                  <w:u w:val="single"/>
                </w:rPr>
                <w:t>://</w:t>
              </w:r>
              <w:r w:rsidRPr="00853D9E">
                <w:rPr>
                  <w:color w:val="0000FF"/>
                  <w:u w:val="single"/>
                  <w:lang w:val="en-US"/>
                </w:rPr>
                <w:t>mars</w:t>
              </w:r>
              <w:r w:rsidRPr="00853D9E">
                <w:rPr>
                  <w:color w:val="0000FF"/>
                  <w:u w:val="single"/>
                </w:rPr>
                <w:t>.</w:t>
              </w:r>
              <w:proofErr w:type="spellStart"/>
              <w:r w:rsidRPr="00853D9E">
                <w:rPr>
                  <w:color w:val="0000FF"/>
                  <w:u w:val="single"/>
                  <w:lang w:val="en-US"/>
                </w:rPr>
                <w:t>arbicon</w:t>
              </w:r>
              <w:proofErr w:type="spellEnd"/>
              <w:r w:rsidRPr="00853D9E">
                <w:rPr>
                  <w:color w:val="0000FF"/>
                  <w:u w:val="single"/>
                </w:rPr>
                <w:t>.</w:t>
              </w:r>
              <w:proofErr w:type="spellStart"/>
              <w:r w:rsidRPr="00853D9E">
                <w:rPr>
                  <w:color w:val="0000FF"/>
                  <w:u w:val="single"/>
                  <w:lang w:val="en-US"/>
                </w:rPr>
                <w:t>ru</w:t>
              </w:r>
              <w:proofErr w:type="spellEnd"/>
            </w:hyperlink>
          </w:p>
        </w:tc>
      </w:tr>
      <w:tr w:rsidR="005242EF" w:rsidRPr="00853D9E" w:rsidTr="00046A44">
        <w:trPr>
          <w:trHeight w:val="70"/>
        </w:trPr>
        <w:tc>
          <w:tcPr>
            <w:tcW w:w="0" w:type="auto"/>
            <w:vMerge/>
            <w:tcBorders>
              <w:left w:val="single" w:sz="4" w:space="0" w:color="auto"/>
              <w:right w:val="single" w:sz="4" w:space="0" w:color="auto"/>
            </w:tcBorders>
          </w:tcPr>
          <w:p w:rsidR="005242EF" w:rsidRPr="00853D9E" w:rsidRDefault="005242EF" w:rsidP="00046A44">
            <w:pPr>
              <w:ind w:left="-96"/>
            </w:pP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extAlignment w:val="top"/>
            </w:pPr>
            <w:r w:rsidRPr="00853D9E">
              <w:t xml:space="preserve">Справочная правовая система </w:t>
            </w:r>
            <w:proofErr w:type="spellStart"/>
            <w:r w:rsidRPr="00853D9E">
              <w:t>КонсультантПлюс</w:t>
            </w:r>
            <w:proofErr w:type="spellEnd"/>
            <w:r w:rsidRPr="00853D9E">
              <w:t xml:space="preserve">. </w:t>
            </w:r>
          </w:p>
          <w:p w:rsidR="005242EF" w:rsidRPr="00853D9E" w:rsidRDefault="005242EF" w:rsidP="00046A44">
            <w:pPr>
              <w:shd w:val="clear" w:color="auto" w:fill="FFFFFF"/>
              <w:textAlignment w:val="top"/>
            </w:pPr>
            <w:r w:rsidRPr="00853D9E">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5242EF" w:rsidRPr="00853D9E" w:rsidRDefault="005242EF" w:rsidP="00046A44">
            <w:pPr>
              <w:shd w:val="clear" w:color="auto" w:fill="FFFFFF"/>
              <w:textAlignment w:val="top"/>
              <w:rPr>
                <w:color w:val="0000FF"/>
                <w:u w:val="single"/>
              </w:rPr>
            </w:pPr>
            <w:hyperlink r:id="rId13" w:history="1">
              <w:r w:rsidRPr="00853D9E">
                <w:rPr>
                  <w:color w:val="0000FF"/>
                  <w:u w:val="single"/>
                </w:rPr>
                <w:t>http://www.consultant.ru</w:t>
              </w:r>
            </w:hyperlink>
          </w:p>
        </w:tc>
      </w:tr>
      <w:tr w:rsidR="005242EF" w:rsidRPr="00853D9E" w:rsidTr="00046A44">
        <w:trPr>
          <w:trHeight w:val="70"/>
        </w:trPr>
        <w:tc>
          <w:tcPr>
            <w:tcW w:w="0" w:type="auto"/>
            <w:vMerge/>
            <w:tcBorders>
              <w:left w:val="single" w:sz="4" w:space="0" w:color="auto"/>
              <w:right w:val="single" w:sz="4" w:space="0" w:color="auto"/>
            </w:tcBorders>
          </w:tcPr>
          <w:p w:rsidR="005242EF" w:rsidRPr="00853D9E" w:rsidRDefault="005242EF" w:rsidP="00046A44">
            <w:pPr>
              <w:ind w:left="-96"/>
            </w:pPr>
          </w:p>
        </w:tc>
        <w:tc>
          <w:tcPr>
            <w:tcW w:w="0" w:type="auto"/>
            <w:tcBorders>
              <w:top w:val="single" w:sz="4" w:space="0" w:color="auto"/>
              <w:left w:val="single" w:sz="4" w:space="0" w:color="auto"/>
              <w:bottom w:val="single" w:sz="4" w:space="0" w:color="auto"/>
              <w:right w:val="single" w:sz="4" w:space="0" w:color="auto"/>
            </w:tcBorders>
          </w:tcPr>
          <w:p w:rsidR="005242EF" w:rsidRPr="00853D9E" w:rsidRDefault="005242EF" w:rsidP="00046A44">
            <w:pPr>
              <w:shd w:val="clear" w:color="auto" w:fill="FFFFFF"/>
              <w:tabs>
                <w:tab w:val="left" w:pos="993"/>
              </w:tabs>
            </w:pPr>
            <w:r w:rsidRPr="00853D9E">
              <w:t xml:space="preserve">Информационно-правовое обеспечение «Система ГАРАНТ». </w:t>
            </w:r>
          </w:p>
          <w:p w:rsidR="005242EF" w:rsidRPr="00853D9E" w:rsidRDefault="005242EF" w:rsidP="00046A44">
            <w:pPr>
              <w:shd w:val="clear" w:color="auto" w:fill="FFFFFF"/>
              <w:tabs>
                <w:tab w:val="left" w:pos="993"/>
              </w:tabs>
            </w:pPr>
            <w:r w:rsidRPr="00853D9E">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5242EF" w:rsidRPr="00853D9E" w:rsidRDefault="005242EF" w:rsidP="00046A44">
            <w:pPr>
              <w:shd w:val="clear" w:color="auto" w:fill="FFFFFF"/>
              <w:textAlignment w:val="top"/>
            </w:pPr>
            <w:r w:rsidRPr="00853D9E">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5242EF" w:rsidRPr="00853D9E" w:rsidRDefault="005242EF" w:rsidP="00046A44">
            <w:pPr>
              <w:shd w:val="clear" w:color="auto" w:fill="FFFFFF"/>
              <w:textAlignment w:val="top"/>
              <w:rPr>
                <w:color w:val="0000FF"/>
                <w:u w:val="single"/>
              </w:rPr>
            </w:pPr>
            <w:hyperlink r:id="rId14" w:history="1">
              <w:r w:rsidRPr="00853D9E">
                <w:rPr>
                  <w:color w:val="0000FF"/>
                  <w:u w:val="single"/>
                </w:rPr>
                <w:t>http://garant-astrakhan.ru</w:t>
              </w:r>
            </w:hyperlink>
          </w:p>
        </w:tc>
      </w:tr>
    </w:tbl>
    <w:p w:rsidR="005242EF" w:rsidRDefault="005242EF" w:rsidP="005242EF">
      <w:pPr>
        <w:pStyle w:val="afc"/>
        <w:tabs>
          <w:tab w:val="left" w:pos="4410"/>
        </w:tabs>
        <w:jc w:val="center"/>
        <w:rPr>
          <w:b/>
          <w:bCs/>
        </w:rPr>
      </w:pPr>
    </w:p>
    <w:p w:rsidR="005242EF" w:rsidRDefault="005242EF" w:rsidP="005242EF">
      <w:pPr>
        <w:jc w:val="center"/>
        <w:rPr>
          <w:b/>
          <w:bCs/>
        </w:rPr>
      </w:pPr>
      <w:r>
        <w:rPr>
          <w:b/>
          <w:bCs/>
        </w:rPr>
        <w:t>Перечень международных реферативных баз данных научных изданий</w:t>
      </w:r>
    </w:p>
    <w:p w:rsidR="005242EF" w:rsidRDefault="005242EF" w:rsidP="005242EF">
      <w:pPr>
        <w:ind w:left="709"/>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7510"/>
      </w:tblGrid>
      <w:tr w:rsidR="005242EF" w:rsidRPr="008622ED" w:rsidTr="00046A44">
        <w:trPr>
          <w:trHeight w:val="70"/>
        </w:trPr>
        <w:tc>
          <w:tcPr>
            <w:tcW w:w="1841" w:type="dxa"/>
            <w:vAlign w:val="center"/>
          </w:tcPr>
          <w:p w:rsidR="005242EF" w:rsidRPr="000275CE" w:rsidRDefault="005242EF" w:rsidP="00046A44">
            <w:pPr>
              <w:jc w:val="center"/>
            </w:pPr>
            <w:r w:rsidRPr="000275CE">
              <w:rPr>
                <w:i/>
              </w:rPr>
              <w:t>Учебный год</w:t>
            </w:r>
          </w:p>
        </w:tc>
        <w:tc>
          <w:tcPr>
            <w:tcW w:w="7510" w:type="dxa"/>
          </w:tcPr>
          <w:p w:rsidR="005242EF" w:rsidRPr="000275CE" w:rsidRDefault="005242EF" w:rsidP="00046A44">
            <w:pPr>
              <w:shd w:val="clear" w:color="auto" w:fill="FFFFFF"/>
              <w:jc w:val="center"/>
              <w:textAlignment w:val="top"/>
              <w:rPr>
                <w:i/>
              </w:rPr>
            </w:pPr>
            <w:r w:rsidRPr="000275CE">
              <w:rPr>
                <w:i/>
              </w:rPr>
              <w:t>Наименование</w:t>
            </w:r>
            <w:r w:rsidRPr="000275CE">
              <w:rPr>
                <w:bCs/>
                <w:i/>
              </w:rPr>
              <w:t xml:space="preserve"> международных реферативных баз данных научных изданий</w:t>
            </w:r>
          </w:p>
        </w:tc>
      </w:tr>
      <w:tr w:rsidR="005242EF" w:rsidRPr="008622ED" w:rsidTr="00046A44">
        <w:trPr>
          <w:trHeight w:val="70"/>
        </w:trPr>
        <w:tc>
          <w:tcPr>
            <w:tcW w:w="1841" w:type="dxa"/>
            <w:vMerge w:val="restart"/>
            <w:vAlign w:val="center"/>
          </w:tcPr>
          <w:p w:rsidR="005242EF" w:rsidRPr="008622ED" w:rsidRDefault="005242EF" w:rsidP="00046A44">
            <w:pPr>
              <w:jc w:val="center"/>
              <w:rPr>
                <w:b/>
              </w:rPr>
            </w:pPr>
            <w:r w:rsidRPr="008622ED">
              <w:rPr>
                <w:b/>
              </w:rPr>
              <w:t>2020-2021</w:t>
            </w:r>
          </w:p>
        </w:tc>
        <w:tc>
          <w:tcPr>
            <w:tcW w:w="7510" w:type="dxa"/>
          </w:tcPr>
          <w:p w:rsidR="005242EF" w:rsidRPr="008622ED" w:rsidRDefault="005242EF" w:rsidP="00046A44">
            <w:r w:rsidRPr="008622ED">
              <w:t xml:space="preserve">Зарубежный электронный ресурс Издательства </w:t>
            </w:r>
            <w:proofErr w:type="spellStart"/>
            <w:r w:rsidRPr="008622ED">
              <w:t>Springer</w:t>
            </w:r>
            <w:proofErr w:type="spellEnd"/>
            <w:r w:rsidRPr="008622ED">
              <w:rPr>
                <w:lang w:val="en-US"/>
              </w:rPr>
              <w:t>Nature</w:t>
            </w:r>
            <w:r w:rsidRPr="008622ED">
              <w:t xml:space="preserve">. </w:t>
            </w:r>
          </w:p>
          <w:p w:rsidR="005242EF" w:rsidRPr="008622ED" w:rsidRDefault="005242EF" w:rsidP="00046A44"/>
        </w:tc>
      </w:tr>
      <w:tr w:rsidR="005242EF" w:rsidRPr="008622ED" w:rsidTr="00046A44">
        <w:trPr>
          <w:trHeight w:val="70"/>
        </w:trPr>
        <w:tc>
          <w:tcPr>
            <w:tcW w:w="1841" w:type="dxa"/>
            <w:vMerge/>
            <w:vAlign w:val="center"/>
          </w:tcPr>
          <w:p w:rsidR="005242EF" w:rsidRPr="008622ED" w:rsidRDefault="005242EF" w:rsidP="00046A44">
            <w:pPr>
              <w:jc w:val="center"/>
              <w:rPr>
                <w:b/>
              </w:rPr>
            </w:pPr>
          </w:p>
        </w:tc>
        <w:tc>
          <w:tcPr>
            <w:tcW w:w="7510" w:type="dxa"/>
          </w:tcPr>
          <w:p w:rsidR="005242EF" w:rsidRPr="008622ED" w:rsidRDefault="005242EF" w:rsidP="00046A44">
            <w:r w:rsidRPr="008622ED">
              <w:t xml:space="preserve">Зарубежный электронный ресурс </w:t>
            </w:r>
            <w:proofErr w:type="spellStart"/>
            <w:r w:rsidRPr="008622ED">
              <w:t>Elsevier</w:t>
            </w:r>
            <w:proofErr w:type="spellEnd"/>
            <w:r w:rsidRPr="008622ED">
              <w:t xml:space="preserve"> </w:t>
            </w:r>
            <w:proofErr w:type="spellStart"/>
            <w:r w:rsidRPr="008622ED">
              <w:t>ScienceDirect</w:t>
            </w:r>
            <w:proofErr w:type="spellEnd"/>
          </w:p>
        </w:tc>
      </w:tr>
      <w:tr w:rsidR="005242EF" w:rsidRPr="008622ED" w:rsidTr="00046A44">
        <w:trPr>
          <w:trHeight w:val="70"/>
        </w:trPr>
        <w:tc>
          <w:tcPr>
            <w:tcW w:w="1841" w:type="dxa"/>
            <w:vMerge/>
            <w:vAlign w:val="center"/>
          </w:tcPr>
          <w:p w:rsidR="005242EF" w:rsidRPr="008622ED" w:rsidRDefault="005242EF" w:rsidP="00046A44">
            <w:pPr>
              <w:jc w:val="center"/>
              <w:rPr>
                <w:b/>
              </w:rPr>
            </w:pPr>
          </w:p>
        </w:tc>
        <w:tc>
          <w:tcPr>
            <w:tcW w:w="7510" w:type="dxa"/>
          </w:tcPr>
          <w:p w:rsidR="005242EF" w:rsidRPr="008622ED" w:rsidRDefault="005242EF" w:rsidP="00046A44">
            <w:r w:rsidRPr="008622ED">
              <w:t xml:space="preserve">Зарубежный электронный ресурс </w:t>
            </w:r>
            <w:proofErr w:type="spellStart"/>
            <w:r w:rsidRPr="008622ED">
              <w:t>Elsevier</w:t>
            </w:r>
            <w:proofErr w:type="spellEnd"/>
            <w:r w:rsidRPr="008622ED">
              <w:t xml:space="preserve"> </w:t>
            </w:r>
            <w:proofErr w:type="spellStart"/>
            <w:r w:rsidRPr="008622ED">
              <w:t>Scopus</w:t>
            </w:r>
            <w:proofErr w:type="spellEnd"/>
          </w:p>
        </w:tc>
      </w:tr>
      <w:tr w:rsidR="005242EF" w:rsidRPr="00D91A14" w:rsidTr="00046A44">
        <w:trPr>
          <w:trHeight w:val="70"/>
        </w:trPr>
        <w:tc>
          <w:tcPr>
            <w:tcW w:w="1841" w:type="dxa"/>
            <w:vMerge/>
            <w:vAlign w:val="center"/>
          </w:tcPr>
          <w:p w:rsidR="005242EF" w:rsidRPr="008622ED" w:rsidRDefault="005242EF" w:rsidP="00046A44">
            <w:pPr>
              <w:jc w:val="center"/>
              <w:rPr>
                <w:b/>
              </w:rPr>
            </w:pPr>
          </w:p>
        </w:tc>
        <w:tc>
          <w:tcPr>
            <w:tcW w:w="7510" w:type="dxa"/>
          </w:tcPr>
          <w:p w:rsidR="005242EF" w:rsidRPr="008622ED" w:rsidRDefault="005242EF" w:rsidP="00046A44">
            <w:pPr>
              <w:rPr>
                <w:lang w:val="en-US"/>
              </w:rPr>
            </w:pPr>
            <w:r w:rsidRPr="008622ED">
              <w:t>Зарубежный</w:t>
            </w:r>
            <w:r w:rsidRPr="008622ED">
              <w:rPr>
                <w:lang w:val="en-US"/>
              </w:rPr>
              <w:t xml:space="preserve"> </w:t>
            </w:r>
            <w:r w:rsidRPr="008622ED">
              <w:t>электронный</w:t>
            </w:r>
            <w:r w:rsidRPr="008622ED">
              <w:rPr>
                <w:lang w:val="en-US"/>
              </w:rPr>
              <w:t xml:space="preserve"> </w:t>
            </w:r>
            <w:r w:rsidRPr="008622ED">
              <w:t>ресурс</w:t>
            </w:r>
            <w:r w:rsidRPr="008622ED">
              <w:rPr>
                <w:lang w:val="en-US"/>
              </w:rPr>
              <w:t xml:space="preserve"> </w:t>
            </w:r>
            <w:proofErr w:type="spellStart"/>
            <w:r w:rsidRPr="008622ED">
              <w:rPr>
                <w:lang w:val="en-US"/>
              </w:rPr>
              <w:t>Clarivate</w:t>
            </w:r>
            <w:proofErr w:type="spellEnd"/>
            <w:r w:rsidRPr="008622ED">
              <w:rPr>
                <w:lang w:val="en-US"/>
              </w:rPr>
              <w:t xml:space="preserve"> Analytics – Web of Science Core Collection  </w:t>
            </w:r>
          </w:p>
          <w:p w:rsidR="005242EF" w:rsidRPr="008622ED" w:rsidRDefault="005242EF" w:rsidP="00046A44">
            <w:pPr>
              <w:rPr>
                <w:lang w:val="en-US"/>
              </w:rPr>
            </w:pPr>
          </w:p>
        </w:tc>
      </w:tr>
    </w:tbl>
    <w:p w:rsidR="00F9292D" w:rsidRPr="005242EF" w:rsidRDefault="00F9292D" w:rsidP="003A2507">
      <w:pPr>
        <w:suppressAutoHyphens w:val="0"/>
        <w:ind w:firstLine="709"/>
        <w:jc w:val="both"/>
        <w:rPr>
          <w:lang w:val="en-US"/>
        </w:rPr>
      </w:pPr>
    </w:p>
    <w:p w:rsidR="006C0A83" w:rsidRDefault="006C0A83" w:rsidP="003A2507">
      <w:pPr>
        <w:tabs>
          <w:tab w:val="right" w:leader="underscore" w:pos="9639"/>
        </w:tabs>
        <w:ind w:firstLine="709"/>
        <w:jc w:val="both"/>
        <w:outlineLvl w:val="0"/>
        <w:rPr>
          <w:b/>
          <w:bCs/>
        </w:rPr>
      </w:pPr>
    </w:p>
    <w:p w:rsidR="00F9292D" w:rsidRPr="003A2507" w:rsidRDefault="00F9292D" w:rsidP="003A2507">
      <w:pPr>
        <w:tabs>
          <w:tab w:val="right" w:leader="underscore" w:pos="9639"/>
        </w:tabs>
        <w:ind w:firstLine="709"/>
        <w:jc w:val="both"/>
        <w:outlineLvl w:val="0"/>
        <w:rPr>
          <w:b/>
          <w:bCs/>
        </w:rPr>
      </w:pPr>
      <w:r w:rsidRPr="003A2507">
        <w:rPr>
          <w:b/>
          <w:bCs/>
        </w:rPr>
        <w:t xml:space="preserve">7. ФОНД ОЦЕНОЧНЫХ СРЕДСТВ ДЛЯ ТЕКУЩЕГО КОНТРОЛЯ И </w:t>
      </w:r>
      <w:r w:rsidRPr="003A2507">
        <w:rPr>
          <w:b/>
          <w:bCs/>
        </w:rPr>
        <w:br/>
        <w:t>ПРОМЕЖУТОЧНОЙ АТТЕСТАЦИИ</w:t>
      </w:r>
    </w:p>
    <w:p w:rsidR="00F9292D" w:rsidRDefault="00F9292D" w:rsidP="003A2507">
      <w:pPr>
        <w:tabs>
          <w:tab w:val="right" w:leader="underscore" w:pos="9639"/>
        </w:tabs>
        <w:ind w:firstLine="709"/>
        <w:jc w:val="both"/>
        <w:outlineLvl w:val="1"/>
        <w:rPr>
          <w:bCs/>
        </w:rPr>
      </w:pPr>
      <w:r w:rsidRPr="003A2507">
        <w:rPr>
          <w:bCs/>
        </w:rPr>
        <w:t>7.1.Паспорт фонда оценочных средств</w:t>
      </w:r>
    </w:p>
    <w:p w:rsidR="006C0A83" w:rsidRPr="003767D9" w:rsidRDefault="006C0A83" w:rsidP="006C0A83">
      <w:pPr>
        <w:tabs>
          <w:tab w:val="left" w:pos="1134"/>
          <w:tab w:val="right" w:leader="underscore" w:pos="9639"/>
        </w:tabs>
        <w:ind w:firstLine="709"/>
        <w:outlineLvl w:val="1"/>
      </w:pPr>
      <w:r w:rsidRPr="003767D9">
        <w:rPr>
          <w:bCs/>
          <w:lang w:eastAsia="ru-RU"/>
        </w:rPr>
        <w:t>При проведении текущего контроля и промежуточной аттестации по дисциплине (модулю) «</w:t>
      </w:r>
      <w:r>
        <w:rPr>
          <w:bCs/>
          <w:i/>
          <w:lang w:eastAsia="ru-RU"/>
        </w:rPr>
        <w:t>Международное право</w:t>
      </w:r>
      <w:r w:rsidRPr="003767D9">
        <w:rPr>
          <w:bCs/>
          <w:lang w:eastAsia="ru-RU"/>
        </w:rPr>
        <w:t xml:space="preserve">» проверяется </w:t>
      </w:r>
      <w:proofErr w:type="spellStart"/>
      <w:r w:rsidRPr="003767D9">
        <w:rPr>
          <w:bCs/>
          <w:lang w:eastAsia="ru-RU"/>
        </w:rPr>
        <w:t>сформированность</w:t>
      </w:r>
      <w:proofErr w:type="spellEnd"/>
      <w:r w:rsidRPr="003767D9">
        <w:rPr>
          <w:bCs/>
          <w:lang w:eastAsia="ru-RU"/>
        </w:rPr>
        <w:t xml:space="preserve"> у обучающихся компетенций</w:t>
      </w:r>
      <w:r w:rsidRPr="003767D9">
        <w:rPr>
          <w:bCs/>
          <w:i/>
          <w:lang w:eastAsia="ru-RU"/>
        </w:rPr>
        <w:t xml:space="preserve">, </w:t>
      </w:r>
      <w:r w:rsidRPr="003767D9">
        <w:rPr>
          <w:bCs/>
          <w:lang w:eastAsia="ru-RU"/>
        </w:rPr>
        <w:t>указанных в разделе 3 настоящей программы</w:t>
      </w:r>
      <w:r w:rsidRPr="003767D9">
        <w:rPr>
          <w:bCs/>
          <w:i/>
          <w:lang w:eastAsia="ru-RU"/>
        </w:rPr>
        <w:t>.</w:t>
      </w:r>
      <w:r w:rsidRPr="003767D9">
        <w:t xml:space="preserve"> </w:t>
      </w:r>
      <w:proofErr w:type="spellStart"/>
      <w:r w:rsidRPr="003767D9">
        <w:t>Этапность</w:t>
      </w:r>
      <w:proofErr w:type="spellEnd"/>
      <w:r w:rsidRPr="003767D9">
        <w:t xml:space="preserve"> формирования </w:t>
      </w:r>
      <w:r w:rsidRPr="003767D9">
        <w:lastRenderedPageBreak/>
        <w:t xml:space="preserve">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3767D9">
        <w:rPr>
          <w:spacing w:val="-4"/>
        </w:rPr>
        <w:t>последовательным достижением результатов освоения содержательно связанных между собой разделов, тем.</w:t>
      </w:r>
    </w:p>
    <w:p w:rsidR="006C0A83" w:rsidRPr="003A2507" w:rsidRDefault="006C0A83" w:rsidP="003A2507">
      <w:pPr>
        <w:tabs>
          <w:tab w:val="right" w:leader="underscore" w:pos="9639"/>
        </w:tabs>
        <w:ind w:firstLine="709"/>
        <w:jc w:val="both"/>
        <w:outlineLvl w:val="1"/>
        <w:rPr>
          <w:bCs/>
        </w:rPr>
      </w:pPr>
    </w:p>
    <w:p w:rsidR="00F9292D" w:rsidRPr="003A2507" w:rsidRDefault="00F9292D" w:rsidP="003A2507">
      <w:pPr>
        <w:suppressAutoHyphens w:val="0"/>
        <w:ind w:firstLine="709"/>
        <w:jc w:val="both"/>
        <w:rPr>
          <w:b/>
        </w:rPr>
      </w:pPr>
      <w:r w:rsidRPr="003A2507">
        <w:rPr>
          <w:b/>
        </w:rPr>
        <w:t xml:space="preserve">Таблица 5. Соответствие изучаемых разделов, </w:t>
      </w:r>
      <w:r w:rsidRPr="003A2507">
        <w:rPr>
          <w:b/>
        </w:rPr>
        <w:br/>
        <w:t>результатов обучения и оценочных средств</w:t>
      </w:r>
    </w:p>
    <w:p w:rsidR="00F9292D" w:rsidRPr="003A2507" w:rsidRDefault="00F9292D" w:rsidP="003A2507">
      <w:pPr>
        <w:suppressAutoHyphens w:val="0"/>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329"/>
        <w:gridCol w:w="2120"/>
        <w:gridCol w:w="3355"/>
      </w:tblGrid>
      <w:tr w:rsidR="00F9292D" w:rsidRPr="003A2507" w:rsidTr="008A6B73">
        <w:tc>
          <w:tcPr>
            <w:tcW w:w="0" w:type="auto"/>
          </w:tcPr>
          <w:p w:rsidR="00F9292D" w:rsidRPr="003A2507" w:rsidRDefault="00F9292D" w:rsidP="003A2507">
            <w:pPr>
              <w:autoSpaceDE w:val="0"/>
              <w:autoSpaceDN w:val="0"/>
              <w:adjustRightInd w:val="0"/>
            </w:pPr>
            <w:r w:rsidRPr="003A2507">
              <w:t xml:space="preserve">№ </w:t>
            </w:r>
          </w:p>
          <w:p w:rsidR="00F9292D" w:rsidRPr="003A2507" w:rsidRDefault="00F9292D" w:rsidP="003A2507">
            <w:pPr>
              <w:autoSpaceDE w:val="0"/>
              <w:autoSpaceDN w:val="0"/>
              <w:adjustRightInd w:val="0"/>
            </w:pPr>
            <w:r w:rsidRPr="003A2507">
              <w:t>п/п</w:t>
            </w:r>
          </w:p>
        </w:tc>
        <w:tc>
          <w:tcPr>
            <w:tcW w:w="0" w:type="auto"/>
          </w:tcPr>
          <w:p w:rsidR="00F9292D" w:rsidRPr="003A2507" w:rsidRDefault="00F9292D" w:rsidP="003A2507">
            <w:pPr>
              <w:autoSpaceDE w:val="0"/>
              <w:autoSpaceDN w:val="0"/>
              <w:adjustRightInd w:val="0"/>
            </w:pPr>
            <w:r w:rsidRPr="003A2507">
              <w:t>Контролируемые разделы дисциплины</w:t>
            </w:r>
          </w:p>
          <w:p w:rsidR="00F9292D" w:rsidRPr="003A2507" w:rsidRDefault="00F9292D" w:rsidP="003A2507">
            <w:pPr>
              <w:autoSpaceDE w:val="0"/>
              <w:autoSpaceDN w:val="0"/>
              <w:adjustRightInd w:val="0"/>
            </w:pPr>
            <w:r w:rsidRPr="003A2507">
              <w:t>(модуля)</w:t>
            </w:r>
          </w:p>
        </w:tc>
        <w:tc>
          <w:tcPr>
            <w:tcW w:w="0" w:type="auto"/>
          </w:tcPr>
          <w:p w:rsidR="00F9292D" w:rsidRPr="003A2507" w:rsidRDefault="00F9292D" w:rsidP="003A2507">
            <w:pPr>
              <w:autoSpaceDE w:val="0"/>
              <w:autoSpaceDN w:val="0"/>
              <w:adjustRightInd w:val="0"/>
            </w:pPr>
            <w:r w:rsidRPr="003A2507">
              <w:t>Код контролируемой компетенции</w:t>
            </w:r>
          </w:p>
          <w:p w:rsidR="00F9292D" w:rsidRPr="003A2507" w:rsidRDefault="00F9292D" w:rsidP="003A2507">
            <w:pPr>
              <w:autoSpaceDE w:val="0"/>
              <w:autoSpaceDN w:val="0"/>
              <w:adjustRightInd w:val="0"/>
            </w:pPr>
            <w:r w:rsidRPr="003A2507">
              <w:t>(компетенций)</w:t>
            </w:r>
          </w:p>
        </w:tc>
        <w:tc>
          <w:tcPr>
            <w:tcW w:w="3355" w:type="dxa"/>
          </w:tcPr>
          <w:p w:rsidR="00F9292D" w:rsidRPr="003A2507" w:rsidRDefault="00F9292D" w:rsidP="003A2507">
            <w:pPr>
              <w:autoSpaceDE w:val="0"/>
              <w:autoSpaceDN w:val="0"/>
              <w:adjustRightInd w:val="0"/>
            </w:pPr>
            <w:r w:rsidRPr="003A2507">
              <w:t>Наименование оценочного средства</w:t>
            </w:r>
          </w:p>
        </w:tc>
      </w:tr>
      <w:tr w:rsidR="00F82283" w:rsidRPr="003A2507" w:rsidTr="008A6B73">
        <w:tc>
          <w:tcPr>
            <w:tcW w:w="0" w:type="auto"/>
          </w:tcPr>
          <w:p w:rsidR="00F82283" w:rsidRPr="003A2507" w:rsidRDefault="00F82283" w:rsidP="003A2507">
            <w:pPr>
              <w:autoSpaceDE w:val="0"/>
              <w:autoSpaceDN w:val="0"/>
              <w:adjustRightInd w:val="0"/>
            </w:pPr>
            <w:r w:rsidRPr="003A2507">
              <w:t>1.</w:t>
            </w:r>
          </w:p>
        </w:tc>
        <w:tc>
          <w:tcPr>
            <w:tcW w:w="0" w:type="auto"/>
          </w:tcPr>
          <w:p w:rsidR="00F82283" w:rsidRPr="003A2507" w:rsidRDefault="00F82283" w:rsidP="003A2507">
            <w:pPr>
              <w:autoSpaceDE w:val="0"/>
              <w:autoSpaceDN w:val="0"/>
              <w:adjustRightInd w:val="0"/>
            </w:pPr>
            <w:r w:rsidRPr="003A2507">
              <w:t>Понятие международного права, его история, источники и система.</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Pr="003A2507" w:rsidRDefault="00731DB4" w:rsidP="00731DB4">
            <w:pPr>
              <w:autoSpaceDE w:val="0"/>
              <w:autoSpaceDN w:val="0"/>
              <w:adjustRightInd w:val="0"/>
            </w:pPr>
            <w:r w:rsidRPr="00150E39">
              <w:rPr>
                <w:i/>
              </w:rPr>
              <w:t>ПК-2, ПК-3</w:t>
            </w:r>
          </w:p>
        </w:tc>
        <w:tc>
          <w:tcPr>
            <w:tcW w:w="3355" w:type="dxa"/>
          </w:tcPr>
          <w:p w:rsidR="00F82283" w:rsidRPr="003A2507" w:rsidRDefault="004B6054" w:rsidP="008D0AA2">
            <w:pPr>
              <w:pStyle w:val="a6"/>
              <w:spacing w:after="0"/>
              <w:rPr>
                <w:rFonts w:cs="Times New Roman"/>
                <w:lang w:val="ru-RU" w:eastAsia="ru-RU"/>
              </w:rPr>
            </w:pPr>
            <w:r>
              <w:rPr>
                <w:rFonts w:cs="Times New Roman"/>
                <w:lang w:val="ru-RU" w:eastAsia="ru-RU"/>
              </w:rPr>
              <w:t>опрос</w:t>
            </w:r>
            <w:r w:rsidR="00F82283" w:rsidRPr="003A2507">
              <w:rPr>
                <w:rFonts w:cs="Times New Roman"/>
                <w:lang w:val="ru-RU" w:eastAsia="ru-RU"/>
              </w:rPr>
              <w:t xml:space="preserve"> </w:t>
            </w:r>
          </w:p>
        </w:tc>
      </w:tr>
      <w:tr w:rsidR="00F82283" w:rsidRPr="003A2507" w:rsidTr="008A6B73">
        <w:tc>
          <w:tcPr>
            <w:tcW w:w="0" w:type="auto"/>
          </w:tcPr>
          <w:p w:rsidR="00F82283" w:rsidRPr="003A2507" w:rsidRDefault="00F82283" w:rsidP="003A2507">
            <w:pPr>
              <w:autoSpaceDE w:val="0"/>
              <w:autoSpaceDN w:val="0"/>
              <w:adjustRightInd w:val="0"/>
            </w:pPr>
            <w:r w:rsidRPr="003A2507">
              <w:t>2.</w:t>
            </w:r>
          </w:p>
        </w:tc>
        <w:tc>
          <w:tcPr>
            <w:tcW w:w="0" w:type="auto"/>
          </w:tcPr>
          <w:p w:rsidR="00F82283" w:rsidRPr="003A2507" w:rsidRDefault="00F82283" w:rsidP="003A2507">
            <w:pPr>
              <w:autoSpaceDE w:val="0"/>
              <w:autoSpaceDN w:val="0"/>
              <w:adjustRightInd w:val="0"/>
            </w:pPr>
            <w:r w:rsidRPr="003A2507">
              <w:t>Соотношение международного и внутригосударственного права.</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pPr>
              <w:pStyle w:val="a6"/>
              <w:spacing w:after="0"/>
              <w:rPr>
                <w:rFonts w:cs="Times New Roman"/>
                <w:lang w:val="ru-RU" w:eastAsia="ru-RU"/>
              </w:rPr>
            </w:pPr>
            <w:r>
              <w:rPr>
                <w:rFonts w:cs="Times New Roman"/>
                <w:lang w:val="ru-RU" w:eastAsia="ru-RU"/>
              </w:rPr>
              <w:t>опрос</w:t>
            </w:r>
          </w:p>
          <w:p w:rsidR="00F82283" w:rsidRPr="003A2507" w:rsidRDefault="00F82283" w:rsidP="008D0AA2">
            <w:pPr>
              <w:pStyle w:val="a6"/>
              <w:spacing w:after="0"/>
              <w:rPr>
                <w:rFonts w:cs="Times New Roman"/>
                <w:lang w:val="ru-RU" w:eastAsia="ru-RU"/>
              </w:rPr>
            </w:pPr>
          </w:p>
        </w:tc>
      </w:tr>
      <w:tr w:rsidR="00F82283" w:rsidRPr="003A2507" w:rsidTr="008A6B73">
        <w:tc>
          <w:tcPr>
            <w:tcW w:w="0" w:type="auto"/>
          </w:tcPr>
          <w:p w:rsidR="00F82283" w:rsidRPr="003A2507" w:rsidRDefault="00F82283" w:rsidP="003A2507">
            <w:pPr>
              <w:autoSpaceDE w:val="0"/>
              <w:autoSpaceDN w:val="0"/>
              <w:adjustRightInd w:val="0"/>
            </w:pPr>
            <w:r w:rsidRPr="003A2507">
              <w:t xml:space="preserve">3. </w:t>
            </w:r>
          </w:p>
        </w:tc>
        <w:tc>
          <w:tcPr>
            <w:tcW w:w="0" w:type="auto"/>
          </w:tcPr>
          <w:p w:rsidR="00F82283" w:rsidRPr="003A2507" w:rsidRDefault="00F82283" w:rsidP="003A2507">
            <w:pPr>
              <w:autoSpaceDE w:val="0"/>
              <w:autoSpaceDN w:val="0"/>
              <w:adjustRightInd w:val="0"/>
            </w:pPr>
            <w:r w:rsidRPr="003A2507">
              <w:t>Субъекты международного права</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4B6054">
            <w:r>
              <w:t>контрольная работа 1</w:t>
            </w:r>
          </w:p>
        </w:tc>
      </w:tr>
      <w:tr w:rsidR="00F82283" w:rsidRPr="003A2507" w:rsidTr="008A6B73">
        <w:tc>
          <w:tcPr>
            <w:tcW w:w="0" w:type="auto"/>
          </w:tcPr>
          <w:p w:rsidR="00F82283" w:rsidRPr="003A2507" w:rsidRDefault="00F82283" w:rsidP="003A2507">
            <w:pPr>
              <w:autoSpaceDE w:val="0"/>
              <w:autoSpaceDN w:val="0"/>
              <w:adjustRightInd w:val="0"/>
            </w:pPr>
            <w:r w:rsidRPr="003A2507">
              <w:t>4.</w:t>
            </w:r>
          </w:p>
        </w:tc>
        <w:tc>
          <w:tcPr>
            <w:tcW w:w="0" w:type="auto"/>
          </w:tcPr>
          <w:p w:rsidR="00F82283" w:rsidRPr="003A2507" w:rsidRDefault="00F82283" w:rsidP="003A2507">
            <w:pPr>
              <w:autoSpaceDE w:val="0"/>
              <w:autoSpaceDN w:val="0"/>
              <w:adjustRightInd w:val="0"/>
            </w:pPr>
            <w:r w:rsidRPr="003A2507">
              <w:t>Основные принципы современного международного права</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Решение задач</w:t>
            </w:r>
          </w:p>
        </w:tc>
      </w:tr>
      <w:tr w:rsidR="00F82283" w:rsidRPr="003A2507" w:rsidTr="008A6B73">
        <w:tc>
          <w:tcPr>
            <w:tcW w:w="0" w:type="auto"/>
          </w:tcPr>
          <w:p w:rsidR="00F82283" w:rsidRPr="003A2507" w:rsidRDefault="00F82283" w:rsidP="003A2507">
            <w:pPr>
              <w:autoSpaceDE w:val="0"/>
              <w:autoSpaceDN w:val="0"/>
              <w:adjustRightInd w:val="0"/>
            </w:pPr>
            <w:r w:rsidRPr="003A2507">
              <w:t>5.</w:t>
            </w:r>
          </w:p>
        </w:tc>
        <w:tc>
          <w:tcPr>
            <w:tcW w:w="0" w:type="auto"/>
          </w:tcPr>
          <w:p w:rsidR="00F82283" w:rsidRPr="003A2507" w:rsidRDefault="00F82283" w:rsidP="003A2507">
            <w:pPr>
              <w:autoSpaceDE w:val="0"/>
              <w:autoSpaceDN w:val="0"/>
              <w:adjustRightInd w:val="0"/>
            </w:pPr>
            <w:r w:rsidRPr="003A2507">
              <w:t>Право международных договоров.</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Решение задач</w:t>
            </w:r>
          </w:p>
        </w:tc>
      </w:tr>
      <w:tr w:rsidR="00F82283" w:rsidRPr="003A2507" w:rsidTr="008A6B73">
        <w:tc>
          <w:tcPr>
            <w:tcW w:w="0" w:type="auto"/>
          </w:tcPr>
          <w:p w:rsidR="00F82283" w:rsidRPr="003A2507" w:rsidRDefault="00F82283" w:rsidP="003A2507">
            <w:pPr>
              <w:autoSpaceDE w:val="0"/>
              <w:autoSpaceDN w:val="0"/>
              <w:adjustRightInd w:val="0"/>
            </w:pPr>
            <w:r w:rsidRPr="003A2507">
              <w:t>6.</w:t>
            </w:r>
          </w:p>
        </w:tc>
        <w:tc>
          <w:tcPr>
            <w:tcW w:w="0" w:type="auto"/>
          </w:tcPr>
          <w:p w:rsidR="00F82283" w:rsidRPr="003A2507" w:rsidRDefault="00F82283" w:rsidP="003A2507">
            <w:pPr>
              <w:autoSpaceDE w:val="0"/>
              <w:autoSpaceDN w:val="0"/>
              <w:adjustRightInd w:val="0"/>
            </w:pPr>
            <w:r w:rsidRPr="003A2507">
              <w:t>Право международных организаций. Международные конференции.</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сообщение</w:t>
            </w:r>
          </w:p>
        </w:tc>
      </w:tr>
      <w:tr w:rsidR="00F82283" w:rsidRPr="003A2507" w:rsidTr="008A6B73">
        <w:tc>
          <w:tcPr>
            <w:tcW w:w="0" w:type="auto"/>
          </w:tcPr>
          <w:p w:rsidR="00F82283" w:rsidRPr="003A2507" w:rsidRDefault="00F82283" w:rsidP="003A2507">
            <w:pPr>
              <w:autoSpaceDE w:val="0"/>
              <w:autoSpaceDN w:val="0"/>
              <w:adjustRightInd w:val="0"/>
            </w:pPr>
            <w:r w:rsidRPr="003A2507">
              <w:rPr>
                <w:lang w:val="en-US"/>
              </w:rPr>
              <w:t>7</w:t>
            </w:r>
            <w:r w:rsidRPr="003A2507">
              <w:t>.</w:t>
            </w:r>
          </w:p>
        </w:tc>
        <w:tc>
          <w:tcPr>
            <w:tcW w:w="0" w:type="auto"/>
          </w:tcPr>
          <w:p w:rsidR="00F82283" w:rsidRPr="003A2507" w:rsidRDefault="00F82283" w:rsidP="003A2507">
            <w:pPr>
              <w:autoSpaceDE w:val="0"/>
              <w:autoSpaceDN w:val="0"/>
              <w:adjustRightInd w:val="0"/>
            </w:pPr>
            <w:r w:rsidRPr="003A2507">
              <w:t>Право международной безопасности.</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F82283" w:rsidP="008D0AA2">
            <w:r w:rsidRPr="003A2507">
              <w:t>эссе</w:t>
            </w:r>
          </w:p>
        </w:tc>
      </w:tr>
      <w:tr w:rsidR="00F82283" w:rsidRPr="003A2507" w:rsidTr="008A6B73">
        <w:tc>
          <w:tcPr>
            <w:tcW w:w="0" w:type="auto"/>
          </w:tcPr>
          <w:p w:rsidR="00F82283" w:rsidRPr="003A2507" w:rsidRDefault="00F82283" w:rsidP="003A2507">
            <w:pPr>
              <w:autoSpaceDE w:val="0"/>
              <w:autoSpaceDN w:val="0"/>
              <w:adjustRightInd w:val="0"/>
            </w:pPr>
            <w:r w:rsidRPr="003A2507">
              <w:t>8.</w:t>
            </w:r>
          </w:p>
        </w:tc>
        <w:tc>
          <w:tcPr>
            <w:tcW w:w="0" w:type="auto"/>
          </w:tcPr>
          <w:p w:rsidR="00F82283" w:rsidRPr="003A2507" w:rsidRDefault="00F82283" w:rsidP="003A2507">
            <w:pPr>
              <w:autoSpaceDE w:val="0"/>
              <w:autoSpaceDN w:val="0"/>
              <w:adjustRightInd w:val="0"/>
            </w:pPr>
            <w:r w:rsidRPr="003A2507">
              <w:t>Ответственность в международном праве.</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Решение задач</w:t>
            </w:r>
          </w:p>
        </w:tc>
      </w:tr>
      <w:tr w:rsidR="00F82283" w:rsidRPr="003A2507" w:rsidTr="008A6B73">
        <w:tc>
          <w:tcPr>
            <w:tcW w:w="0" w:type="auto"/>
          </w:tcPr>
          <w:p w:rsidR="00F82283" w:rsidRPr="003A2507" w:rsidRDefault="00F82283" w:rsidP="003A2507">
            <w:pPr>
              <w:autoSpaceDE w:val="0"/>
              <w:autoSpaceDN w:val="0"/>
              <w:adjustRightInd w:val="0"/>
            </w:pPr>
            <w:r w:rsidRPr="003A2507">
              <w:t>9.</w:t>
            </w:r>
          </w:p>
        </w:tc>
        <w:tc>
          <w:tcPr>
            <w:tcW w:w="0" w:type="auto"/>
          </w:tcPr>
          <w:p w:rsidR="00F82283" w:rsidRPr="003A2507" w:rsidRDefault="00F82283" w:rsidP="003A2507">
            <w:pPr>
              <w:autoSpaceDE w:val="0"/>
              <w:autoSpaceDN w:val="0"/>
              <w:adjustRightInd w:val="0"/>
            </w:pPr>
            <w:r w:rsidRPr="003A2507">
              <w:t>Международно-правовые средства борьбы с преступностью</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опрос</w:t>
            </w:r>
          </w:p>
        </w:tc>
      </w:tr>
      <w:tr w:rsidR="00F82283" w:rsidRPr="003A2507" w:rsidTr="008A6B73">
        <w:tc>
          <w:tcPr>
            <w:tcW w:w="0" w:type="auto"/>
          </w:tcPr>
          <w:p w:rsidR="00F82283" w:rsidRPr="003A2507" w:rsidRDefault="00F82283" w:rsidP="003A2507">
            <w:pPr>
              <w:autoSpaceDE w:val="0"/>
              <w:autoSpaceDN w:val="0"/>
              <w:adjustRightInd w:val="0"/>
            </w:pPr>
            <w:r w:rsidRPr="003A2507">
              <w:t>10.</w:t>
            </w:r>
          </w:p>
        </w:tc>
        <w:tc>
          <w:tcPr>
            <w:tcW w:w="0" w:type="auto"/>
          </w:tcPr>
          <w:p w:rsidR="00F82283" w:rsidRPr="003A2507" w:rsidRDefault="00F82283" w:rsidP="003A2507">
            <w:pPr>
              <w:autoSpaceDE w:val="0"/>
              <w:autoSpaceDN w:val="0"/>
              <w:adjustRightInd w:val="0"/>
            </w:pPr>
            <w:r w:rsidRPr="003A2507">
              <w:t>Дипломатическое и консульское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Деловая игра</w:t>
            </w:r>
          </w:p>
        </w:tc>
      </w:tr>
      <w:tr w:rsidR="00F82283" w:rsidRPr="003A2507" w:rsidTr="008A6B73">
        <w:tc>
          <w:tcPr>
            <w:tcW w:w="0" w:type="auto"/>
          </w:tcPr>
          <w:p w:rsidR="00F82283" w:rsidRPr="003A2507" w:rsidRDefault="00F82283" w:rsidP="003A2507">
            <w:pPr>
              <w:autoSpaceDE w:val="0"/>
              <w:autoSpaceDN w:val="0"/>
              <w:adjustRightInd w:val="0"/>
            </w:pPr>
            <w:r w:rsidRPr="003A2507">
              <w:t>11.</w:t>
            </w:r>
          </w:p>
        </w:tc>
        <w:tc>
          <w:tcPr>
            <w:tcW w:w="0" w:type="auto"/>
          </w:tcPr>
          <w:p w:rsidR="00F82283" w:rsidRPr="003A2507" w:rsidRDefault="00F82283" w:rsidP="003A2507">
            <w:pPr>
              <w:autoSpaceDE w:val="0"/>
              <w:autoSpaceDN w:val="0"/>
              <w:adjustRightInd w:val="0"/>
            </w:pPr>
            <w:r w:rsidRPr="003A2507">
              <w:t>Население в международном праве. Права человека и международное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F82283" w:rsidP="008D0AA2">
            <w:r w:rsidRPr="003A2507">
              <w:t>Решение задач</w:t>
            </w:r>
            <w:r w:rsidR="004B6054">
              <w:t xml:space="preserve">. </w:t>
            </w:r>
          </w:p>
        </w:tc>
      </w:tr>
      <w:tr w:rsidR="00F82283" w:rsidRPr="003A2507" w:rsidTr="008A6B73">
        <w:tc>
          <w:tcPr>
            <w:tcW w:w="0" w:type="auto"/>
          </w:tcPr>
          <w:p w:rsidR="00F82283" w:rsidRPr="003A2507" w:rsidRDefault="00F82283" w:rsidP="003A2507">
            <w:pPr>
              <w:autoSpaceDE w:val="0"/>
              <w:autoSpaceDN w:val="0"/>
              <w:adjustRightInd w:val="0"/>
            </w:pPr>
            <w:r w:rsidRPr="003A2507">
              <w:t>12.</w:t>
            </w:r>
          </w:p>
        </w:tc>
        <w:tc>
          <w:tcPr>
            <w:tcW w:w="0" w:type="auto"/>
          </w:tcPr>
          <w:p w:rsidR="00F82283" w:rsidRPr="003A2507" w:rsidRDefault="00F82283" w:rsidP="003A2507">
            <w:pPr>
              <w:autoSpaceDE w:val="0"/>
              <w:autoSpaceDN w:val="0"/>
              <w:adjustRightInd w:val="0"/>
            </w:pPr>
            <w:r w:rsidRPr="003A2507">
              <w:t>Территория и другие пространства в международном праве (общие вопросы).</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опрос</w:t>
            </w:r>
          </w:p>
        </w:tc>
      </w:tr>
      <w:tr w:rsidR="00F82283" w:rsidRPr="003A2507" w:rsidTr="008A6B73">
        <w:tc>
          <w:tcPr>
            <w:tcW w:w="0" w:type="auto"/>
          </w:tcPr>
          <w:p w:rsidR="00F82283" w:rsidRPr="003A2507" w:rsidRDefault="00F82283" w:rsidP="003A2507">
            <w:pPr>
              <w:autoSpaceDE w:val="0"/>
              <w:autoSpaceDN w:val="0"/>
              <w:adjustRightInd w:val="0"/>
            </w:pPr>
            <w:r w:rsidRPr="003A2507">
              <w:lastRenderedPageBreak/>
              <w:t>13.</w:t>
            </w:r>
          </w:p>
        </w:tc>
        <w:tc>
          <w:tcPr>
            <w:tcW w:w="0" w:type="auto"/>
          </w:tcPr>
          <w:p w:rsidR="00F82283" w:rsidRPr="003A2507" w:rsidRDefault="00F82283" w:rsidP="003A2507">
            <w:pPr>
              <w:autoSpaceDE w:val="0"/>
              <w:autoSpaceDN w:val="0"/>
              <w:adjustRightInd w:val="0"/>
            </w:pPr>
            <w:r w:rsidRPr="003A2507">
              <w:t>Международное воздушное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Контрольная работа</w:t>
            </w:r>
          </w:p>
        </w:tc>
      </w:tr>
      <w:tr w:rsidR="00F82283" w:rsidRPr="003A2507" w:rsidTr="008A6B73">
        <w:tc>
          <w:tcPr>
            <w:tcW w:w="0" w:type="auto"/>
          </w:tcPr>
          <w:p w:rsidR="00F82283" w:rsidRPr="003A2507" w:rsidRDefault="00F82283" w:rsidP="003A2507">
            <w:pPr>
              <w:autoSpaceDE w:val="0"/>
              <w:autoSpaceDN w:val="0"/>
              <w:adjustRightInd w:val="0"/>
            </w:pPr>
            <w:r w:rsidRPr="003A2507">
              <w:t>14.</w:t>
            </w:r>
          </w:p>
        </w:tc>
        <w:tc>
          <w:tcPr>
            <w:tcW w:w="0" w:type="auto"/>
          </w:tcPr>
          <w:p w:rsidR="00F82283" w:rsidRPr="003A2507" w:rsidRDefault="00F82283" w:rsidP="003A2507">
            <w:pPr>
              <w:autoSpaceDE w:val="0"/>
              <w:autoSpaceDN w:val="0"/>
              <w:adjustRightInd w:val="0"/>
            </w:pPr>
            <w:r w:rsidRPr="003A2507">
              <w:t>Международное морское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Терминологический диктант</w:t>
            </w:r>
          </w:p>
        </w:tc>
      </w:tr>
      <w:tr w:rsidR="00F82283" w:rsidRPr="003A2507" w:rsidTr="008A6B73">
        <w:tc>
          <w:tcPr>
            <w:tcW w:w="0" w:type="auto"/>
          </w:tcPr>
          <w:p w:rsidR="00F82283" w:rsidRPr="003A2507" w:rsidRDefault="00F82283" w:rsidP="003A2507">
            <w:pPr>
              <w:autoSpaceDE w:val="0"/>
              <w:autoSpaceDN w:val="0"/>
              <w:adjustRightInd w:val="0"/>
            </w:pPr>
            <w:r w:rsidRPr="003A2507">
              <w:t>15.</w:t>
            </w:r>
          </w:p>
        </w:tc>
        <w:tc>
          <w:tcPr>
            <w:tcW w:w="0" w:type="auto"/>
          </w:tcPr>
          <w:p w:rsidR="00F82283" w:rsidRPr="003A2507" w:rsidRDefault="00F82283" w:rsidP="003A2507">
            <w:pPr>
              <w:autoSpaceDE w:val="0"/>
              <w:autoSpaceDN w:val="0"/>
              <w:adjustRightInd w:val="0"/>
            </w:pPr>
            <w:r w:rsidRPr="003A2507">
              <w:t>Международное космическое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опрос</w:t>
            </w:r>
          </w:p>
        </w:tc>
      </w:tr>
      <w:tr w:rsidR="00F82283" w:rsidRPr="003A2507" w:rsidTr="008A6B73">
        <w:tc>
          <w:tcPr>
            <w:tcW w:w="0" w:type="auto"/>
          </w:tcPr>
          <w:p w:rsidR="00F82283" w:rsidRPr="003A2507" w:rsidRDefault="00F82283" w:rsidP="003A2507">
            <w:pPr>
              <w:autoSpaceDE w:val="0"/>
              <w:autoSpaceDN w:val="0"/>
              <w:adjustRightInd w:val="0"/>
            </w:pPr>
            <w:r w:rsidRPr="003A2507">
              <w:t>16.</w:t>
            </w:r>
          </w:p>
        </w:tc>
        <w:tc>
          <w:tcPr>
            <w:tcW w:w="0" w:type="auto"/>
          </w:tcPr>
          <w:p w:rsidR="00F82283" w:rsidRPr="003A2507" w:rsidRDefault="00F82283" w:rsidP="003A2507">
            <w:pPr>
              <w:autoSpaceDE w:val="0"/>
              <w:autoSpaceDN w:val="0"/>
              <w:adjustRightInd w:val="0"/>
            </w:pPr>
            <w:r w:rsidRPr="003A2507">
              <w:t>Международное речное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F82283" w:rsidP="008D0AA2">
            <w:r w:rsidRPr="003A2507">
              <w:t>сообщение</w:t>
            </w:r>
          </w:p>
        </w:tc>
      </w:tr>
      <w:tr w:rsidR="00F82283" w:rsidRPr="003A2507" w:rsidTr="008A6B73">
        <w:tc>
          <w:tcPr>
            <w:tcW w:w="0" w:type="auto"/>
          </w:tcPr>
          <w:p w:rsidR="00F82283" w:rsidRPr="003A2507" w:rsidRDefault="00F82283" w:rsidP="003A2507">
            <w:pPr>
              <w:autoSpaceDE w:val="0"/>
              <w:autoSpaceDN w:val="0"/>
              <w:adjustRightInd w:val="0"/>
            </w:pPr>
            <w:r w:rsidRPr="003A2507">
              <w:t>17.</w:t>
            </w:r>
          </w:p>
        </w:tc>
        <w:tc>
          <w:tcPr>
            <w:tcW w:w="0" w:type="auto"/>
          </w:tcPr>
          <w:p w:rsidR="00F82283" w:rsidRPr="003A2507" w:rsidRDefault="00F82283" w:rsidP="003A2507">
            <w:pPr>
              <w:autoSpaceDE w:val="0"/>
              <w:autoSpaceDN w:val="0"/>
              <w:adjustRightInd w:val="0"/>
            </w:pPr>
            <w:r w:rsidRPr="003A2507">
              <w:t xml:space="preserve">Международное экономическое право </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эссе</w:t>
            </w:r>
          </w:p>
        </w:tc>
      </w:tr>
      <w:tr w:rsidR="00F82283" w:rsidRPr="003A2507" w:rsidTr="008A6B73">
        <w:tc>
          <w:tcPr>
            <w:tcW w:w="0" w:type="auto"/>
          </w:tcPr>
          <w:p w:rsidR="00F82283" w:rsidRPr="003A2507" w:rsidRDefault="00F82283" w:rsidP="003A2507">
            <w:pPr>
              <w:autoSpaceDE w:val="0"/>
              <w:autoSpaceDN w:val="0"/>
              <w:adjustRightInd w:val="0"/>
            </w:pPr>
            <w:r w:rsidRPr="003A2507">
              <w:t>18.</w:t>
            </w:r>
          </w:p>
        </w:tc>
        <w:tc>
          <w:tcPr>
            <w:tcW w:w="0" w:type="auto"/>
          </w:tcPr>
          <w:p w:rsidR="00F82283" w:rsidRPr="003A2507" w:rsidRDefault="00F82283" w:rsidP="003A2507">
            <w:pPr>
              <w:autoSpaceDE w:val="0"/>
              <w:autoSpaceDN w:val="0"/>
              <w:adjustRightInd w:val="0"/>
            </w:pPr>
            <w:r w:rsidRPr="003A2507">
              <w:t>Международное экологическое право</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опрос</w:t>
            </w:r>
          </w:p>
        </w:tc>
      </w:tr>
      <w:tr w:rsidR="00F82283" w:rsidRPr="003A2507" w:rsidTr="008A6B73">
        <w:tc>
          <w:tcPr>
            <w:tcW w:w="0" w:type="auto"/>
          </w:tcPr>
          <w:p w:rsidR="00F82283" w:rsidRPr="003A2507" w:rsidRDefault="00F82283" w:rsidP="003A2507">
            <w:pPr>
              <w:autoSpaceDE w:val="0"/>
              <w:autoSpaceDN w:val="0"/>
              <w:adjustRightInd w:val="0"/>
            </w:pPr>
            <w:r w:rsidRPr="003A2507">
              <w:t>19.</w:t>
            </w:r>
          </w:p>
        </w:tc>
        <w:tc>
          <w:tcPr>
            <w:tcW w:w="0" w:type="auto"/>
          </w:tcPr>
          <w:p w:rsidR="00F82283" w:rsidRPr="003A2507" w:rsidRDefault="00F82283" w:rsidP="003A2507">
            <w:pPr>
              <w:autoSpaceDE w:val="0"/>
              <w:autoSpaceDN w:val="0"/>
              <w:adjustRightInd w:val="0"/>
            </w:pPr>
            <w:r w:rsidRPr="003A2507">
              <w:t>Международное право в период вооруженных конфликтов.</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опрос</w:t>
            </w:r>
          </w:p>
        </w:tc>
      </w:tr>
      <w:tr w:rsidR="00F82283" w:rsidRPr="003A2507" w:rsidTr="008A6B73">
        <w:tc>
          <w:tcPr>
            <w:tcW w:w="0" w:type="auto"/>
          </w:tcPr>
          <w:p w:rsidR="00F82283" w:rsidRPr="003A2507" w:rsidRDefault="00F82283" w:rsidP="003A2507">
            <w:pPr>
              <w:autoSpaceDE w:val="0"/>
              <w:autoSpaceDN w:val="0"/>
              <w:adjustRightInd w:val="0"/>
            </w:pPr>
            <w:r w:rsidRPr="003A2507">
              <w:t>20.</w:t>
            </w:r>
          </w:p>
        </w:tc>
        <w:tc>
          <w:tcPr>
            <w:tcW w:w="0" w:type="auto"/>
          </w:tcPr>
          <w:p w:rsidR="00F82283" w:rsidRPr="003A2507" w:rsidRDefault="00F82283" w:rsidP="003A2507">
            <w:pPr>
              <w:autoSpaceDE w:val="0"/>
              <w:autoSpaceDN w:val="0"/>
              <w:adjustRightInd w:val="0"/>
            </w:pPr>
            <w:r w:rsidRPr="003A2507">
              <w:t>Разрешение международных споров.</w:t>
            </w:r>
          </w:p>
        </w:tc>
        <w:tc>
          <w:tcPr>
            <w:tcW w:w="0" w:type="auto"/>
          </w:tcPr>
          <w:p w:rsidR="00731DB4" w:rsidRPr="00150E39" w:rsidRDefault="00731DB4" w:rsidP="00731DB4">
            <w:pPr>
              <w:pStyle w:val="Default"/>
              <w:widowControl w:val="0"/>
              <w:suppressAutoHyphens/>
              <w:jc w:val="center"/>
              <w:rPr>
                <w:i/>
                <w:color w:val="auto"/>
              </w:rPr>
            </w:pPr>
            <w:r w:rsidRPr="00150E39">
              <w:rPr>
                <w:i/>
                <w:color w:val="auto"/>
              </w:rPr>
              <w:t xml:space="preserve">УК-2, </w:t>
            </w:r>
            <w:r w:rsidRPr="00150E39">
              <w:rPr>
                <w:i/>
              </w:rPr>
              <w:t>УК-4, ОПК-5</w:t>
            </w:r>
            <w:r w:rsidRPr="00150E39">
              <w:t xml:space="preserve">, </w:t>
            </w:r>
            <w:r w:rsidRPr="00150E39">
              <w:rPr>
                <w:i/>
                <w:color w:val="auto"/>
              </w:rPr>
              <w:t xml:space="preserve">ОПК-5, </w:t>
            </w:r>
          </w:p>
          <w:p w:rsidR="00F82283" w:rsidRDefault="00731DB4" w:rsidP="00731DB4">
            <w:r w:rsidRPr="00150E39">
              <w:rPr>
                <w:i/>
              </w:rPr>
              <w:t>ПК-2, ПК-3</w:t>
            </w:r>
          </w:p>
        </w:tc>
        <w:tc>
          <w:tcPr>
            <w:tcW w:w="3355" w:type="dxa"/>
          </w:tcPr>
          <w:p w:rsidR="00F82283" w:rsidRPr="003A2507" w:rsidRDefault="004B6054" w:rsidP="008D0AA2">
            <w:r>
              <w:t>Тест</w:t>
            </w:r>
          </w:p>
        </w:tc>
      </w:tr>
    </w:tbl>
    <w:p w:rsidR="00F9292D" w:rsidRPr="003A2507" w:rsidRDefault="00F9292D" w:rsidP="003A2507">
      <w:pPr>
        <w:suppressAutoHyphens w:val="0"/>
        <w:ind w:firstLine="709"/>
        <w:jc w:val="both"/>
      </w:pPr>
    </w:p>
    <w:p w:rsidR="000E3DC4" w:rsidRPr="003A2507" w:rsidRDefault="000E3DC4" w:rsidP="003A2507">
      <w:pPr>
        <w:tabs>
          <w:tab w:val="right" w:leader="underscore" w:pos="9639"/>
        </w:tabs>
        <w:ind w:firstLine="709"/>
        <w:jc w:val="both"/>
        <w:outlineLvl w:val="1"/>
        <w:rPr>
          <w:bCs/>
        </w:rPr>
      </w:pPr>
      <w:r w:rsidRPr="003A2507">
        <w:rPr>
          <w:bCs/>
        </w:rPr>
        <w:t>7.2. Описание показателей и критериев оценивания компетенций на различных этапах их формирования, описание шкал оценивания</w:t>
      </w:r>
    </w:p>
    <w:p w:rsidR="00F82283" w:rsidRPr="00F82283" w:rsidRDefault="00F82283" w:rsidP="00F82283">
      <w:pPr>
        <w:tabs>
          <w:tab w:val="right" w:leader="underscore" w:pos="9639"/>
        </w:tabs>
        <w:jc w:val="right"/>
        <w:rPr>
          <w:b/>
          <w:lang w:eastAsia="ru-RU"/>
        </w:rPr>
      </w:pPr>
      <w:r w:rsidRPr="00F82283">
        <w:rPr>
          <w:b/>
          <w:lang w:eastAsia="ru-RU"/>
        </w:rPr>
        <w:t>Таблица 6</w:t>
      </w:r>
    </w:p>
    <w:p w:rsidR="00F82283" w:rsidRPr="00F82283" w:rsidRDefault="00F82283" w:rsidP="00F82283">
      <w:pPr>
        <w:tabs>
          <w:tab w:val="right" w:leader="underscore" w:pos="9639"/>
        </w:tabs>
        <w:jc w:val="right"/>
        <w:rPr>
          <w:lang w:eastAsia="ru-RU"/>
        </w:rPr>
      </w:pPr>
      <w:r w:rsidRPr="00F82283">
        <w:rPr>
          <w:b/>
          <w:lang w:eastAsia="ru-RU"/>
        </w:rPr>
        <w:t>Показатели 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Шкала оценивания</w:t>
            </w:r>
          </w:p>
        </w:tc>
        <w:tc>
          <w:tcPr>
            <w:tcW w:w="8008" w:type="dxa"/>
            <w:shd w:val="clear" w:color="auto" w:fill="auto"/>
          </w:tcPr>
          <w:p w:rsidR="00F82283" w:rsidRPr="00F82283" w:rsidRDefault="00F82283" w:rsidP="008D0AA2">
            <w:pPr>
              <w:jc w:val="center"/>
              <w:rPr>
                <w:lang w:eastAsia="ru-RU"/>
              </w:rPr>
            </w:pPr>
            <w:r w:rsidRPr="00F82283">
              <w:rPr>
                <w:lang w:eastAsia="ru-RU"/>
              </w:rPr>
              <w:t>Критерии оценивания</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5</w:t>
            </w:r>
          </w:p>
          <w:p w:rsidR="00F82283" w:rsidRPr="00F82283" w:rsidRDefault="00F82283" w:rsidP="008D0AA2">
            <w:pPr>
              <w:jc w:val="center"/>
              <w:rPr>
                <w:lang w:eastAsia="ru-RU"/>
              </w:rPr>
            </w:pPr>
            <w:r w:rsidRPr="00F82283">
              <w:rPr>
                <w:lang w:eastAsia="ru-RU"/>
              </w:rPr>
              <w:t>«отлично»</w:t>
            </w:r>
          </w:p>
        </w:tc>
        <w:tc>
          <w:tcPr>
            <w:tcW w:w="8008" w:type="dxa"/>
            <w:shd w:val="clear" w:color="auto" w:fill="auto"/>
            <w:vAlign w:val="center"/>
          </w:tcPr>
          <w:p w:rsidR="00F82283" w:rsidRPr="00F82283" w:rsidRDefault="00F82283" w:rsidP="008D0AA2">
            <w:pPr>
              <w:rPr>
                <w:lang w:eastAsia="ru-RU"/>
              </w:rPr>
            </w:pPr>
            <w:r w:rsidRPr="00F82283">
              <w:t xml:space="preserve">демонстрирует глубокое знание теоретического материала, умение обоснованно излагать свои мысли по обсуждаемым вопросам, способность </w:t>
            </w:r>
            <w:r w:rsidRPr="00F82283">
              <w:rPr>
                <w:lang w:eastAsia="ru-RU"/>
              </w:rPr>
              <w:t xml:space="preserve">полно, правильно и аргументированно </w:t>
            </w:r>
            <w:r w:rsidRPr="00F82283">
              <w:t>отвечать на вопросы,</w:t>
            </w:r>
            <w:r w:rsidRPr="00F82283">
              <w:rPr>
                <w:lang w:eastAsia="ru-RU"/>
              </w:rPr>
              <w:t xml:space="preserve"> приводить примеры</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4</w:t>
            </w:r>
          </w:p>
          <w:p w:rsidR="00F82283" w:rsidRPr="00F82283" w:rsidRDefault="00F82283" w:rsidP="008D0AA2">
            <w:pPr>
              <w:jc w:val="center"/>
              <w:rPr>
                <w:lang w:eastAsia="ru-RU"/>
              </w:rPr>
            </w:pPr>
            <w:r w:rsidRPr="00F82283">
              <w:rPr>
                <w:lang w:eastAsia="ru-RU"/>
              </w:rPr>
              <w:t>«хорошо»</w:t>
            </w:r>
          </w:p>
        </w:tc>
        <w:tc>
          <w:tcPr>
            <w:tcW w:w="8008" w:type="dxa"/>
            <w:shd w:val="clear" w:color="auto" w:fill="auto"/>
            <w:vAlign w:val="center"/>
          </w:tcPr>
          <w:p w:rsidR="00F82283" w:rsidRPr="00F82283" w:rsidRDefault="00F82283" w:rsidP="008D0AA2">
            <w:pPr>
              <w:rPr>
                <w:lang w:eastAsia="ru-RU"/>
              </w:rPr>
            </w:pPr>
            <w:r w:rsidRPr="00F82283">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3</w:t>
            </w:r>
          </w:p>
          <w:p w:rsidR="00F82283" w:rsidRPr="00F82283" w:rsidRDefault="00F82283" w:rsidP="008D0AA2">
            <w:pPr>
              <w:jc w:val="center"/>
              <w:rPr>
                <w:lang w:eastAsia="ru-RU"/>
              </w:rPr>
            </w:pPr>
            <w:r w:rsidRPr="00F82283">
              <w:rPr>
                <w:lang w:eastAsia="ru-RU"/>
              </w:rPr>
              <w:t>«удовлетворительно»</w:t>
            </w:r>
          </w:p>
        </w:tc>
        <w:tc>
          <w:tcPr>
            <w:tcW w:w="8008" w:type="dxa"/>
            <w:shd w:val="clear" w:color="auto" w:fill="auto"/>
            <w:vAlign w:val="center"/>
          </w:tcPr>
          <w:p w:rsidR="00F82283" w:rsidRPr="00F82283" w:rsidRDefault="00F82283" w:rsidP="008D0AA2">
            <w:pPr>
              <w:rPr>
                <w:lang w:eastAsia="ru-RU"/>
              </w:rPr>
            </w:pPr>
            <w:r w:rsidRPr="00F82283">
              <w:t>демонстрирует неполное, фрагментарное знание теоретического материала, требующее наводящих вопросов преподавателя</w:t>
            </w:r>
            <w:r w:rsidRPr="00F82283">
              <w:rPr>
                <w:lang w:eastAsia="ru-RU"/>
              </w:rPr>
              <w:t xml:space="preserve">, </w:t>
            </w:r>
            <w:r w:rsidRPr="00F82283">
              <w:t xml:space="preserve">допускает существенные ошибки в его изложении, </w:t>
            </w:r>
            <w:r w:rsidRPr="00F82283">
              <w:rPr>
                <w:lang w:eastAsia="ru-RU"/>
              </w:rPr>
              <w:t>затрудняется в приведении примеров и формулировке выводов</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2</w:t>
            </w:r>
          </w:p>
          <w:p w:rsidR="00F82283" w:rsidRPr="00F82283" w:rsidRDefault="00F82283" w:rsidP="008D0AA2">
            <w:pPr>
              <w:jc w:val="center"/>
              <w:rPr>
                <w:lang w:eastAsia="ru-RU"/>
              </w:rPr>
            </w:pPr>
            <w:r w:rsidRPr="00F82283">
              <w:rPr>
                <w:lang w:eastAsia="ru-RU"/>
              </w:rPr>
              <w:t>«неудовлетворительно»</w:t>
            </w:r>
          </w:p>
        </w:tc>
        <w:tc>
          <w:tcPr>
            <w:tcW w:w="8008" w:type="dxa"/>
            <w:shd w:val="clear" w:color="auto" w:fill="auto"/>
            <w:vAlign w:val="center"/>
          </w:tcPr>
          <w:p w:rsidR="00F82283" w:rsidRPr="00F82283" w:rsidRDefault="00F82283" w:rsidP="008D0AA2">
            <w:pPr>
              <w:rPr>
                <w:lang w:eastAsia="ru-RU"/>
              </w:rPr>
            </w:pPr>
            <w:r w:rsidRPr="00F82283">
              <w:rPr>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F82283" w:rsidRPr="00F82283" w:rsidRDefault="00F82283" w:rsidP="00F82283">
      <w:pPr>
        <w:shd w:val="clear" w:color="auto" w:fill="FFFFFF"/>
        <w:tabs>
          <w:tab w:val="left" w:pos="1134"/>
        </w:tabs>
        <w:ind w:firstLine="567"/>
        <w:jc w:val="both"/>
        <w:rPr>
          <w:i/>
          <w:lang w:eastAsia="ru-RU"/>
        </w:rPr>
      </w:pPr>
    </w:p>
    <w:p w:rsidR="00F82283" w:rsidRPr="00F82283" w:rsidRDefault="00F82283" w:rsidP="00F82283">
      <w:pPr>
        <w:tabs>
          <w:tab w:val="right" w:leader="underscore" w:pos="9639"/>
        </w:tabs>
        <w:jc w:val="right"/>
        <w:rPr>
          <w:b/>
          <w:lang w:eastAsia="ru-RU"/>
        </w:rPr>
      </w:pPr>
      <w:r w:rsidRPr="00F82283">
        <w:rPr>
          <w:b/>
          <w:lang w:eastAsia="ru-RU"/>
        </w:rPr>
        <w:t>Таблица 7</w:t>
      </w:r>
    </w:p>
    <w:p w:rsidR="00F82283" w:rsidRPr="00F82283" w:rsidRDefault="00F82283" w:rsidP="00F82283">
      <w:pPr>
        <w:tabs>
          <w:tab w:val="right" w:leader="underscore" w:pos="9639"/>
        </w:tabs>
        <w:jc w:val="right"/>
        <w:rPr>
          <w:b/>
          <w:lang w:eastAsia="ru-RU"/>
        </w:rPr>
      </w:pPr>
      <w:r w:rsidRPr="00F82283">
        <w:rPr>
          <w:b/>
          <w:lang w:eastAsia="ru-RU"/>
        </w:rPr>
        <w:t>Показатели оценивания результатов обучения 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8008"/>
      </w:tblGrid>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Шкала оценивания</w:t>
            </w:r>
          </w:p>
        </w:tc>
        <w:tc>
          <w:tcPr>
            <w:tcW w:w="8008" w:type="dxa"/>
            <w:shd w:val="clear" w:color="auto" w:fill="auto"/>
          </w:tcPr>
          <w:p w:rsidR="00F82283" w:rsidRPr="00F82283" w:rsidRDefault="00F82283" w:rsidP="008D0AA2">
            <w:pPr>
              <w:jc w:val="center"/>
              <w:rPr>
                <w:lang w:eastAsia="ru-RU"/>
              </w:rPr>
            </w:pPr>
            <w:r w:rsidRPr="00F82283">
              <w:rPr>
                <w:lang w:eastAsia="ru-RU"/>
              </w:rPr>
              <w:t>Критерии оценивания</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5</w:t>
            </w:r>
          </w:p>
          <w:p w:rsidR="00F82283" w:rsidRPr="00F82283" w:rsidRDefault="00F82283" w:rsidP="008D0AA2">
            <w:pPr>
              <w:jc w:val="center"/>
              <w:rPr>
                <w:lang w:eastAsia="ru-RU"/>
              </w:rPr>
            </w:pPr>
            <w:r w:rsidRPr="00F82283">
              <w:rPr>
                <w:lang w:eastAsia="ru-RU"/>
              </w:rPr>
              <w:t>«отлично»</w:t>
            </w:r>
          </w:p>
        </w:tc>
        <w:tc>
          <w:tcPr>
            <w:tcW w:w="8008" w:type="dxa"/>
            <w:shd w:val="clear" w:color="auto" w:fill="auto"/>
          </w:tcPr>
          <w:p w:rsidR="00F82283" w:rsidRPr="00F82283" w:rsidRDefault="00F82283" w:rsidP="008D0AA2">
            <w:pPr>
              <w:widowControl w:val="0"/>
              <w:rPr>
                <w:lang w:eastAsia="ru-RU"/>
              </w:rPr>
            </w:pPr>
            <w:r w:rsidRPr="00F82283">
              <w:t xml:space="preserve">демонстрирует способность применять знание теоретического материала при выполнении заданий, последовательно и правильно выполняет </w:t>
            </w:r>
            <w:r w:rsidRPr="00F82283">
              <w:lastRenderedPageBreak/>
              <w:t>задания, умеет обоснованно излагать свои мысли и делать необходимые выводы</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lastRenderedPageBreak/>
              <w:t>4</w:t>
            </w:r>
          </w:p>
          <w:p w:rsidR="00F82283" w:rsidRPr="00F82283" w:rsidRDefault="00F82283" w:rsidP="008D0AA2">
            <w:pPr>
              <w:jc w:val="center"/>
              <w:rPr>
                <w:lang w:eastAsia="ru-RU"/>
              </w:rPr>
            </w:pPr>
            <w:r w:rsidRPr="00F82283">
              <w:rPr>
                <w:lang w:eastAsia="ru-RU"/>
              </w:rPr>
              <w:t>«хорошо»</w:t>
            </w:r>
          </w:p>
        </w:tc>
        <w:tc>
          <w:tcPr>
            <w:tcW w:w="8008" w:type="dxa"/>
            <w:shd w:val="clear" w:color="auto" w:fill="auto"/>
          </w:tcPr>
          <w:p w:rsidR="00F82283" w:rsidRPr="00F82283" w:rsidRDefault="00F82283" w:rsidP="008D0AA2">
            <w:pPr>
              <w:rPr>
                <w:lang w:eastAsia="ru-RU"/>
              </w:rPr>
            </w:pPr>
            <w:r w:rsidRPr="00F82283">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3</w:t>
            </w:r>
          </w:p>
          <w:p w:rsidR="00F82283" w:rsidRPr="00F82283" w:rsidRDefault="00F82283" w:rsidP="008D0AA2">
            <w:pPr>
              <w:jc w:val="center"/>
              <w:rPr>
                <w:lang w:eastAsia="ru-RU"/>
              </w:rPr>
            </w:pPr>
            <w:r w:rsidRPr="00F82283">
              <w:rPr>
                <w:lang w:eastAsia="ru-RU"/>
              </w:rPr>
              <w:t>«удовлетворительно»</w:t>
            </w:r>
          </w:p>
        </w:tc>
        <w:tc>
          <w:tcPr>
            <w:tcW w:w="8008" w:type="dxa"/>
            <w:shd w:val="clear" w:color="auto" w:fill="auto"/>
          </w:tcPr>
          <w:p w:rsidR="00F82283" w:rsidRPr="00F82283" w:rsidRDefault="00F82283" w:rsidP="008D0AA2">
            <w:pPr>
              <w:rPr>
                <w:lang w:eastAsia="ru-RU"/>
              </w:rPr>
            </w:pPr>
            <w:r w:rsidRPr="00F82283">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F82283" w:rsidRPr="00F82283" w:rsidTr="008D0AA2">
        <w:trPr>
          <w:jc w:val="center"/>
        </w:trPr>
        <w:tc>
          <w:tcPr>
            <w:tcW w:w="1631" w:type="dxa"/>
            <w:shd w:val="clear" w:color="auto" w:fill="auto"/>
            <w:vAlign w:val="center"/>
          </w:tcPr>
          <w:p w:rsidR="00F82283" w:rsidRPr="00F82283" w:rsidRDefault="00F82283" w:rsidP="008D0AA2">
            <w:pPr>
              <w:jc w:val="center"/>
              <w:rPr>
                <w:lang w:eastAsia="ru-RU"/>
              </w:rPr>
            </w:pPr>
            <w:r w:rsidRPr="00F82283">
              <w:rPr>
                <w:lang w:eastAsia="ru-RU"/>
              </w:rPr>
              <w:t>2</w:t>
            </w:r>
          </w:p>
          <w:p w:rsidR="00F82283" w:rsidRPr="00F82283" w:rsidRDefault="00F82283" w:rsidP="008D0AA2">
            <w:pPr>
              <w:jc w:val="center"/>
              <w:rPr>
                <w:lang w:eastAsia="ru-RU"/>
              </w:rPr>
            </w:pPr>
            <w:r w:rsidRPr="00F82283">
              <w:rPr>
                <w:lang w:eastAsia="ru-RU"/>
              </w:rPr>
              <w:t>«неудовлетворительно»</w:t>
            </w:r>
          </w:p>
        </w:tc>
        <w:tc>
          <w:tcPr>
            <w:tcW w:w="8008" w:type="dxa"/>
            <w:shd w:val="clear" w:color="auto" w:fill="auto"/>
          </w:tcPr>
          <w:p w:rsidR="00F82283" w:rsidRPr="00F82283" w:rsidRDefault="00F82283" w:rsidP="008D0AA2">
            <w:pPr>
              <w:rPr>
                <w:lang w:eastAsia="ru-RU"/>
              </w:rPr>
            </w:pPr>
            <w:r w:rsidRPr="00F82283">
              <w:t>не способен правильно выполнить задание</w:t>
            </w:r>
          </w:p>
        </w:tc>
      </w:tr>
    </w:tbl>
    <w:p w:rsidR="00F82283" w:rsidRPr="00F82283" w:rsidRDefault="00F82283" w:rsidP="00F82283">
      <w:pPr>
        <w:tabs>
          <w:tab w:val="right" w:leader="underscore" w:pos="9639"/>
        </w:tabs>
        <w:ind w:firstLine="567"/>
        <w:jc w:val="both"/>
        <w:outlineLvl w:val="1"/>
        <w:rPr>
          <w:bCs/>
          <w:lang w:eastAsia="ru-RU"/>
        </w:rPr>
      </w:pPr>
    </w:p>
    <w:p w:rsidR="00F82283" w:rsidRDefault="000E3DC4" w:rsidP="003A2507">
      <w:pPr>
        <w:tabs>
          <w:tab w:val="right" w:leader="underscore" w:pos="9639"/>
        </w:tabs>
        <w:ind w:firstLine="709"/>
        <w:jc w:val="both"/>
        <w:outlineLvl w:val="1"/>
        <w:rPr>
          <w:bCs/>
        </w:rPr>
      </w:pPr>
      <w:r w:rsidRPr="003A2507">
        <w:rPr>
          <w:bCs/>
        </w:rPr>
        <w:t xml:space="preserve">7.3. </w:t>
      </w:r>
      <w:r w:rsidR="004B6054">
        <w:rPr>
          <w:bCs/>
        </w:rPr>
        <w:t>К</w:t>
      </w:r>
      <w:r w:rsidRPr="003A2507">
        <w:rPr>
          <w:bCs/>
        </w:rPr>
        <w:t>онтрольные задания или иные материалы, необходимые для оценки знаний, умений, навыков и (или) опыта деятельности</w:t>
      </w:r>
    </w:p>
    <w:p w:rsidR="004B6054" w:rsidRPr="004C59A3" w:rsidRDefault="004B6054" w:rsidP="003A2507">
      <w:pPr>
        <w:tabs>
          <w:tab w:val="right" w:leader="underscore" w:pos="9639"/>
        </w:tabs>
        <w:ind w:firstLine="709"/>
        <w:jc w:val="both"/>
        <w:outlineLvl w:val="1"/>
        <w:rPr>
          <w:b/>
        </w:rPr>
      </w:pPr>
      <w:r w:rsidRPr="004C59A3">
        <w:rPr>
          <w:b/>
          <w:bCs/>
        </w:rPr>
        <w:t xml:space="preserve">Тема 1. </w:t>
      </w:r>
      <w:r w:rsidRPr="004C59A3">
        <w:rPr>
          <w:b/>
        </w:rPr>
        <w:t>Понятие международного права, его история, источники и система.</w:t>
      </w:r>
    </w:p>
    <w:p w:rsidR="004B6054" w:rsidRDefault="004B6054" w:rsidP="003A2507">
      <w:pPr>
        <w:tabs>
          <w:tab w:val="right" w:leader="underscore" w:pos="9639"/>
        </w:tabs>
        <w:ind w:firstLine="709"/>
        <w:jc w:val="both"/>
        <w:outlineLvl w:val="1"/>
      </w:pPr>
      <w:r>
        <w:t>Вопросы для опроса:</w:t>
      </w:r>
    </w:p>
    <w:p w:rsidR="004B6054" w:rsidRPr="004B6054" w:rsidRDefault="004B6054" w:rsidP="00A703D1">
      <w:pPr>
        <w:pStyle w:val="afc"/>
        <w:numPr>
          <w:ilvl w:val="0"/>
          <w:numId w:val="11"/>
        </w:numPr>
        <w:tabs>
          <w:tab w:val="right" w:leader="underscore" w:pos="9639"/>
        </w:tabs>
        <w:jc w:val="both"/>
        <w:outlineLvl w:val="1"/>
        <w:rPr>
          <w:rFonts w:ascii="Times New Roman" w:hAnsi="Times New Roman" w:cs="Times New Roman"/>
          <w:bCs/>
          <w:sz w:val="24"/>
          <w:szCs w:val="24"/>
        </w:rPr>
      </w:pPr>
      <w:r w:rsidRPr="004B6054">
        <w:rPr>
          <w:rFonts w:ascii="Times New Roman" w:hAnsi="Times New Roman" w:cs="Times New Roman"/>
          <w:bCs/>
          <w:sz w:val="24"/>
          <w:szCs w:val="24"/>
        </w:rPr>
        <w:t>Периодизация международного права</w:t>
      </w:r>
    </w:p>
    <w:p w:rsidR="004B6054" w:rsidRPr="004B6054" w:rsidRDefault="004B6054" w:rsidP="00A703D1">
      <w:pPr>
        <w:pStyle w:val="afc"/>
        <w:numPr>
          <w:ilvl w:val="0"/>
          <w:numId w:val="11"/>
        </w:numPr>
        <w:tabs>
          <w:tab w:val="right" w:leader="underscore" w:pos="9639"/>
        </w:tabs>
        <w:jc w:val="both"/>
        <w:outlineLvl w:val="1"/>
        <w:rPr>
          <w:rFonts w:ascii="Times New Roman" w:hAnsi="Times New Roman" w:cs="Times New Roman"/>
          <w:bCs/>
          <w:sz w:val="24"/>
          <w:szCs w:val="24"/>
        </w:rPr>
      </w:pPr>
      <w:r w:rsidRPr="004B6054">
        <w:rPr>
          <w:rFonts w:ascii="Times New Roman" w:hAnsi="Times New Roman" w:cs="Times New Roman"/>
          <w:bCs/>
          <w:sz w:val="24"/>
          <w:szCs w:val="24"/>
        </w:rPr>
        <w:t xml:space="preserve">Основные отличия классического международного права от современного международного права </w:t>
      </w:r>
    </w:p>
    <w:p w:rsidR="004B6054" w:rsidRPr="004B6054" w:rsidRDefault="004B6054" w:rsidP="00A703D1">
      <w:pPr>
        <w:pStyle w:val="afc"/>
        <w:numPr>
          <w:ilvl w:val="0"/>
          <w:numId w:val="11"/>
        </w:numPr>
        <w:tabs>
          <w:tab w:val="right" w:leader="underscore" w:pos="9639"/>
        </w:tabs>
        <w:jc w:val="both"/>
        <w:outlineLvl w:val="1"/>
        <w:rPr>
          <w:rFonts w:ascii="Times New Roman" w:hAnsi="Times New Roman" w:cs="Times New Roman"/>
          <w:bCs/>
          <w:sz w:val="24"/>
          <w:szCs w:val="24"/>
        </w:rPr>
      </w:pPr>
      <w:r w:rsidRPr="004B6054">
        <w:rPr>
          <w:rFonts w:ascii="Times New Roman" w:hAnsi="Times New Roman" w:cs="Times New Roman"/>
          <w:bCs/>
          <w:sz w:val="24"/>
          <w:szCs w:val="24"/>
        </w:rPr>
        <w:t>Понятие международного права</w:t>
      </w:r>
    </w:p>
    <w:p w:rsidR="004B6054" w:rsidRDefault="004B6054" w:rsidP="00A703D1">
      <w:pPr>
        <w:pStyle w:val="afc"/>
        <w:numPr>
          <w:ilvl w:val="0"/>
          <w:numId w:val="11"/>
        </w:numPr>
        <w:tabs>
          <w:tab w:val="right" w:leader="underscore" w:pos="9639"/>
        </w:tabs>
        <w:jc w:val="both"/>
        <w:outlineLvl w:val="1"/>
        <w:rPr>
          <w:rFonts w:ascii="Times New Roman" w:hAnsi="Times New Roman" w:cs="Times New Roman"/>
          <w:bCs/>
          <w:sz w:val="24"/>
          <w:szCs w:val="24"/>
        </w:rPr>
      </w:pPr>
      <w:r w:rsidRPr="004B6054">
        <w:rPr>
          <w:rFonts w:ascii="Times New Roman" w:hAnsi="Times New Roman" w:cs="Times New Roman"/>
          <w:bCs/>
          <w:sz w:val="24"/>
          <w:szCs w:val="24"/>
        </w:rPr>
        <w:t>Отличие международного права от международного частного права</w:t>
      </w:r>
    </w:p>
    <w:p w:rsidR="004C59A3" w:rsidRDefault="004C59A3" w:rsidP="004C59A3">
      <w:pPr>
        <w:pStyle w:val="afc"/>
        <w:tabs>
          <w:tab w:val="right" w:leader="underscore" w:pos="9639"/>
        </w:tabs>
        <w:ind w:left="1069"/>
        <w:jc w:val="both"/>
        <w:outlineLvl w:val="1"/>
        <w:rPr>
          <w:rFonts w:ascii="Times New Roman" w:hAnsi="Times New Roman" w:cs="Times New Roman"/>
          <w:b/>
          <w:sz w:val="24"/>
          <w:szCs w:val="24"/>
        </w:rPr>
      </w:pPr>
      <w:r w:rsidRPr="004C59A3">
        <w:rPr>
          <w:rFonts w:ascii="Times New Roman" w:hAnsi="Times New Roman" w:cs="Times New Roman"/>
          <w:b/>
          <w:bCs/>
          <w:sz w:val="24"/>
          <w:szCs w:val="24"/>
        </w:rPr>
        <w:t xml:space="preserve">Тема 2. </w:t>
      </w:r>
      <w:r w:rsidRPr="004C59A3">
        <w:rPr>
          <w:rFonts w:ascii="Times New Roman" w:hAnsi="Times New Roman" w:cs="Times New Roman"/>
          <w:b/>
          <w:sz w:val="24"/>
          <w:szCs w:val="24"/>
        </w:rPr>
        <w:t>Соотношение международного и внутригосударственного права.</w:t>
      </w:r>
    </w:p>
    <w:p w:rsidR="004C59A3" w:rsidRDefault="004C59A3" w:rsidP="004C59A3">
      <w:pPr>
        <w:pStyle w:val="afc"/>
        <w:tabs>
          <w:tab w:val="right" w:leader="underscore" w:pos="9639"/>
        </w:tabs>
        <w:ind w:left="1069"/>
        <w:jc w:val="both"/>
        <w:outlineLvl w:val="1"/>
        <w:rPr>
          <w:rFonts w:ascii="Times New Roman" w:hAnsi="Times New Roman" w:cs="Times New Roman"/>
          <w:sz w:val="24"/>
          <w:szCs w:val="24"/>
        </w:rPr>
      </w:pPr>
      <w:r>
        <w:rPr>
          <w:rFonts w:ascii="Times New Roman" w:hAnsi="Times New Roman" w:cs="Times New Roman"/>
          <w:sz w:val="24"/>
          <w:szCs w:val="24"/>
        </w:rPr>
        <w:t>Вопросы для опроса:</w:t>
      </w:r>
    </w:p>
    <w:p w:rsidR="004C59A3" w:rsidRPr="004C59A3" w:rsidRDefault="004C59A3" w:rsidP="00A703D1">
      <w:pPr>
        <w:pStyle w:val="afc"/>
        <w:numPr>
          <w:ilvl w:val="0"/>
          <w:numId w:val="12"/>
        </w:numPr>
        <w:tabs>
          <w:tab w:val="right" w:leader="underscore" w:pos="9639"/>
        </w:tabs>
        <w:jc w:val="both"/>
        <w:outlineLvl w:val="1"/>
        <w:rPr>
          <w:rFonts w:ascii="Times New Roman" w:hAnsi="Times New Roman" w:cs="Times New Roman"/>
          <w:bCs/>
          <w:sz w:val="24"/>
          <w:szCs w:val="24"/>
        </w:rPr>
      </w:pPr>
      <w:r>
        <w:rPr>
          <w:rFonts w:ascii="Times New Roman" w:hAnsi="Times New Roman" w:cs="Times New Roman"/>
          <w:sz w:val="24"/>
          <w:szCs w:val="24"/>
        </w:rPr>
        <w:t>Основные теории соотношения международного и внутригосударственного права</w:t>
      </w:r>
    </w:p>
    <w:p w:rsidR="004C59A3" w:rsidRPr="004C59A3" w:rsidRDefault="004C59A3" w:rsidP="00A703D1">
      <w:pPr>
        <w:pStyle w:val="afc"/>
        <w:numPr>
          <w:ilvl w:val="0"/>
          <w:numId w:val="12"/>
        </w:numPr>
        <w:tabs>
          <w:tab w:val="right" w:leader="underscore" w:pos="9639"/>
        </w:tabs>
        <w:jc w:val="both"/>
        <w:outlineLvl w:val="1"/>
        <w:rPr>
          <w:rFonts w:ascii="Times New Roman" w:hAnsi="Times New Roman" w:cs="Times New Roman"/>
          <w:bCs/>
          <w:sz w:val="24"/>
          <w:szCs w:val="24"/>
        </w:rPr>
      </w:pPr>
      <w:r>
        <w:rPr>
          <w:rFonts w:ascii="Times New Roman" w:hAnsi="Times New Roman" w:cs="Times New Roman"/>
          <w:sz w:val="24"/>
          <w:szCs w:val="24"/>
        </w:rPr>
        <w:t>Дуалистическая теория</w:t>
      </w:r>
    </w:p>
    <w:p w:rsidR="004C59A3" w:rsidRPr="004C59A3" w:rsidRDefault="004C59A3" w:rsidP="00A703D1">
      <w:pPr>
        <w:pStyle w:val="afc"/>
        <w:numPr>
          <w:ilvl w:val="0"/>
          <w:numId w:val="12"/>
        </w:numPr>
        <w:tabs>
          <w:tab w:val="right" w:leader="underscore" w:pos="9639"/>
        </w:tabs>
        <w:jc w:val="both"/>
        <w:outlineLvl w:val="1"/>
        <w:rPr>
          <w:rFonts w:ascii="Times New Roman" w:hAnsi="Times New Roman" w:cs="Times New Roman"/>
          <w:bCs/>
          <w:sz w:val="24"/>
          <w:szCs w:val="24"/>
        </w:rPr>
      </w:pPr>
      <w:r>
        <w:rPr>
          <w:rFonts w:ascii="Times New Roman" w:hAnsi="Times New Roman" w:cs="Times New Roman"/>
          <w:sz w:val="24"/>
          <w:szCs w:val="24"/>
        </w:rPr>
        <w:t>Монистическая теория</w:t>
      </w:r>
    </w:p>
    <w:p w:rsidR="004C59A3" w:rsidRPr="004C59A3" w:rsidRDefault="004C59A3" w:rsidP="00A703D1">
      <w:pPr>
        <w:pStyle w:val="afc"/>
        <w:numPr>
          <w:ilvl w:val="0"/>
          <w:numId w:val="12"/>
        </w:numPr>
        <w:tabs>
          <w:tab w:val="right" w:leader="underscore" w:pos="9639"/>
        </w:tabs>
        <w:jc w:val="both"/>
        <w:outlineLvl w:val="1"/>
        <w:rPr>
          <w:rFonts w:ascii="Times New Roman" w:hAnsi="Times New Roman" w:cs="Times New Roman"/>
          <w:bCs/>
          <w:sz w:val="24"/>
          <w:szCs w:val="24"/>
        </w:rPr>
      </w:pPr>
      <w:r>
        <w:rPr>
          <w:rFonts w:ascii="Times New Roman" w:hAnsi="Times New Roman" w:cs="Times New Roman"/>
          <w:sz w:val="24"/>
          <w:szCs w:val="24"/>
        </w:rPr>
        <w:t xml:space="preserve">Способы включения норм международного права в национальную правовую </w:t>
      </w:r>
      <w:r w:rsidRPr="004C59A3">
        <w:rPr>
          <w:rFonts w:ascii="Times New Roman" w:hAnsi="Times New Roman" w:cs="Times New Roman"/>
          <w:sz w:val="24"/>
          <w:szCs w:val="24"/>
        </w:rPr>
        <w:t>систему</w:t>
      </w:r>
    </w:p>
    <w:p w:rsidR="004C59A3" w:rsidRDefault="004C59A3" w:rsidP="004C59A3">
      <w:pPr>
        <w:pStyle w:val="afc"/>
        <w:tabs>
          <w:tab w:val="right" w:leader="underscore" w:pos="9639"/>
        </w:tabs>
        <w:ind w:left="1429"/>
        <w:jc w:val="both"/>
        <w:outlineLvl w:val="1"/>
        <w:rPr>
          <w:rFonts w:ascii="Times New Roman" w:hAnsi="Times New Roman" w:cs="Times New Roman"/>
          <w:b/>
          <w:sz w:val="24"/>
          <w:szCs w:val="24"/>
        </w:rPr>
      </w:pPr>
      <w:r w:rsidRPr="004C59A3">
        <w:rPr>
          <w:rFonts w:ascii="Times New Roman" w:hAnsi="Times New Roman" w:cs="Times New Roman"/>
          <w:b/>
          <w:sz w:val="24"/>
          <w:szCs w:val="24"/>
        </w:rPr>
        <w:t>Тема 3. Субъекты международного права.</w:t>
      </w:r>
    </w:p>
    <w:p w:rsidR="004C59A3" w:rsidRDefault="004C59A3" w:rsidP="004C59A3">
      <w:pPr>
        <w:pStyle w:val="afc"/>
        <w:tabs>
          <w:tab w:val="right" w:leader="underscore" w:pos="9639"/>
        </w:tabs>
        <w:ind w:left="1429"/>
        <w:jc w:val="both"/>
        <w:outlineLvl w:val="1"/>
        <w:rPr>
          <w:rFonts w:ascii="Times New Roman" w:hAnsi="Times New Roman" w:cs="Times New Roman"/>
          <w:sz w:val="24"/>
          <w:szCs w:val="24"/>
        </w:rPr>
      </w:pPr>
      <w:r>
        <w:rPr>
          <w:rFonts w:ascii="Times New Roman" w:hAnsi="Times New Roman" w:cs="Times New Roman"/>
          <w:sz w:val="24"/>
          <w:szCs w:val="24"/>
        </w:rPr>
        <w:t>Контрольная работа.</w:t>
      </w:r>
    </w:p>
    <w:p w:rsidR="004C59A3" w:rsidRPr="00A70260" w:rsidRDefault="004C59A3" w:rsidP="00A70260">
      <w:pPr>
        <w:pStyle w:val="afc"/>
        <w:tabs>
          <w:tab w:val="right" w:leader="underscore" w:pos="9639"/>
        </w:tabs>
        <w:spacing w:after="0" w:line="240" w:lineRule="auto"/>
        <w:ind w:left="0" w:firstLine="709"/>
        <w:jc w:val="both"/>
        <w:outlineLvl w:val="1"/>
        <w:rPr>
          <w:rFonts w:ascii="Times New Roman" w:hAnsi="Times New Roman" w:cs="Times New Roman"/>
          <w:b/>
          <w:sz w:val="24"/>
          <w:szCs w:val="24"/>
        </w:rPr>
      </w:pPr>
      <w:r w:rsidRPr="00A70260">
        <w:rPr>
          <w:rFonts w:ascii="Times New Roman" w:hAnsi="Times New Roman" w:cs="Times New Roman"/>
          <w:b/>
          <w:sz w:val="24"/>
          <w:szCs w:val="24"/>
        </w:rPr>
        <w:t xml:space="preserve">Вариант 1. </w:t>
      </w:r>
    </w:p>
    <w:p w:rsidR="004C59A3" w:rsidRPr="00A70260" w:rsidRDefault="004C59A3" w:rsidP="00A70260">
      <w:pPr>
        <w:tabs>
          <w:tab w:val="right" w:leader="underscore" w:pos="9639"/>
        </w:tabs>
        <w:ind w:left="993"/>
        <w:jc w:val="both"/>
        <w:outlineLvl w:val="1"/>
        <w:rPr>
          <w:bCs/>
        </w:rPr>
      </w:pPr>
      <w:r w:rsidRPr="00A70260">
        <w:t>Виды субъектов международного права</w:t>
      </w:r>
    </w:p>
    <w:p w:rsidR="004C59A3" w:rsidRPr="00A70260" w:rsidRDefault="004C59A3" w:rsidP="00A70260">
      <w:pPr>
        <w:tabs>
          <w:tab w:val="right" w:leader="underscore" w:pos="9639"/>
        </w:tabs>
        <w:ind w:left="993"/>
        <w:jc w:val="both"/>
        <w:outlineLvl w:val="1"/>
        <w:rPr>
          <w:bCs/>
        </w:rPr>
      </w:pPr>
      <w:r w:rsidRPr="00A70260">
        <w:t>Особенности вольных городов как субъектов международного права</w:t>
      </w:r>
    </w:p>
    <w:p w:rsidR="00A70260" w:rsidRDefault="00A70260" w:rsidP="00A70260">
      <w:pPr>
        <w:pStyle w:val="afc"/>
        <w:tabs>
          <w:tab w:val="right" w:leader="underscore" w:pos="9639"/>
        </w:tabs>
        <w:spacing w:after="0" w:line="240" w:lineRule="auto"/>
        <w:ind w:left="0" w:firstLine="709"/>
        <w:jc w:val="both"/>
        <w:outlineLvl w:val="1"/>
        <w:rPr>
          <w:rFonts w:ascii="Times New Roman" w:hAnsi="Times New Roman" w:cs="Times New Roman"/>
          <w:b/>
          <w:sz w:val="24"/>
          <w:szCs w:val="24"/>
        </w:rPr>
      </w:pPr>
      <w:r>
        <w:rPr>
          <w:rFonts w:ascii="Times New Roman" w:hAnsi="Times New Roman" w:cs="Times New Roman"/>
          <w:b/>
          <w:sz w:val="24"/>
          <w:szCs w:val="24"/>
        </w:rPr>
        <w:t xml:space="preserve">Вариант 2. </w:t>
      </w:r>
    </w:p>
    <w:p w:rsidR="004C59A3" w:rsidRPr="00A70260" w:rsidRDefault="004C59A3" w:rsidP="00A70260">
      <w:pPr>
        <w:tabs>
          <w:tab w:val="right" w:leader="underscore" w:pos="9639"/>
        </w:tabs>
        <w:ind w:left="1080"/>
        <w:jc w:val="both"/>
        <w:outlineLvl w:val="1"/>
        <w:rPr>
          <w:b/>
        </w:rPr>
      </w:pPr>
      <w:r w:rsidRPr="00A70260">
        <w:t>Государство как основной субъект международного права</w:t>
      </w:r>
    </w:p>
    <w:p w:rsidR="004C59A3" w:rsidRPr="00A70260" w:rsidRDefault="004C59A3" w:rsidP="00A70260">
      <w:pPr>
        <w:tabs>
          <w:tab w:val="right" w:leader="underscore" w:pos="9639"/>
        </w:tabs>
        <w:ind w:left="1080"/>
        <w:jc w:val="both"/>
        <w:outlineLvl w:val="1"/>
        <w:rPr>
          <w:bCs/>
        </w:rPr>
      </w:pPr>
      <w:r w:rsidRPr="00A70260">
        <w:t>Физическое лицо, неправительственные организации и ТНК как субъекты международного права</w:t>
      </w:r>
    </w:p>
    <w:p w:rsidR="004C59A3" w:rsidRPr="00A70260" w:rsidRDefault="004C59A3" w:rsidP="00A70260">
      <w:pPr>
        <w:pStyle w:val="afc"/>
        <w:tabs>
          <w:tab w:val="right" w:leader="underscore" w:pos="9639"/>
        </w:tabs>
        <w:spacing w:after="0" w:line="240" w:lineRule="auto"/>
        <w:ind w:left="0" w:firstLine="709"/>
        <w:jc w:val="both"/>
        <w:outlineLvl w:val="1"/>
        <w:rPr>
          <w:rFonts w:ascii="Times New Roman" w:hAnsi="Times New Roman" w:cs="Times New Roman"/>
          <w:b/>
          <w:sz w:val="24"/>
          <w:szCs w:val="24"/>
        </w:rPr>
      </w:pPr>
      <w:r w:rsidRPr="00A70260">
        <w:rPr>
          <w:rFonts w:ascii="Times New Roman" w:hAnsi="Times New Roman" w:cs="Times New Roman"/>
          <w:b/>
          <w:sz w:val="24"/>
          <w:szCs w:val="24"/>
        </w:rPr>
        <w:t xml:space="preserve">Вариант 3. </w:t>
      </w:r>
    </w:p>
    <w:p w:rsidR="004C59A3" w:rsidRPr="004C59A3" w:rsidRDefault="004C59A3" w:rsidP="00A70260">
      <w:pPr>
        <w:pStyle w:val="afc"/>
        <w:tabs>
          <w:tab w:val="right" w:leader="underscore" w:pos="9639"/>
        </w:tabs>
        <w:spacing w:after="0" w:line="240" w:lineRule="auto"/>
        <w:ind w:left="709"/>
        <w:jc w:val="both"/>
        <w:outlineLvl w:val="1"/>
        <w:rPr>
          <w:rFonts w:ascii="Times New Roman" w:hAnsi="Times New Roman" w:cs="Times New Roman"/>
          <w:bCs/>
          <w:sz w:val="24"/>
          <w:szCs w:val="24"/>
        </w:rPr>
      </w:pPr>
      <w:r>
        <w:rPr>
          <w:rFonts w:ascii="Times New Roman" w:hAnsi="Times New Roman" w:cs="Times New Roman"/>
          <w:sz w:val="24"/>
          <w:szCs w:val="24"/>
        </w:rPr>
        <w:t xml:space="preserve">Правопреемство </w:t>
      </w:r>
      <w:r w:rsidR="00A70260">
        <w:rPr>
          <w:rFonts w:ascii="Times New Roman" w:hAnsi="Times New Roman" w:cs="Times New Roman"/>
          <w:sz w:val="24"/>
          <w:szCs w:val="24"/>
        </w:rPr>
        <w:t>государств</w:t>
      </w:r>
    </w:p>
    <w:p w:rsidR="004C59A3" w:rsidRDefault="004C59A3" w:rsidP="00A70260">
      <w:pPr>
        <w:pStyle w:val="afc"/>
        <w:tabs>
          <w:tab w:val="right" w:leader="underscore" w:pos="9639"/>
        </w:tabs>
        <w:spacing w:after="0" w:line="240" w:lineRule="auto"/>
        <w:ind w:left="709"/>
        <w:jc w:val="both"/>
        <w:outlineLvl w:val="1"/>
        <w:rPr>
          <w:rFonts w:ascii="Times New Roman" w:hAnsi="Times New Roman" w:cs="Times New Roman"/>
          <w:bCs/>
          <w:sz w:val="24"/>
          <w:szCs w:val="24"/>
        </w:rPr>
      </w:pPr>
      <w:r>
        <w:rPr>
          <w:rFonts w:ascii="Times New Roman" w:hAnsi="Times New Roman" w:cs="Times New Roman"/>
          <w:bCs/>
          <w:sz w:val="24"/>
          <w:szCs w:val="24"/>
        </w:rPr>
        <w:t>Международные организации как субъекты международного права</w:t>
      </w:r>
    </w:p>
    <w:p w:rsidR="004C59A3" w:rsidRPr="00A70260" w:rsidRDefault="004C59A3" w:rsidP="00A70260">
      <w:pPr>
        <w:tabs>
          <w:tab w:val="right" w:leader="underscore" w:pos="9639"/>
        </w:tabs>
        <w:ind w:firstLine="709"/>
        <w:jc w:val="both"/>
        <w:outlineLvl w:val="1"/>
        <w:rPr>
          <w:b/>
          <w:bCs/>
        </w:rPr>
      </w:pPr>
      <w:r w:rsidRPr="00A70260">
        <w:rPr>
          <w:b/>
          <w:bCs/>
        </w:rPr>
        <w:t xml:space="preserve">Вариант 4. </w:t>
      </w:r>
    </w:p>
    <w:p w:rsidR="004C59A3" w:rsidRPr="00A70260" w:rsidRDefault="004C59A3" w:rsidP="00A70260">
      <w:pPr>
        <w:pStyle w:val="afc"/>
        <w:tabs>
          <w:tab w:val="right" w:leader="underscore" w:pos="9639"/>
        </w:tabs>
        <w:spacing w:after="0" w:line="240" w:lineRule="auto"/>
        <w:ind w:left="709"/>
        <w:jc w:val="both"/>
        <w:outlineLvl w:val="1"/>
        <w:rPr>
          <w:rFonts w:ascii="Times New Roman" w:hAnsi="Times New Roman" w:cs="Times New Roman"/>
          <w:bCs/>
          <w:sz w:val="24"/>
          <w:szCs w:val="24"/>
        </w:rPr>
      </w:pPr>
      <w:r w:rsidRPr="00A70260">
        <w:rPr>
          <w:rFonts w:ascii="Times New Roman" w:hAnsi="Times New Roman" w:cs="Times New Roman"/>
          <w:bCs/>
          <w:sz w:val="24"/>
          <w:szCs w:val="24"/>
        </w:rPr>
        <w:t>Нации и народы, борющиеся за самоопределение, как субъекты международного права</w:t>
      </w:r>
    </w:p>
    <w:p w:rsidR="004C59A3" w:rsidRDefault="00A70260" w:rsidP="00A70260">
      <w:pPr>
        <w:pStyle w:val="afc"/>
        <w:tabs>
          <w:tab w:val="right" w:leader="underscore" w:pos="9639"/>
        </w:tabs>
        <w:spacing w:after="0" w:line="240" w:lineRule="auto"/>
        <w:ind w:left="709"/>
        <w:jc w:val="both"/>
        <w:outlineLvl w:val="1"/>
        <w:rPr>
          <w:rFonts w:ascii="Times New Roman" w:hAnsi="Times New Roman" w:cs="Times New Roman"/>
          <w:bCs/>
          <w:sz w:val="24"/>
          <w:szCs w:val="24"/>
        </w:rPr>
      </w:pPr>
      <w:r w:rsidRPr="00A70260">
        <w:rPr>
          <w:rFonts w:ascii="Times New Roman" w:hAnsi="Times New Roman" w:cs="Times New Roman"/>
          <w:bCs/>
          <w:sz w:val="24"/>
          <w:szCs w:val="24"/>
        </w:rPr>
        <w:t>Признание в международном праве</w:t>
      </w:r>
    </w:p>
    <w:p w:rsidR="00A70260" w:rsidRDefault="00A70260" w:rsidP="00A70260">
      <w:pPr>
        <w:pStyle w:val="afc"/>
        <w:tabs>
          <w:tab w:val="right" w:leader="underscore" w:pos="9639"/>
        </w:tabs>
        <w:spacing w:after="0" w:line="240" w:lineRule="auto"/>
        <w:ind w:left="709"/>
        <w:jc w:val="both"/>
        <w:outlineLvl w:val="1"/>
        <w:rPr>
          <w:rFonts w:ascii="Times New Roman" w:hAnsi="Times New Roman" w:cs="Times New Roman"/>
          <w:b/>
        </w:rPr>
      </w:pPr>
      <w:r w:rsidRPr="00711047">
        <w:rPr>
          <w:rFonts w:ascii="Times New Roman" w:hAnsi="Times New Roman" w:cs="Times New Roman"/>
          <w:b/>
          <w:bCs/>
          <w:sz w:val="24"/>
          <w:szCs w:val="24"/>
        </w:rPr>
        <w:t xml:space="preserve">Тема 4. </w:t>
      </w:r>
      <w:r w:rsidRPr="00711047">
        <w:rPr>
          <w:rFonts w:ascii="Times New Roman" w:hAnsi="Times New Roman" w:cs="Times New Roman"/>
          <w:b/>
        </w:rPr>
        <w:t>Основные принципы современного международного права</w:t>
      </w:r>
    </w:p>
    <w:p w:rsidR="00711047" w:rsidRPr="003A2507" w:rsidRDefault="00711047" w:rsidP="00711047">
      <w:pPr>
        <w:shd w:val="clear" w:color="auto" w:fill="FFFFFF"/>
        <w:suppressAutoHyphens w:val="0"/>
        <w:ind w:firstLine="709"/>
        <w:jc w:val="both"/>
        <w:rPr>
          <w:color w:val="000000"/>
          <w:lang w:eastAsia="ru-RU"/>
        </w:rPr>
      </w:pPr>
      <w:r w:rsidRPr="003A2507">
        <w:rPr>
          <w:bCs/>
          <w:color w:val="000000"/>
          <w:lang w:eastAsia="ru-RU"/>
        </w:rPr>
        <w:t>Задача № 1.</w:t>
      </w:r>
    </w:p>
    <w:p w:rsidR="00711047" w:rsidRPr="003A2507" w:rsidRDefault="00711047" w:rsidP="00711047">
      <w:pPr>
        <w:shd w:val="clear" w:color="auto" w:fill="FFFFFF"/>
        <w:suppressAutoHyphens w:val="0"/>
        <w:ind w:firstLine="709"/>
        <w:jc w:val="both"/>
        <w:rPr>
          <w:color w:val="000000"/>
          <w:lang w:eastAsia="ru-RU"/>
        </w:rPr>
      </w:pPr>
      <w:r w:rsidRPr="003A2507">
        <w:rPr>
          <w:color w:val="000000"/>
          <w:lang w:eastAsia="ru-RU"/>
        </w:rPr>
        <w:lastRenderedPageBreak/>
        <w:t xml:space="preserve">В районном суде рассматривалось дело по обвинению В. в совершении преступления, предусмотренного ст. 228 УК РФ. Было установлено, что </w:t>
      </w:r>
      <w:proofErr w:type="spellStart"/>
      <w:r w:rsidRPr="003A2507">
        <w:rPr>
          <w:color w:val="000000"/>
          <w:lang w:eastAsia="ru-RU"/>
        </w:rPr>
        <w:t>В.страдает</w:t>
      </w:r>
      <w:proofErr w:type="spellEnd"/>
      <w:r w:rsidRPr="003A2507">
        <w:rPr>
          <w:color w:val="000000"/>
          <w:lang w:eastAsia="ru-RU"/>
        </w:rPr>
        <w:t xml:space="preserve"> наркоманией. В ходе судебных слушаний адвокат </w:t>
      </w:r>
      <w:proofErr w:type="spellStart"/>
      <w:proofErr w:type="gramStart"/>
      <w:r w:rsidRPr="003A2507">
        <w:rPr>
          <w:color w:val="000000"/>
          <w:lang w:eastAsia="ru-RU"/>
        </w:rPr>
        <w:t>обвиняемого,сославшись</w:t>
      </w:r>
      <w:proofErr w:type="spellEnd"/>
      <w:proofErr w:type="gramEnd"/>
      <w:r w:rsidRPr="003A2507">
        <w:rPr>
          <w:color w:val="000000"/>
          <w:lang w:eastAsia="ru-RU"/>
        </w:rPr>
        <w:t xml:space="preserve"> на положения ч.4 ст.3 Конвенции ООН о борьбе против незаконного оборота наркотических средств и психотропных веществ 1988 г. и п. 4 ст. 15 Конституции РФ, просил суд вместо наказания установить для В. меры по лечению, воспитанию, восстановлению трудоспособности и </w:t>
      </w:r>
      <w:proofErr w:type="spellStart"/>
      <w:r w:rsidRPr="003A2507">
        <w:rPr>
          <w:color w:val="000000"/>
          <w:lang w:eastAsia="ru-RU"/>
        </w:rPr>
        <w:t>реинтеграции</w:t>
      </w:r>
      <w:proofErr w:type="spellEnd"/>
      <w:r w:rsidRPr="003A2507">
        <w:rPr>
          <w:color w:val="000000"/>
          <w:lang w:eastAsia="ru-RU"/>
        </w:rPr>
        <w:t>.</w:t>
      </w:r>
    </w:p>
    <w:p w:rsidR="00711047" w:rsidRPr="003A2507" w:rsidRDefault="00711047" w:rsidP="00711047">
      <w:pPr>
        <w:shd w:val="clear" w:color="auto" w:fill="FFFFFF"/>
        <w:suppressAutoHyphens w:val="0"/>
        <w:ind w:firstLine="709"/>
        <w:jc w:val="both"/>
        <w:rPr>
          <w:color w:val="000000"/>
          <w:lang w:eastAsia="ru-RU"/>
        </w:rPr>
      </w:pPr>
      <w:r w:rsidRPr="003A2507">
        <w:rPr>
          <w:bCs/>
          <w:color w:val="000000"/>
          <w:lang w:eastAsia="ru-RU"/>
        </w:rPr>
        <w:t>Как должен поступить суд?</w:t>
      </w:r>
    </w:p>
    <w:p w:rsidR="00711047" w:rsidRPr="003A2507" w:rsidRDefault="00711047" w:rsidP="00711047">
      <w:pPr>
        <w:shd w:val="clear" w:color="auto" w:fill="FFFFFF"/>
        <w:suppressAutoHyphens w:val="0"/>
        <w:ind w:firstLine="709"/>
        <w:jc w:val="both"/>
        <w:rPr>
          <w:bCs/>
          <w:color w:val="000000"/>
          <w:lang w:eastAsia="ru-RU"/>
        </w:rPr>
      </w:pPr>
    </w:p>
    <w:p w:rsidR="00711047" w:rsidRPr="003A2507" w:rsidRDefault="00711047" w:rsidP="00711047">
      <w:pPr>
        <w:shd w:val="clear" w:color="auto" w:fill="FFFFFF"/>
        <w:suppressAutoHyphens w:val="0"/>
        <w:ind w:firstLine="709"/>
        <w:jc w:val="both"/>
        <w:rPr>
          <w:color w:val="000000"/>
          <w:lang w:eastAsia="ru-RU"/>
        </w:rPr>
      </w:pPr>
      <w:r w:rsidRPr="003A2507">
        <w:rPr>
          <w:bCs/>
          <w:color w:val="000000"/>
          <w:lang w:eastAsia="ru-RU"/>
        </w:rPr>
        <w:t>Задача № 2.</w:t>
      </w:r>
    </w:p>
    <w:p w:rsidR="00711047" w:rsidRPr="003A2507" w:rsidRDefault="00711047" w:rsidP="00711047">
      <w:pPr>
        <w:shd w:val="clear" w:color="auto" w:fill="FFFFFF"/>
        <w:suppressAutoHyphens w:val="0"/>
        <w:ind w:firstLine="709"/>
        <w:jc w:val="both"/>
        <w:rPr>
          <w:color w:val="000000"/>
          <w:lang w:eastAsia="ru-RU"/>
        </w:rPr>
      </w:pPr>
      <w:r w:rsidRPr="003A2507">
        <w:rPr>
          <w:color w:val="000000"/>
          <w:lang w:eastAsia="ru-RU"/>
        </w:rPr>
        <w:t>Во время вооруженного конфликта одна женщина обратилась в местную администрацию Красного Креста с просьбой переслать ее письмо родителям, живущим в противостоящем государстве, поскольку почта отказалась принять ее письмо.</w:t>
      </w:r>
    </w:p>
    <w:p w:rsidR="00711047" w:rsidRPr="003A2507" w:rsidRDefault="00711047" w:rsidP="00711047">
      <w:pPr>
        <w:shd w:val="clear" w:color="auto" w:fill="FFFFFF"/>
        <w:suppressAutoHyphens w:val="0"/>
        <w:ind w:firstLine="709"/>
        <w:jc w:val="both"/>
        <w:rPr>
          <w:color w:val="000000"/>
          <w:lang w:eastAsia="ru-RU"/>
        </w:rPr>
      </w:pPr>
      <w:r w:rsidRPr="003A2507">
        <w:rPr>
          <w:bCs/>
          <w:color w:val="000000"/>
          <w:lang w:eastAsia="ru-RU"/>
        </w:rPr>
        <w:t>Может ли Красный Крест выполнять почтовые функции?</w:t>
      </w:r>
    </w:p>
    <w:p w:rsidR="00711047" w:rsidRDefault="00711047" w:rsidP="00A70260">
      <w:pPr>
        <w:pStyle w:val="afc"/>
        <w:tabs>
          <w:tab w:val="right" w:leader="underscore" w:pos="9639"/>
        </w:tabs>
        <w:spacing w:after="0" w:line="240" w:lineRule="auto"/>
        <w:ind w:left="709"/>
        <w:jc w:val="both"/>
        <w:outlineLvl w:val="1"/>
        <w:rPr>
          <w:rFonts w:ascii="Times New Roman" w:hAnsi="Times New Roman" w:cs="Times New Roman"/>
          <w:b/>
          <w:sz w:val="24"/>
          <w:szCs w:val="24"/>
        </w:rPr>
      </w:pPr>
      <w:r w:rsidRPr="00711047">
        <w:rPr>
          <w:rFonts w:ascii="Times New Roman" w:hAnsi="Times New Roman" w:cs="Times New Roman"/>
          <w:b/>
          <w:bCs/>
          <w:sz w:val="24"/>
          <w:szCs w:val="24"/>
        </w:rPr>
        <w:t xml:space="preserve">Тема 5. </w:t>
      </w:r>
      <w:r w:rsidRPr="00711047">
        <w:rPr>
          <w:rFonts w:ascii="Times New Roman" w:hAnsi="Times New Roman" w:cs="Times New Roman"/>
          <w:b/>
          <w:sz w:val="24"/>
          <w:szCs w:val="24"/>
        </w:rPr>
        <w:t>Право международных договоров.</w:t>
      </w:r>
    </w:p>
    <w:p w:rsidR="00711047" w:rsidRPr="003A2507" w:rsidRDefault="00711047" w:rsidP="00711047">
      <w:pPr>
        <w:shd w:val="clear" w:color="auto" w:fill="FFFFFF"/>
        <w:suppressAutoHyphens w:val="0"/>
        <w:ind w:firstLine="709"/>
        <w:jc w:val="both"/>
        <w:rPr>
          <w:color w:val="000000"/>
          <w:lang w:eastAsia="ru-RU"/>
        </w:rPr>
      </w:pPr>
      <w:r>
        <w:rPr>
          <w:bCs/>
          <w:color w:val="000000"/>
          <w:lang w:eastAsia="ru-RU"/>
        </w:rPr>
        <w:t>Задача № 1</w:t>
      </w:r>
      <w:r w:rsidRPr="003A2507">
        <w:rPr>
          <w:bCs/>
          <w:color w:val="000000"/>
          <w:lang w:eastAsia="ru-RU"/>
        </w:rPr>
        <w:t>.</w:t>
      </w:r>
    </w:p>
    <w:p w:rsidR="00711047" w:rsidRPr="003A2507" w:rsidRDefault="00711047" w:rsidP="00711047">
      <w:pPr>
        <w:shd w:val="clear" w:color="auto" w:fill="FFFFFF"/>
        <w:suppressAutoHyphens w:val="0"/>
        <w:ind w:firstLine="709"/>
        <w:jc w:val="both"/>
        <w:rPr>
          <w:color w:val="000000"/>
          <w:lang w:eastAsia="ru-RU"/>
        </w:rPr>
      </w:pPr>
      <w:r w:rsidRPr="003A2507">
        <w:rPr>
          <w:color w:val="000000"/>
          <w:lang w:eastAsia="ru-RU"/>
        </w:rPr>
        <w:t>Во время конфронтации между Индонезией и Малайзией в 1963 -1966 гг. 12 малайских китайцев заброшенных на парашютах Индонезией в Малайзию, были взяты в плен. Их судили и признали виновными в нарушении внутреннего закона Малайзии о безопасности, касающегося незаконного хранения оружия. Они были приговорены к смертной казни. Осужденные апеллировали в федеральный суд Малайзии ссылаясь на ст. 4 Женевской конвенции об обращении с военнопленными 1949 г.</w:t>
      </w:r>
    </w:p>
    <w:p w:rsidR="00711047" w:rsidRPr="003A2507" w:rsidRDefault="00711047" w:rsidP="00711047">
      <w:pPr>
        <w:shd w:val="clear" w:color="auto" w:fill="FFFFFF"/>
        <w:suppressAutoHyphens w:val="0"/>
        <w:ind w:firstLine="709"/>
        <w:jc w:val="both"/>
        <w:rPr>
          <w:color w:val="000000"/>
          <w:lang w:eastAsia="ru-RU"/>
        </w:rPr>
      </w:pPr>
      <w:r w:rsidRPr="003A2507">
        <w:rPr>
          <w:bCs/>
          <w:color w:val="000000"/>
          <w:lang w:eastAsia="ru-RU"/>
        </w:rPr>
        <w:t>Можно ли рассматривать данных лиц военнопленными, если учесть что они являются подданными Малайзии?</w:t>
      </w:r>
    </w:p>
    <w:p w:rsidR="00711047" w:rsidRPr="003A2507" w:rsidRDefault="00711047" w:rsidP="00711047">
      <w:pPr>
        <w:shd w:val="clear" w:color="auto" w:fill="FFFFFF"/>
        <w:suppressAutoHyphens w:val="0"/>
        <w:ind w:firstLine="709"/>
        <w:jc w:val="both"/>
        <w:rPr>
          <w:bCs/>
          <w:color w:val="000000"/>
          <w:lang w:eastAsia="ru-RU"/>
        </w:rPr>
      </w:pPr>
    </w:p>
    <w:p w:rsidR="00711047" w:rsidRPr="003A2507" w:rsidRDefault="00711047" w:rsidP="00711047">
      <w:pPr>
        <w:shd w:val="clear" w:color="auto" w:fill="FFFFFF"/>
        <w:suppressAutoHyphens w:val="0"/>
        <w:ind w:firstLine="709"/>
        <w:jc w:val="both"/>
        <w:rPr>
          <w:color w:val="000000"/>
          <w:lang w:eastAsia="ru-RU"/>
        </w:rPr>
      </w:pPr>
      <w:r>
        <w:rPr>
          <w:bCs/>
          <w:color w:val="000000"/>
          <w:lang w:eastAsia="ru-RU"/>
        </w:rPr>
        <w:t>Задача № 2</w:t>
      </w:r>
      <w:r w:rsidRPr="003A2507">
        <w:rPr>
          <w:bCs/>
          <w:color w:val="000000"/>
          <w:lang w:eastAsia="ru-RU"/>
        </w:rPr>
        <w:t>.</w:t>
      </w:r>
    </w:p>
    <w:p w:rsidR="00711047" w:rsidRPr="003A2507" w:rsidRDefault="00711047" w:rsidP="00711047">
      <w:pPr>
        <w:shd w:val="clear" w:color="auto" w:fill="FFFFFF"/>
        <w:suppressAutoHyphens w:val="0"/>
        <w:ind w:firstLine="709"/>
        <w:jc w:val="both"/>
        <w:rPr>
          <w:color w:val="000000"/>
          <w:lang w:eastAsia="ru-RU"/>
        </w:rPr>
      </w:pPr>
      <w:r w:rsidRPr="003A2507">
        <w:rPr>
          <w:color w:val="000000"/>
          <w:lang w:eastAsia="ru-RU"/>
        </w:rPr>
        <w:t>Вооруженные силы противника подвергли бомбардировке с воздуха и полностью разрушили госпиталь, имевший отчетливо видимое изображение Красного Креста.</w:t>
      </w:r>
    </w:p>
    <w:p w:rsidR="00711047" w:rsidRPr="003A2507" w:rsidRDefault="00711047" w:rsidP="00711047">
      <w:pPr>
        <w:shd w:val="clear" w:color="auto" w:fill="FFFFFF"/>
        <w:suppressAutoHyphens w:val="0"/>
        <w:ind w:firstLine="709"/>
        <w:jc w:val="both"/>
        <w:rPr>
          <w:color w:val="000000"/>
          <w:lang w:eastAsia="ru-RU"/>
        </w:rPr>
      </w:pPr>
      <w:r w:rsidRPr="003A2507">
        <w:rPr>
          <w:bCs/>
          <w:color w:val="000000"/>
          <w:lang w:eastAsia="ru-RU"/>
        </w:rPr>
        <w:t>Кто понесет за это ответственность и на каких основаниях?</w:t>
      </w:r>
    </w:p>
    <w:p w:rsidR="00711047" w:rsidRPr="00711047" w:rsidRDefault="00711047" w:rsidP="00A70260">
      <w:pPr>
        <w:pStyle w:val="afc"/>
        <w:tabs>
          <w:tab w:val="right" w:leader="underscore" w:pos="9639"/>
        </w:tabs>
        <w:spacing w:after="0" w:line="240" w:lineRule="auto"/>
        <w:ind w:left="709"/>
        <w:jc w:val="both"/>
        <w:outlineLvl w:val="1"/>
        <w:rPr>
          <w:rFonts w:ascii="Times New Roman" w:hAnsi="Times New Roman" w:cs="Times New Roman"/>
          <w:b/>
          <w:bCs/>
          <w:sz w:val="24"/>
          <w:szCs w:val="24"/>
        </w:rPr>
      </w:pPr>
      <w:r w:rsidRPr="00711047">
        <w:rPr>
          <w:rFonts w:ascii="Times New Roman" w:hAnsi="Times New Roman" w:cs="Times New Roman"/>
          <w:b/>
          <w:bCs/>
          <w:sz w:val="24"/>
          <w:szCs w:val="24"/>
        </w:rPr>
        <w:t xml:space="preserve">Тема 6. </w:t>
      </w:r>
      <w:r w:rsidRPr="00711047">
        <w:rPr>
          <w:rFonts w:ascii="Times New Roman" w:hAnsi="Times New Roman" w:cs="Times New Roman"/>
          <w:b/>
          <w:sz w:val="24"/>
          <w:szCs w:val="24"/>
        </w:rPr>
        <w:t>Право международных организаций. Международные конференции.</w:t>
      </w:r>
    </w:p>
    <w:p w:rsidR="00711047" w:rsidRPr="003A2507" w:rsidRDefault="00711047" w:rsidP="00711047">
      <w:pPr>
        <w:autoSpaceDE w:val="0"/>
        <w:autoSpaceDN w:val="0"/>
        <w:adjustRightInd w:val="0"/>
        <w:ind w:firstLine="709"/>
        <w:jc w:val="both"/>
      </w:pPr>
      <w:r w:rsidRPr="003A2507">
        <w:t>Подготовить краткие сообщения по следующим темам на выбор:</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Процесс создания норм международного права и их виды.</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Соотношение международного и внутригосударственного права.</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 xml:space="preserve">Международная </w:t>
      </w:r>
      <w:proofErr w:type="spellStart"/>
      <w:r w:rsidRPr="003A2507">
        <w:rPr>
          <w:color w:val="000000"/>
          <w:lang w:eastAsia="ru-RU"/>
        </w:rPr>
        <w:t>правосубъектность</w:t>
      </w:r>
      <w:proofErr w:type="spellEnd"/>
      <w:r w:rsidRPr="003A2507">
        <w:rPr>
          <w:color w:val="000000"/>
          <w:lang w:eastAsia="ru-RU"/>
        </w:rPr>
        <w:t xml:space="preserve"> наций и народов, борющихся за независимость.</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Международно-правовое признание: понятие и виды.</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Генеральная Ассамблея ООН.</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Совет Безопасности ООН.</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Экономический и Социальный Совет ООН.</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Международный Суд ООН.</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Секретариат ООН.</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Специализированные учреждения ООН.</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Цели и главные органы международной организации СНГ</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Международная уголовная ответственность индивидов</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Привилегии и иммунитеты дипломатического представительства.</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Правовые основания и способы изменения государственной территории.</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Правовой режим Арктики и Антарктики.</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Правовое положение апатридов и бипатридов.</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Правовое положение иностранцев.</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Право убежища и правовое положение беженцев.</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Роль Международного Суда ООН в разрешении международных споров.</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История создания, цели и задачи ОБСЕ</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lastRenderedPageBreak/>
        <w:t>Состав, цели и задачи Северо-Атлантического военно-политического союза (НАТО)</w:t>
      </w:r>
    </w:p>
    <w:p w:rsidR="00711047" w:rsidRPr="003A2507" w:rsidRDefault="00711047" w:rsidP="00A703D1">
      <w:pPr>
        <w:numPr>
          <w:ilvl w:val="0"/>
          <w:numId w:val="6"/>
        </w:numPr>
        <w:suppressAutoHyphens w:val="0"/>
        <w:ind w:left="0" w:firstLine="709"/>
        <w:jc w:val="both"/>
        <w:rPr>
          <w:color w:val="000000"/>
          <w:lang w:eastAsia="ru-RU"/>
        </w:rPr>
      </w:pPr>
      <w:r w:rsidRPr="003A2507">
        <w:rPr>
          <w:color w:val="000000"/>
          <w:lang w:eastAsia="ru-RU"/>
        </w:rPr>
        <w:t>Международная примирительная процедура в органах ООН.</w:t>
      </w:r>
    </w:p>
    <w:p w:rsidR="004B6054" w:rsidRDefault="00711047" w:rsidP="003A2507">
      <w:pPr>
        <w:tabs>
          <w:tab w:val="right" w:leader="underscore" w:pos="9639"/>
        </w:tabs>
        <w:ind w:firstLine="709"/>
        <w:jc w:val="both"/>
        <w:outlineLvl w:val="1"/>
        <w:rPr>
          <w:b/>
        </w:rPr>
      </w:pPr>
      <w:r w:rsidRPr="00711047">
        <w:rPr>
          <w:b/>
          <w:bCs/>
        </w:rPr>
        <w:t xml:space="preserve">Тема 7. </w:t>
      </w:r>
      <w:r w:rsidRPr="00711047">
        <w:rPr>
          <w:b/>
        </w:rPr>
        <w:t>Право международной безопасности.</w:t>
      </w:r>
    </w:p>
    <w:p w:rsidR="00711047" w:rsidRPr="00711047" w:rsidRDefault="00711047" w:rsidP="003A2507">
      <w:pPr>
        <w:tabs>
          <w:tab w:val="right" w:leader="underscore" w:pos="9639"/>
        </w:tabs>
        <w:ind w:firstLine="709"/>
        <w:jc w:val="both"/>
        <w:outlineLvl w:val="1"/>
        <w:rPr>
          <w:b/>
          <w:bCs/>
        </w:rPr>
      </w:pPr>
      <w:r w:rsidRPr="00711047">
        <w:rPr>
          <w:b/>
        </w:rPr>
        <w:t>Подготовьте эссе по одной из следующих тем.</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 Вклад Комиссии международного права ООН в развитие института «дипломатическая защита».</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 Международно-правовое регулирование защиты культурных ценностей до Второй мировой войны. </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Изъятия культурных ценностей в порядке ответственности за агрессию. Принцип реституции в мирных договорах 1947 г. Правовые </w:t>
      </w:r>
      <w:hyperlink r:id="rId15" w:history="1">
        <w:r w:rsidRPr="00711047">
          <w:rPr>
            <w:rFonts w:ascii="Times New Roman" w:hAnsi="Times New Roman" w:cs="Times New Roman"/>
            <w:sz w:val="24"/>
            <w:szCs w:val="24"/>
          </w:rPr>
          <w:t>основания</w:t>
        </w:r>
      </w:hyperlink>
      <w:r w:rsidRPr="00711047">
        <w:rPr>
          <w:rFonts w:ascii="Times New Roman" w:hAnsi="Times New Roman" w:cs="Times New Roman"/>
          <w:sz w:val="24"/>
          <w:szCs w:val="24"/>
        </w:rPr>
        <w:t> для возврата культурных ценностей, перемещенных в 1945 – 1949 гг.</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Гаагская конвенция о защите культурных ценностей в случае вооруженного конфликта 1954 г., Второй и Первый протоколы к ней (Исполнительный регламент)</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Правовая оценка предложений о выделении «права массовой информации» в новую самостоятельную отрасль современного международного права. </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Международно-правовое регулирование технических аспектов распространения массовой информации. </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Соглашение о содействии распространению международных обменов наглядно-звуковых материалов образовательного, научного и культурного характера 1950 г. (с протоколами). </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Принципы, регулирующие использование государствами искусственных спутников Земли для непосредственного телевизионного вещания (резолюция Генеральной </w:t>
      </w:r>
      <w:hyperlink r:id="rId16" w:history="1">
        <w:r w:rsidRPr="00711047">
          <w:rPr>
            <w:rFonts w:ascii="Times New Roman" w:hAnsi="Times New Roman" w:cs="Times New Roman"/>
            <w:sz w:val="24"/>
            <w:szCs w:val="24"/>
          </w:rPr>
          <w:t>Ассамблеи</w:t>
        </w:r>
      </w:hyperlink>
      <w:r w:rsidRPr="00711047">
        <w:rPr>
          <w:rFonts w:ascii="Times New Roman" w:hAnsi="Times New Roman" w:cs="Times New Roman"/>
          <w:sz w:val="24"/>
          <w:szCs w:val="24"/>
        </w:rPr>
        <w:t> ООН от 10 декабря 1982 г.) 28. Проблема предотвращения использования технических средств, способных оказывать массовое навязывание внушаемой информации.</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Международно-правовая регламентация содержания массовой информации (многосторонние соглашения, деятельность международных организаций, практика международных институций по рассмотрению дел о свободе информации). </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Работа над проектом Конвенции о свободе информации в свете прогрессивного развития международного права.</w:t>
      </w:r>
    </w:p>
    <w:p w:rsidR="00711047" w:rsidRP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 xml:space="preserve"> Проблема выработки общепризнанного определения термина «пропаганда». </w:t>
      </w:r>
    </w:p>
    <w:p w:rsidR="00711047" w:rsidRDefault="00711047" w:rsidP="00A703D1">
      <w:pPr>
        <w:pStyle w:val="afc"/>
        <w:numPr>
          <w:ilvl w:val="0"/>
          <w:numId w:val="13"/>
        </w:numPr>
        <w:autoSpaceDE w:val="0"/>
        <w:autoSpaceDN w:val="0"/>
        <w:adjustRightInd w:val="0"/>
        <w:jc w:val="both"/>
        <w:textAlignment w:val="baseline"/>
        <w:rPr>
          <w:rFonts w:ascii="Times New Roman" w:hAnsi="Times New Roman" w:cs="Times New Roman"/>
          <w:sz w:val="24"/>
          <w:szCs w:val="24"/>
        </w:rPr>
      </w:pPr>
      <w:r w:rsidRPr="00711047">
        <w:rPr>
          <w:rFonts w:ascii="Times New Roman" w:hAnsi="Times New Roman" w:cs="Times New Roman"/>
          <w:sz w:val="24"/>
          <w:szCs w:val="24"/>
        </w:rPr>
        <w:t>Достижение в сфере информации и телекоммуникации в контексте международной безопасности (резолюция Генеральной Ассамблеи ООН от 29 ноября 2001 г.)</w:t>
      </w:r>
    </w:p>
    <w:p w:rsidR="00FD7972" w:rsidRDefault="00FD7972" w:rsidP="00FD7972">
      <w:pPr>
        <w:pStyle w:val="afc"/>
        <w:autoSpaceDE w:val="0"/>
        <w:autoSpaceDN w:val="0"/>
        <w:adjustRightInd w:val="0"/>
        <w:ind w:left="1429"/>
        <w:jc w:val="both"/>
        <w:textAlignment w:val="baseline"/>
        <w:rPr>
          <w:rFonts w:ascii="Times New Roman" w:hAnsi="Times New Roman" w:cs="Times New Roman"/>
          <w:b/>
          <w:sz w:val="24"/>
          <w:szCs w:val="24"/>
        </w:rPr>
      </w:pPr>
      <w:r w:rsidRPr="00FD7972">
        <w:rPr>
          <w:rFonts w:ascii="Times New Roman" w:hAnsi="Times New Roman" w:cs="Times New Roman"/>
          <w:b/>
          <w:sz w:val="24"/>
          <w:szCs w:val="24"/>
        </w:rPr>
        <w:t>Тема 8. Ответственность в международном праве.</w:t>
      </w:r>
    </w:p>
    <w:p w:rsidR="00FD7972" w:rsidRPr="003A2507" w:rsidRDefault="00FD7972" w:rsidP="00FD7972">
      <w:pPr>
        <w:shd w:val="clear" w:color="auto" w:fill="FFFFFF"/>
        <w:suppressAutoHyphens w:val="0"/>
        <w:ind w:firstLine="709"/>
        <w:jc w:val="both"/>
        <w:rPr>
          <w:color w:val="000000"/>
          <w:lang w:eastAsia="ru-RU"/>
        </w:rPr>
      </w:pPr>
      <w:r>
        <w:rPr>
          <w:bCs/>
          <w:color w:val="000000"/>
          <w:lang w:eastAsia="ru-RU"/>
        </w:rPr>
        <w:t>Задача № 1</w:t>
      </w:r>
      <w:r w:rsidRPr="003A2507">
        <w:rPr>
          <w:bCs/>
          <w:color w:val="000000"/>
          <w:lang w:eastAsia="ru-RU"/>
        </w:rPr>
        <w:t>.</w:t>
      </w:r>
    </w:p>
    <w:p w:rsidR="00FD7972" w:rsidRPr="003A2507" w:rsidRDefault="00FD7972" w:rsidP="00FD7972">
      <w:pPr>
        <w:shd w:val="clear" w:color="auto" w:fill="FFFFFF"/>
        <w:suppressAutoHyphens w:val="0"/>
        <w:ind w:firstLine="709"/>
        <w:jc w:val="both"/>
        <w:rPr>
          <w:color w:val="000000"/>
          <w:lang w:eastAsia="ru-RU"/>
        </w:rPr>
      </w:pPr>
      <w:r w:rsidRPr="003A2507">
        <w:rPr>
          <w:color w:val="000000"/>
          <w:lang w:eastAsia="ru-RU"/>
        </w:rPr>
        <w:t>Гражданин РФ, пришел в посольство ФРГ и попросил политического убежища на основании права убежища в международном праве, Конституции РФ и Конституции ФРГ.</w:t>
      </w:r>
    </w:p>
    <w:p w:rsidR="00FD7972" w:rsidRPr="003A2507" w:rsidRDefault="00FD7972" w:rsidP="00FD7972">
      <w:pPr>
        <w:shd w:val="clear" w:color="auto" w:fill="FFFFFF"/>
        <w:suppressAutoHyphens w:val="0"/>
        <w:ind w:firstLine="709"/>
        <w:jc w:val="both"/>
        <w:rPr>
          <w:color w:val="000000"/>
          <w:lang w:eastAsia="ru-RU"/>
        </w:rPr>
      </w:pPr>
      <w:r w:rsidRPr="003A2507">
        <w:rPr>
          <w:bCs/>
          <w:color w:val="000000"/>
          <w:lang w:eastAsia="ru-RU"/>
        </w:rPr>
        <w:t>Какой ответ будет ответ и его основание?</w:t>
      </w:r>
    </w:p>
    <w:p w:rsidR="00FD7972" w:rsidRPr="003A2507" w:rsidRDefault="00FD7972" w:rsidP="00FD7972">
      <w:pPr>
        <w:suppressAutoHyphens w:val="0"/>
        <w:jc w:val="both"/>
      </w:pPr>
    </w:p>
    <w:p w:rsidR="00FD7972" w:rsidRPr="003A2507" w:rsidRDefault="00FD7972" w:rsidP="00FD7972">
      <w:pPr>
        <w:suppressAutoHyphens w:val="0"/>
        <w:ind w:firstLine="709"/>
        <w:jc w:val="both"/>
      </w:pPr>
      <w:r>
        <w:t xml:space="preserve">Задача № 2. </w:t>
      </w:r>
    </w:p>
    <w:p w:rsidR="00FD7972" w:rsidRPr="00FD7972" w:rsidRDefault="00FD7972" w:rsidP="00FD7972">
      <w:pPr>
        <w:shd w:val="clear" w:color="auto" w:fill="FFFFFF" w:themeFill="background1"/>
        <w:suppressAutoHyphens w:val="0"/>
        <w:ind w:firstLine="709"/>
        <w:jc w:val="both"/>
        <w:rPr>
          <w:rStyle w:val="apple-converted-space"/>
          <w:shd w:val="clear" w:color="auto" w:fill="F6F5F2"/>
        </w:rPr>
      </w:pPr>
      <w:r w:rsidRPr="00FD7972">
        <w:rPr>
          <w:shd w:val="clear" w:color="auto" w:fill="FFFFFF" w:themeFill="background1"/>
        </w:rPr>
        <w:t>Акционерное общество и Правительство РФ подписали соглашение о передаче</w:t>
      </w:r>
      <w:r w:rsidRPr="00FD7972">
        <w:rPr>
          <w:shd w:val="clear" w:color="auto" w:fill="F6F5F2"/>
        </w:rPr>
        <w:t xml:space="preserve"> </w:t>
      </w:r>
      <w:r w:rsidRPr="00FD7972">
        <w:rPr>
          <w:shd w:val="clear" w:color="auto" w:fill="FFFFFF" w:themeFill="background1"/>
        </w:rPr>
        <w:t xml:space="preserve">обществом предприятия, приватизированного в 1990-е гг., государству. Предприятие было передано, но Министерство финансов РФ не выплатило обществу оговоренную в соглашении сумму. Общество обратилось в суд с иском к Министерству финансов и Правительству РФ о взыскании неуплаченной суммы. Арбитражный суд Москвы оставил </w:t>
      </w:r>
      <w:r w:rsidRPr="00FD7972">
        <w:rPr>
          <w:shd w:val="clear" w:color="auto" w:fill="FFFFFF" w:themeFill="background1"/>
        </w:rPr>
        <w:lastRenderedPageBreak/>
        <w:t>иск без удовлетворения. Апелляционная инстанция Арбитражного суда Москвы удовлетворила иск общества о взыскании в его пользу суммы, подлежащей выплате Министерством финансов от имени Российской Федерации. Министерство финансов РФ обратилось в суд с кассационной жалобой на решение апелляционного суда. Два месяца назад вынесено постановление кассационной инстанции, которое удовлетворило жалобу Министерства финансов, утвердило решение суда первой инстанции, отменило постановление апелляционного суда. Представитель акционерного общества намерен обратиться в Европейский Суд по правам человека (ЕСПЧ), так как, по его мнению, власти Российской Федерации нарушили право собственности общества, предусмотренное ст. 1 Протокола № 1 к Конвенции о защите прав человека и основных свобод 1950 г. Может ли юридическое лицо обратиться в ЕСПЧ? Какие в ЕСПЧ условия приемлемости жалобы?</w:t>
      </w:r>
      <w:r w:rsidRPr="00FD7972">
        <w:rPr>
          <w:shd w:val="clear" w:color="auto" w:fill="F6F5F2"/>
        </w:rPr>
        <w:t xml:space="preserve"> </w:t>
      </w:r>
      <w:r w:rsidRPr="00FD7972">
        <w:rPr>
          <w:shd w:val="clear" w:color="auto" w:fill="FFFFFF" w:themeFill="background1"/>
        </w:rPr>
        <w:t>Может ли акционерное общество рассчитывать на приемлемость жалобы?</w:t>
      </w:r>
      <w:r w:rsidRPr="00FD7972">
        <w:rPr>
          <w:rStyle w:val="apple-converted-space"/>
          <w:shd w:val="clear" w:color="auto" w:fill="FFFFFF" w:themeFill="background1"/>
        </w:rPr>
        <w:t> </w:t>
      </w:r>
    </w:p>
    <w:p w:rsidR="00711047" w:rsidRPr="00FD7972" w:rsidRDefault="00FD7972" w:rsidP="003A2507">
      <w:pPr>
        <w:tabs>
          <w:tab w:val="right" w:leader="underscore" w:pos="9639"/>
        </w:tabs>
        <w:ind w:firstLine="709"/>
        <w:jc w:val="both"/>
        <w:outlineLvl w:val="1"/>
        <w:rPr>
          <w:b/>
          <w:bCs/>
        </w:rPr>
      </w:pPr>
      <w:r w:rsidRPr="00FD7972">
        <w:rPr>
          <w:b/>
          <w:bCs/>
        </w:rPr>
        <w:t xml:space="preserve">Тема 9. </w:t>
      </w:r>
      <w:r w:rsidRPr="00FD7972">
        <w:rPr>
          <w:b/>
        </w:rPr>
        <w:t>Международно-правовые средства борьбы с преступностью</w:t>
      </w:r>
    </w:p>
    <w:p w:rsidR="00711047" w:rsidRDefault="00FD7972" w:rsidP="003A2507">
      <w:pPr>
        <w:tabs>
          <w:tab w:val="right" w:leader="underscore" w:pos="9639"/>
        </w:tabs>
        <w:ind w:firstLine="709"/>
        <w:jc w:val="both"/>
        <w:outlineLvl w:val="1"/>
        <w:rPr>
          <w:bCs/>
        </w:rPr>
      </w:pPr>
      <w:r>
        <w:rPr>
          <w:bCs/>
        </w:rPr>
        <w:t>Вопросы для обсуждения</w:t>
      </w:r>
    </w:p>
    <w:p w:rsidR="00FD7972" w:rsidRPr="00FD7972" w:rsidRDefault="00FD7972" w:rsidP="00A703D1">
      <w:pPr>
        <w:pStyle w:val="afc"/>
        <w:numPr>
          <w:ilvl w:val="0"/>
          <w:numId w:val="14"/>
        </w:numPr>
        <w:tabs>
          <w:tab w:val="right" w:leader="underscore" w:pos="9639"/>
        </w:tabs>
        <w:spacing w:after="0" w:line="240" w:lineRule="auto"/>
        <w:jc w:val="both"/>
        <w:outlineLvl w:val="1"/>
        <w:rPr>
          <w:rFonts w:ascii="Times New Roman" w:hAnsi="Times New Roman" w:cs="Times New Roman"/>
          <w:bCs/>
          <w:sz w:val="24"/>
          <w:szCs w:val="24"/>
        </w:rPr>
      </w:pPr>
      <w:r w:rsidRPr="00FD7972">
        <w:rPr>
          <w:rFonts w:ascii="Times New Roman" w:hAnsi="Times New Roman" w:cs="Times New Roman"/>
          <w:bCs/>
          <w:sz w:val="24"/>
          <w:szCs w:val="24"/>
        </w:rPr>
        <w:t>Понятие международного преступления, преступления международного характера и международного деликта</w:t>
      </w:r>
    </w:p>
    <w:p w:rsidR="00FD7972" w:rsidRPr="00FD7972" w:rsidRDefault="00FD7972" w:rsidP="00A703D1">
      <w:pPr>
        <w:pStyle w:val="afc"/>
        <w:numPr>
          <w:ilvl w:val="0"/>
          <w:numId w:val="14"/>
        </w:numPr>
        <w:tabs>
          <w:tab w:val="right" w:leader="underscore" w:pos="9639"/>
        </w:tabs>
        <w:spacing w:after="0" w:line="240" w:lineRule="auto"/>
        <w:jc w:val="both"/>
        <w:outlineLvl w:val="1"/>
        <w:rPr>
          <w:rFonts w:ascii="Times New Roman" w:hAnsi="Times New Roman" w:cs="Times New Roman"/>
          <w:bCs/>
          <w:sz w:val="24"/>
          <w:szCs w:val="24"/>
        </w:rPr>
      </w:pPr>
      <w:r w:rsidRPr="00FD7972">
        <w:rPr>
          <w:rFonts w:ascii="Times New Roman" w:hAnsi="Times New Roman" w:cs="Times New Roman"/>
          <w:bCs/>
          <w:sz w:val="24"/>
          <w:szCs w:val="24"/>
        </w:rPr>
        <w:t>Деятельность Интерпола по борьбе с преступностью</w:t>
      </w:r>
    </w:p>
    <w:p w:rsidR="00FD7972" w:rsidRDefault="00FD7972" w:rsidP="00A703D1">
      <w:pPr>
        <w:pStyle w:val="afc"/>
        <w:numPr>
          <w:ilvl w:val="0"/>
          <w:numId w:val="14"/>
        </w:numPr>
        <w:tabs>
          <w:tab w:val="right" w:leader="underscore" w:pos="9639"/>
        </w:tabs>
        <w:spacing w:after="0" w:line="240" w:lineRule="auto"/>
        <w:jc w:val="both"/>
        <w:outlineLvl w:val="1"/>
        <w:rPr>
          <w:rFonts w:ascii="Times New Roman" w:hAnsi="Times New Roman" w:cs="Times New Roman"/>
          <w:bCs/>
          <w:sz w:val="24"/>
          <w:szCs w:val="24"/>
        </w:rPr>
      </w:pPr>
      <w:r w:rsidRPr="00FD7972">
        <w:rPr>
          <w:rFonts w:ascii="Times New Roman" w:hAnsi="Times New Roman" w:cs="Times New Roman"/>
          <w:bCs/>
          <w:sz w:val="24"/>
          <w:szCs w:val="24"/>
        </w:rPr>
        <w:t>Международный уголовный суд</w:t>
      </w:r>
    </w:p>
    <w:p w:rsidR="00FD7972" w:rsidRPr="00FD7972" w:rsidRDefault="00FD7972" w:rsidP="00FD7972">
      <w:pPr>
        <w:tabs>
          <w:tab w:val="right" w:leader="underscore" w:pos="9639"/>
        </w:tabs>
        <w:jc w:val="center"/>
        <w:outlineLvl w:val="1"/>
        <w:rPr>
          <w:b/>
          <w:bCs/>
        </w:rPr>
      </w:pPr>
      <w:r w:rsidRPr="00FD7972">
        <w:rPr>
          <w:b/>
          <w:bCs/>
        </w:rPr>
        <w:t xml:space="preserve">Тема 10. </w:t>
      </w:r>
      <w:r w:rsidRPr="00FD7972">
        <w:rPr>
          <w:b/>
        </w:rPr>
        <w:t>Дипломатическое и консульское право.</w:t>
      </w:r>
    </w:p>
    <w:p w:rsidR="00FD7972" w:rsidRPr="003A2507" w:rsidRDefault="00FD7972" w:rsidP="00FD7972">
      <w:pPr>
        <w:ind w:firstLine="709"/>
        <w:jc w:val="both"/>
        <w:rPr>
          <w:b/>
          <w:bCs/>
          <w:kern w:val="36"/>
        </w:rPr>
      </w:pPr>
      <w:r w:rsidRPr="003A2507">
        <w:rPr>
          <w:b/>
          <w:bCs/>
          <w:kern w:val="36"/>
        </w:rPr>
        <w:t>Деловая игра «Золотые орехи»</w:t>
      </w:r>
    </w:p>
    <w:p w:rsidR="00FD7972" w:rsidRPr="003A2507" w:rsidRDefault="00FD7972" w:rsidP="00FD7972">
      <w:pPr>
        <w:ind w:firstLine="709"/>
        <w:jc w:val="both"/>
        <w:rPr>
          <w:color w:val="000000"/>
        </w:rPr>
      </w:pPr>
      <w:r w:rsidRPr="003A2507">
        <w:rPr>
          <w:b/>
          <w:bCs/>
          <w:color w:val="000000"/>
        </w:rPr>
        <w:t>Методические указания по проведению</w:t>
      </w:r>
      <w:r w:rsidRPr="003A2507">
        <w:rPr>
          <w:color w:val="000000"/>
        </w:rPr>
        <w:t>: Деловая игра направлена на развитие навыков вербальной и невербальной форм деловых коммуникаций у ее участников.</w:t>
      </w:r>
    </w:p>
    <w:p w:rsidR="00FD7972" w:rsidRPr="003A2507" w:rsidRDefault="00FD7972" w:rsidP="00FD7972">
      <w:pPr>
        <w:ind w:firstLine="709"/>
        <w:jc w:val="both"/>
        <w:rPr>
          <w:color w:val="000000"/>
        </w:rPr>
      </w:pPr>
      <w:r w:rsidRPr="003A2507">
        <w:rPr>
          <w:color w:val="000000"/>
        </w:rPr>
        <w:t>Для проведения игры группа разделяется на две команды с равным числом участников. Эти команды должны разойтись по разным помещениям и не иметь возможности общения друг с другом до начала игры. Членам команд запрещается обмениваться письменными описаниями ролей.</w:t>
      </w:r>
    </w:p>
    <w:p w:rsidR="00FD7972" w:rsidRPr="003A2507" w:rsidRDefault="00FD7972" w:rsidP="00FD7972">
      <w:pPr>
        <w:ind w:firstLine="709"/>
        <w:jc w:val="both"/>
        <w:rPr>
          <w:color w:val="000000"/>
        </w:rPr>
      </w:pPr>
      <w:r w:rsidRPr="003A2507">
        <w:rPr>
          <w:color w:val="000000"/>
        </w:rPr>
        <w:t>Членам каждой команды раздается описание одной из двух ролей. Время для ознакомления с ролью ограничивается преподавателем и устанавливается в пределах до 20 минут. Это время должно быть использовано для прочтения материала и обсуждения общей линии проведения переговоров с другой командой.</w:t>
      </w:r>
    </w:p>
    <w:p w:rsidR="00FD7972" w:rsidRPr="003A2507" w:rsidRDefault="00FD7972" w:rsidP="00FD7972">
      <w:pPr>
        <w:ind w:firstLine="709"/>
        <w:jc w:val="both"/>
        <w:rPr>
          <w:color w:val="000000"/>
        </w:rPr>
      </w:pPr>
      <w:r w:rsidRPr="003A2507">
        <w:rPr>
          <w:color w:val="000000"/>
        </w:rPr>
        <w:t>Для проведения переговоров каждая из команд должна выдвинуть по одному переговорщику. Эти переговорщики будут вести прямые устные переговоры друг с другом.</w:t>
      </w:r>
    </w:p>
    <w:p w:rsidR="00FD7972" w:rsidRPr="003A2507" w:rsidRDefault="00FD7972" w:rsidP="00FD7972">
      <w:pPr>
        <w:ind w:firstLine="709"/>
        <w:jc w:val="both"/>
        <w:rPr>
          <w:color w:val="000000"/>
        </w:rPr>
      </w:pPr>
      <w:r w:rsidRPr="003A2507">
        <w:rPr>
          <w:color w:val="000000"/>
        </w:rPr>
        <w:t>Команды также предупреждаются, что во время переговоров их представителей, члены команд не могут допускать никаких устных комментариев, давать переговорщикам устные указания или подсказывать.</w:t>
      </w:r>
    </w:p>
    <w:p w:rsidR="00FD7972" w:rsidRPr="003A2507" w:rsidRDefault="00FD7972" w:rsidP="00FD7972">
      <w:pPr>
        <w:ind w:firstLine="709"/>
        <w:jc w:val="both"/>
        <w:rPr>
          <w:color w:val="000000"/>
        </w:rPr>
      </w:pPr>
      <w:r w:rsidRPr="003A2507">
        <w:rPr>
          <w:color w:val="000000"/>
        </w:rPr>
        <w:t>При этом, однако, разрешается писать и передавать переговорщикам записки, которые они могут использовать при переговорах.</w:t>
      </w:r>
    </w:p>
    <w:p w:rsidR="00FD7972" w:rsidRPr="003A2507" w:rsidRDefault="00FD7972" w:rsidP="00FD7972">
      <w:pPr>
        <w:ind w:firstLine="709"/>
        <w:jc w:val="both"/>
        <w:rPr>
          <w:color w:val="000000"/>
        </w:rPr>
      </w:pPr>
      <w:r w:rsidRPr="003A2507">
        <w:rPr>
          <w:color w:val="000000"/>
        </w:rPr>
        <w:t>Любая из команд может обратиться к преподавателю с просьбой прервать переговоры и назначить нового переговорщика.</w:t>
      </w:r>
    </w:p>
    <w:p w:rsidR="00FD7972" w:rsidRPr="003A2507" w:rsidRDefault="00FD7972" w:rsidP="00FD7972">
      <w:pPr>
        <w:ind w:firstLine="709"/>
        <w:jc w:val="both"/>
        <w:rPr>
          <w:color w:val="000000"/>
        </w:rPr>
      </w:pPr>
      <w:r w:rsidRPr="003A2507">
        <w:rPr>
          <w:color w:val="000000"/>
        </w:rPr>
        <w:t>Переговоры проводятся в общей аудитории, куда собираются обе команды. Переговорщикам должен быть предоставлен стол для переговоров, установленный таким образом, чтобы он был виден всем участникам. Команды должны быть рассажены таким образом, чтобы исключить возможность устного общения во время переговоров (желательно за спинами своих переговорщиков). Обмен записками между командами также запрещается.</w:t>
      </w:r>
    </w:p>
    <w:p w:rsidR="00FD7972" w:rsidRPr="003A2507" w:rsidRDefault="00FD7972" w:rsidP="00FD7972">
      <w:pPr>
        <w:ind w:firstLine="709"/>
        <w:jc w:val="both"/>
        <w:rPr>
          <w:color w:val="000000"/>
        </w:rPr>
      </w:pPr>
      <w:r w:rsidRPr="003A2507">
        <w:rPr>
          <w:color w:val="000000"/>
        </w:rPr>
        <w:t>Время переговоров обычно не превышает 20 минут. Таким образом, игра занимает по длительности один академический час (45 мин.).</w:t>
      </w:r>
    </w:p>
    <w:p w:rsidR="00FD7972" w:rsidRPr="003A2507" w:rsidRDefault="00FD7972" w:rsidP="00FD7972">
      <w:pPr>
        <w:ind w:firstLine="709"/>
        <w:jc w:val="both"/>
        <w:rPr>
          <w:color w:val="000000"/>
        </w:rPr>
      </w:pPr>
      <w:r w:rsidRPr="003A2507">
        <w:rPr>
          <w:color w:val="000000"/>
        </w:rPr>
        <w:t>Может быть рекомендована также видеозапись переговоров для их последующего анализа. Обычно, анализ игры осуществляется за 20 мин. (при видеозаписи – до одного академического часа).</w:t>
      </w:r>
    </w:p>
    <w:p w:rsidR="00FD7972" w:rsidRPr="003A2507" w:rsidRDefault="00FD7972" w:rsidP="00FD7972">
      <w:pPr>
        <w:ind w:firstLine="709"/>
        <w:jc w:val="both"/>
        <w:rPr>
          <w:b/>
          <w:bCs/>
          <w:color w:val="000000"/>
        </w:rPr>
      </w:pPr>
    </w:p>
    <w:p w:rsidR="00FD7972" w:rsidRPr="003A2507" w:rsidRDefault="00FD7972" w:rsidP="00FD7972">
      <w:pPr>
        <w:ind w:firstLine="709"/>
        <w:jc w:val="both"/>
        <w:rPr>
          <w:b/>
          <w:bCs/>
          <w:color w:val="000000"/>
        </w:rPr>
      </w:pPr>
    </w:p>
    <w:p w:rsidR="00FD7972" w:rsidRPr="003A2507" w:rsidRDefault="00FD7972" w:rsidP="00FD7972">
      <w:pPr>
        <w:ind w:firstLine="709"/>
        <w:jc w:val="both"/>
        <w:rPr>
          <w:b/>
          <w:bCs/>
          <w:color w:val="000000"/>
        </w:rPr>
      </w:pPr>
    </w:p>
    <w:p w:rsidR="00FD7972" w:rsidRPr="003A2507" w:rsidRDefault="00FD7972" w:rsidP="00FD7972">
      <w:pPr>
        <w:ind w:firstLine="709"/>
        <w:jc w:val="both"/>
        <w:rPr>
          <w:b/>
          <w:bCs/>
          <w:color w:val="000000"/>
        </w:rPr>
      </w:pPr>
      <w:r w:rsidRPr="003A2507">
        <w:rPr>
          <w:b/>
          <w:bCs/>
          <w:color w:val="000000"/>
        </w:rPr>
        <w:t>Роль №1 Золотые орехи Фирма «</w:t>
      </w:r>
      <w:proofErr w:type="spellStart"/>
      <w:r w:rsidRPr="003A2507">
        <w:rPr>
          <w:b/>
          <w:bCs/>
          <w:color w:val="000000"/>
        </w:rPr>
        <w:t>Пилл</w:t>
      </w:r>
      <w:proofErr w:type="spellEnd"/>
      <w:r w:rsidRPr="003A2507">
        <w:rPr>
          <w:b/>
          <w:bCs/>
          <w:color w:val="000000"/>
        </w:rPr>
        <w:t>»</w:t>
      </w:r>
    </w:p>
    <w:p w:rsidR="00FD7972" w:rsidRPr="003A2507" w:rsidRDefault="00FD7972" w:rsidP="00FD7972">
      <w:pPr>
        <w:ind w:firstLine="709"/>
        <w:jc w:val="both"/>
        <w:rPr>
          <w:b/>
          <w:bCs/>
          <w:color w:val="000000"/>
        </w:rPr>
      </w:pPr>
      <w:r w:rsidRPr="003A2507">
        <w:rPr>
          <w:b/>
          <w:bCs/>
          <w:color w:val="000000"/>
        </w:rPr>
        <w:t>История</w:t>
      </w:r>
    </w:p>
    <w:p w:rsidR="00FD7972" w:rsidRPr="003A2507" w:rsidRDefault="00FD7972" w:rsidP="00FD7972">
      <w:pPr>
        <w:ind w:firstLine="709"/>
        <w:jc w:val="both"/>
        <w:rPr>
          <w:color w:val="000000"/>
        </w:rPr>
      </w:pPr>
      <w:r w:rsidRPr="003A2507">
        <w:rPr>
          <w:color w:val="000000"/>
        </w:rPr>
        <w:t>Вы работаете в новой фармацевтической фирме «</w:t>
      </w:r>
      <w:proofErr w:type="spellStart"/>
      <w:r w:rsidRPr="003A2507">
        <w:rPr>
          <w:color w:val="000000"/>
        </w:rPr>
        <w:t>Пилл</w:t>
      </w:r>
      <w:proofErr w:type="spellEnd"/>
      <w:r w:rsidRPr="003A2507">
        <w:rPr>
          <w:color w:val="000000"/>
        </w:rPr>
        <w:t>», возникшей несколько лет назад на «пустом месте». Все сотрудники Вашей фирмы до этого составляли костяк одной из второстепенных лабораторий ВНИИ «Химзащита» – крупного НИИ, принадлежавшего Министерству обороны.</w:t>
      </w:r>
    </w:p>
    <w:p w:rsidR="00FD7972" w:rsidRPr="003A2507" w:rsidRDefault="00FD7972" w:rsidP="00FD7972">
      <w:pPr>
        <w:ind w:firstLine="709"/>
        <w:jc w:val="both"/>
        <w:rPr>
          <w:color w:val="000000"/>
        </w:rPr>
      </w:pPr>
      <w:r w:rsidRPr="003A2507">
        <w:rPr>
          <w:color w:val="000000"/>
        </w:rPr>
        <w:t>Ваша бывшая лаборатория занималась во ВНИИ «Химзащита» сугубо гражданскими разработками, которым дирекция не придавала особого значения, т.к. бюджет финансировал работу лишь «основных» лабораторий, а Вы работали по договорам с фармацевтическими предприятиями. Часть Ваших перспективных разработок пылилась на полках – Вы не могли доказать руководству, что делаете нужное дело…</w:t>
      </w:r>
    </w:p>
    <w:p w:rsidR="00FD7972" w:rsidRPr="003A2507" w:rsidRDefault="00FD7972" w:rsidP="00FD7972">
      <w:pPr>
        <w:ind w:firstLine="709"/>
        <w:jc w:val="both"/>
        <w:rPr>
          <w:color w:val="000000"/>
        </w:rPr>
      </w:pPr>
      <w:r w:rsidRPr="003A2507">
        <w:rPr>
          <w:color w:val="000000"/>
        </w:rPr>
        <w:t>Трансформация экономики создала условия для частной предпринимательской деятельности. Вся «команда» ушла из ВНИИ и создала частную фирму ООО «</w:t>
      </w:r>
      <w:proofErr w:type="spellStart"/>
      <w:r w:rsidRPr="003A2507">
        <w:rPr>
          <w:color w:val="000000"/>
        </w:rPr>
        <w:t>Пилл</w:t>
      </w:r>
      <w:proofErr w:type="spellEnd"/>
      <w:r w:rsidRPr="003A2507">
        <w:rPr>
          <w:color w:val="000000"/>
        </w:rPr>
        <w:t>». Самому «старому» сотруднику, Вашему директору, всего 35 лет.</w:t>
      </w:r>
    </w:p>
    <w:p w:rsidR="00FD7972" w:rsidRPr="003A2507" w:rsidRDefault="00FD7972" w:rsidP="00FD7972">
      <w:pPr>
        <w:ind w:firstLine="709"/>
        <w:jc w:val="both"/>
        <w:rPr>
          <w:color w:val="000000"/>
        </w:rPr>
      </w:pPr>
      <w:r w:rsidRPr="003A2507">
        <w:rPr>
          <w:color w:val="000000"/>
        </w:rPr>
        <w:t>Личных сбережений сотрудников ООО хватило на уставный фонд, получение соответствующей лицензии и аренду помещения. Старые наработки удалось успешно внедрить на крупном фармацевтическом предприятии, а на вырученные средства приобрести специальное оборудование, необходимое для новых исследований и разработок.</w:t>
      </w:r>
    </w:p>
    <w:p w:rsidR="00FD7972" w:rsidRPr="003A2507" w:rsidRDefault="00FD7972" w:rsidP="00FD7972">
      <w:pPr>
        <w:ind w:firstLine="709"/>
        <w:jc w:val="both"/>
        <w:rPr>
          <w:color w:val="000000"/>
        </w:rPr>
      </w:pPr>
      <w:r w:rsidRPr="003A2507">
        <w:rPr>
          <w:color w:val="000000"/>
        </w:rPr>
        <w:t xml:space="preserve">Не так давно Ваша фирма разработала новый уникальный препарат Х для лечения болезни </w:t>
      </w:r>
      <w:proofErr w:type="spellStart"/>
      <w:r w:rsidRPr="003A2507">
        <w:rPr>
          <w:color w:val="000000"/>
        </w:rPr>
        <w:t>Дипса</w:t>
      </w:r>
      <w:proofErr w:type="spellEnd"/>
      <w:r w:rsidRPr="003A2507">
        <w:rPr>
          <w:color w:val="000000"/>
        </w:rPr>
        <w:t xml:space="preserve">. Эта коварная болезнь возникает в период беременности и приводит к смерти новорожденного через 2 недели после родов. Своевременное (24 часа после родов) введение препарата Х обеспечивает полное излечение новорожденных. Более того, вакцинация беременных надежно защищает плод от возможности приобретения болезни </w:t>
      </w:r>
      <w:proofErr w:type="spellStart"/>
      <w:r w:rsidRPr="003A2507">
        <w:rPr>
          <w:color w:val="000000"/>
        </w:rPr>
        <w:t>Дипса</w:t>
      </w:r>
      <w:proofErr w:type="spellEnd"/>
      <w:r w:rsidRPr="003A2507">
        <w:rPr>
          <w:color w:val="000000"/>
        </w:rPr>
        <w:t>. Это пионерское изобретение – ни в одной другой стране мира нет ничего подобного препарату Х.</w:t>
      </w:r>
    </w:p>
    <w:p w:rsidR="00FD7972" w:rsidRPr="003A2507" w:rsidRDefault="00FD7972" w:rsidP="00FD7972">
      <w:pPr>
        <w:ind w:firstLine="709"/>
        <w:jc w:val="both"/>
        <w:rPr>
          <w:color w:val="000000"/>
        </w:rPr>
      </w:pPr>
      <w:r w:rsidRPr="003A2507">
        <w:rPr>
          <w:color w:val="000000"/>
        </w:rPr>
        <w:t>Минздрав не только признал авторство Вашей фирмы, но и рекомендовал препарат Х к производству, выдав на него все необходимые разрешительные документы.</w:t>
      </w:r>
    </w:p>
    <w:p w:rsidR="00FD7972" w:rsidRPr="003A2507" w:rsidRDefault="00FD7972" w:rsidP="00FD7972">
      <w:pPr>
        <w:ind w:firstLine="709"/>
        <w:jc w:val="both"/>
        <w:rPr>
          <w:b/>
          <w:bCs/>
          <w:color w:val="000000"/>
        </w:rPr>
      </w:pPr>
      <w:r w:rsidRPr="003A2507">
        <w:rPr>
          <w:b/>
          <w:bCs/>
          <w:color w:val="000000"/>
        </w:rPr>
        <w:t>Проблема</w:t>
      </w:r>
    </w:p>
    <w:p w:rsidR="00FD7972" w:rsidRPr="003A2507" w:rsidRDefault="00FD7972" w:rsidP="00FD7972">
      <w:pPr>
        <w:ind w:firstLine="709"/>
        <w:jc w:val="both"/>
        <w:rPr>
          <w:color w:val="000000"/>
        </w:rPr>
      </w:pPr>
      <w:r w:rsidRPr="003A2507">
        <w:rPr>
          <w:color w:val="000000"/>
        </w:rPr>
        <w:t xml:space="preserve">Вчера вечером Вам позвонили из Минздрава. В стране началась эпидемия болезни </w:t>
      </w:r>
      <w:proofErr w:type="spellStart"/>
      <w:r w:rsidRPr="003A2507">
        <w:rPr>
          <w:color w:val="000000"/>
        </w:rPr>
        <w:t>Дипса</w:t>
      </w:r>
      <w:proofErr w:type="spellEnd"/>
      <w:r w:rsidRPr="003A2507">
        <w:rPr>
          <w:color w:val="000000"/>
        </w:rPr>
        <w:t>. Первые 500 новорожденных с явными признаками этого заболевания госпитализированы в одной из столичных больниц. Ожидается, что в ближайшие 2 недели число заболевших детей и беременных достигнет 7 – 8 тысяч человек. Будущие мамы – в панике…  Будущие папы, среди которых немало крупных бизнесменов и известных политиков – тоже. «Заграница» помочь тоже не в состоянии. У них там тоже начинается эпидемия, но нет никакого адекватного лекарства.  Продолжение человеческого рода в опасности!</w:t>
      </w:r>
    </w:p>
    <w:p w:rsidR="00FD7972" w:rsidRPr="003A2507" w:rsidRDefault="00FD7972" w:rsidP="00FD7972">
      <w:pPr>
        <w:ind w:firstLine="709"/>
        <w:jc w:val="both"/>
        <w:rPr>
          <w:color w:val="000000"/>
        </w:rPr>
      </w:pPr>
      <w:r w:rsidRPr="003A2507">
        <w:rPr>
          <w:color w:val="000000"/>
        </w:rPr>
        <w:t>Ваша технология и оборудование позволяют выработать достаточное количество препарата Х за 7 дней. Главная проблема – сырье. Препарат Х изготавливается из ядра так называемого «золотого ореха». Заменители невозможны. Существует единственная реликтовая роща на горном юге страны, где эти орехи собирают. Других рощ с «золотым орехом» в мире не существует. Урожай орехов этого года уже собран. Все 200 кг. орехов куплены местной фирмой «Горный продукт» и находятся на складе этой фирмы. Этого количества достаточно для ликвидации эпидемии и вакцинации всех беременных.</w:t>
      </w:r>
    </w:p>
    <w:p w:rsidR="00FD7972" w:rsidRPr="003A2507" w:rsidRDefault="00FD7972" w:rsidP="00FD7972">
      <w:pPr>
        <w:ind w:firstLine="709"/>
        <w:jc w:val="both"/>
        <w:rPr>
          <w:color w:val="000000"/>
        </w:rPr>
      </w:pPr>
      <w:r w:rsidRPr="003A2507">
        <w:rPr>
          <w:color w:val="000000"/>
        </w:rPr>
        <w:t>Рано утром Вы дозвонились до офиса фирмы «Горный продукт». Вам сообщают, что по второму телефону они ведут переговоры  о продаже всей партии орехов…. ВНИИ «Химзащита»!</w:t>
      </w:r>
    </w:p>
    <w:p w:rsidR="00FD7972" w:rsidRPr="003A2507" w:rsidRDefault="00FD7972" w:rsidP="00FD7972">
      <w:pPr>
        <w:ind w:firstLine="709"/>
        <w:jc w:val="both"/>
        <w:rPr>
          <w:color w:val="000000"/>
        </w:rPr>
      </w:pPr>
      <w:r w:rsidRPr="003A2507">
        <w:rPr>
          <w:color w:val="000000"/>
        </w:rPr>
        <w:t>Руководство «Горного продукта» готово продать орехи только все оптом, начав обсуждать сделку с суммы 20 млн. рублей.</w:t>
      </w:r>
    </w:p>
    <w:p w:rsidR="00FD7972" w:rsidRPr="003A2507" w:rsidRDefault="00FD7972" w:rsidP="00FD7972">
      <w:pPr>
        <w:ind w:firstLine="709"/>
        <w:jc w:val="both"/>
        <w:rPr>
          <w:color w:val="000000"/>
        </w:rPr>
      </w:pPr>
      <w:r w:rsidRPr="003A2507">
        <w:rPr>
          <w:color w:val="000000"/>
        </w:rPr>
        <w:t xml:space="preserve">В Вашем распоряжении всего-то и есть эти 20 млн. рублей. Это все, что есть на счету фирмы (19 млн.) и лично у сотрудников (1 млн.). Вам неоткуда ждать финансовой </w:t>
      </w:r>
      <w:r w:rsidRPr="003A2507">
        <w:rPr>
          <w:color w:val="000000"/>
        </w:rPr>
        <w:lastRenderedPageBreak/>
        <w:t xml:space="preserve">поддержки: оборудование Вашей фирмы настолько специфично, что абсолютно неликвидно; Минздрав не сможет «выбить» </w:t>
      </w:r>
      <w:proofErr w:type="gramStart"/>
      <w:r w:rsidRPr="003A2507">
        <w:rPr>
          <w:color w:val="000000"/>
        </w:rPr>
        <w:t>деньги  раньше</w:t>
      </w:r>
      <w:proofErr w:type="gramEnd"/>
      <w:r w:rsidRPr="003A2507">
        <w:rPr>
          <w:color w:val="000000"/>
        </w:rPr>
        <w:t>, чем через три недели. Зарубежные фонды помощи просят представить им подробный проект, который их комиссия рассмотрит через месяц, при условии передачи авторских прав  международному фармацевтическому консорциуму. Российские банки потребовали предоставить подробный бизнес-план с учетом какого-то дисконтирования…</w:t>
      </w:r>
    </w:p>
    <w:p w:rsidR="00FD7972" w:rsidRPr="003A2507" w:rsidRDefault="00FD7972" w:rsidP="00FD7972">
      <w:pPr>
        <w:ind w:firstLine="709"/>
        <w:jc w:val="both"/>
        <w:rPr>
          <w:color w:val="000000"/>
        </w:rPr>
      </w:pPr>
      <w:r w:rsidRPr="003A2507">
        <w:rPr>
          <w:color w:val="000000"/>
        </w:rPr>
        <w:t xml:space="preserve">Днем становится еще хуже. Минобороны «приглашает» Вас на переговоры с ВНИИ «Химзащита»! С этой организацией у Вас отношения «ниже среднего». Во время ухода Вашей «команды» из «Химзащиты» их генеральный директор обещал оторвать всем руки и ноги, когда все </w:t>
      </w:r>
      <w:proofErr w:type="gramStart"/>
      <w:r w:rsidRPr="003A2507">
        <w:rPr>
          <w:color w:val="000000"/>
        </w:rPr>
        <w:t>образуется</w:t>
      </w:r>
      <w:proofErr w:type="gramEnd"/>
      <w:r w:rsidRPr="003A2507">
        <w:rPr>
          <w:color w:val="000000"/>
        </w:rPr>
        <w:t xml:space="preserve"> и Вы приползете к нему на коленях…. Этот «генерал» сохранил свой пост и судится с Вашей фирмой по поводу авторства на два изобретения. За ним  стоит само Министерство обороны со всем своим бюджетом…</w:t>
      </w:r>
    </w:p>
    <w:p w:rsidR="00FD7972" w:rsidRPr="003A2507" w:rsidRDefault="00FD7972" w:rsidP="00FD7972">
      <w:pPr>
        <w:ind w:firstLine="709"/>
        <w:jc w:val="both"/>
        <w:rPr>
          <w:color w:val="000000"/>
        </w:rPr>
      </w:pPr>
      <w:r w:rsidRPr="003A2507">
        <w:rPr>
          <w:color w:val="000000"/>
        </w:rPr>
        <w:t>Если Вы сумеете купить орехи, изготовить препарат Х и ликвидировать эпидемию, то Ваша фирма и ее разработки станут известны во всем мире. Вы сможете получить грант ООН (2 млн. долларов). Кроме того, крупнейшая фармацевтическая фирма Германии поручит Вам разработку серии новых препаратов. Это означает успех – как коммерческий, так и научный.</w:t>
      </w:r>
    </w:p>
    <w:p w:rsidR="00FD7972" w:rsidRPr="003A2507" w:rsidRDefault="00FD7972" w:rsidP="00FD7972">
      <w:pPr>
        <w:ind w:firstLine="709"/>
        <w:jc w:val="both"/>
        <w:rPr>
          <w:color w:val="000000"/>
        </w:rPr>
      </w:pPr>
      <w:r w:rsidRPr="003A2507">
        <w:rPr>
          <w:b/>
          <w:bCs/>
          <w:color w:val="000000"/>
        </w:rPr>
        <w:t>Задача:</w:t>
      </w:r>
      <w:r w:rsidRPr="003A2507">
        <w:rPr>
          <w:color w:val="000000"/>
        </w:rPr>
        <w:t> Достигнуть соглашения в ВНИИ «Химзащита» на удовлетворяющих Вас условиях.</w:t>
      </w:r>
    </w:p>
    <w:p w:rsidR="00FD7972" w:rsidRPr="003A2507" w:rsidRDefault="00FD7972" w:rsidP="00FD7972">
      <w:pPr>
        <w:ind w:firstLine="709"/>
        <w:jc w:val="both"/>
        <w:rPr>
          <w:b/>
          <w:bCs/>
          <w:color w:val="000000"/>
        </w:rPr>
      </w:pPr>
      <w:r w:rsidRPr="003A2507">
        <w:rPr>
          <w:b/>
          <w:bCs/>
          <w:color w:val="000000"/>
        </w:rPr>
        <w:t>Роль № 2 Золотые орехи ВНИИ «Химзащита»</w:t>
      </w:r>
    </w:p>
    <w:p w:rsidR="00FD7972" w:rsidRPr="003A2507" w:rsidRDefault="00FD7972" w:rsidP="00FD7972">
      <w:pPr>
        <w:ind w:firstLine="709"/>
        <w:jc w:val="both"/>
        <w:rPr>
          <w:b/>
          <w:bCs/>
          <w:color w:val="000000"/>
        </w:rPr>
      </w:pPr>
      <w:r w:rsidRPr="003A2507">
        <w:rPr>
          <w:b/>
          <w:bCs/>
          <w:color w:val="000000"/>
        </w:rPr>
        <w:t>История</w:t>
      </w:r>
    </w:p>
    <w:p w:rsidR="00FD7972" w:rsidRPr="003A2507" w:rsidRDefault="00FD7972" w:rsidP="00FD7972">
      <w:pPr>
        <w:ind w:firstLine="709"/>
        <w:jc w:val="both"/>
        <w:rPr>
          <w:color w:val="000000"/>
        </w:rPr>
      </w:pPr>
      <w:r w:rsidRPr="003A2507">
        <w:rPr>
          <w:color w:val="000000"/>
        </w:rPr>
        <w:t>Ваш ВНИИ «Химзащита» – крупнейший НИИ, принадлежащий Минобороны. Институт создан еще в начале века и специализировался на разработке боевых химических веществ и средствах защиты от них. История ВНИИ связана с именами известных отечественных ученых-химиков, среди которых многие являлись лауреатами высших государственных премий и наград.</w:t>
      </w:r>
    </w:p>
    <w:p w:rsidR="00FD7972" w:rsidRPr="003A2507" w:rsidRDefault="00FD7972" w:rsidP="00FD7972">
      <w:pPr>
        <w:ind w:firstLine="709"/>
        <w:jc w:val="both"/>
        <w:rPr>
          <w:color w:val="000000"/>
        </w:rPr>
      </w:pPr>
      <w:r w:rsidRPr="003A2507">
        <w:rPr>
          <w:color w:val="000000"/>
        </w:rPr>
        <w:t>В самом начале 80-х, в соответствии с веяниями времени Вам пришлось создать открытую лабораторию, которая занималась сугубо гражданскими разработками в области фармацевтики. Чтобы не отвлекать больших ученых от серьезных дел, Вы набрали в эту лабораторию свежих выпускников вузов, поставив во главе лаборатории молоденького кандидата химических наук, которого Вы пригласили на должность из периферийного НИИ.</w:t>
      </w:r>
    </w:p>
    <w:p w:rsidR="00FD7972" w:rsidRPr="003A2507" w:rsidRDefault="00FD7972" w:rsidP="00FD7972">
      <w:pPr>
        <w:ind w:firstLine="709"/>
        <w:jc w:val="both"/>
        <w:rPr>
          <w:color w:val="000000"/>
        </w:rPr>
      </w:pPr>
      <w:r w:rsidRPr="003A2507">
        <w:rPr>
          <w:color w:val="000000"/>
        </w:rPr>
        <w:t>Для работы Вы выделили новой лаборатории полуподвальное помещение, предоставили кое-какое оборудование и утвердили их план работ. На первых порах лаборатория получала бюджетное финансирование, а потом стала работать по хозяйственным договорам с фармацевтическими заводами. Эти работы Министерством обороны «не зачитывались», но были полезны для ВНИИ, когда нужно было рапортовать о конверсии...</w:t>
      </w:r>
    </w:p>
    <w:p w:rsidR="00FD7972" w:rsidRPr="003A2507" w:rsidRDefault="00FD7972" w:rsidP="00FD7972">
      <w:pPr>
        <w:ind w:firstLine="709"/>
        <w:jc w:val="both"/>
        <w:rPr>
          <w:color w:val="000000"/>
        </w:rPr>
      </w:pPr>
      <w:r w:rsidRPr="003A2507">
        <w:rPr>
          <w:color w:val="000000"/>
        </w:rPr>
        <w:t xml:space="preserve">Внезапно эти молодые выскочки разом подали заявления об уходе по собственному желанию. Они, видите ли, захотели заняться бизнесом! У них, видите ли, есть собственные идеи, они хотят </w:t>
      </w:r>
      <w:proofErr w:type="spellStart"/>
      <w:r w:rsidRPr="003A2507">
        <w:rPr>
          <w:color w:val="000000"/>
        </w:rPr>
        <w:t>самореализоваться</w:t>
      </w:r>
      <w:proofErr w:type="spellEnd"/>
      <w:r w:rsidRPr="003A2507">
        <w:rPr>
          <w:color w:val="000000"/>
        </w:rPr>
        <w:t>! После всего, что Вы для них сделали! Даже завлаб, которого Вы вытащили из провинции! Сделал себе фирму «</w:t>
      </w:r>
      <w:proofErr w:type="spellStart"/>
      <w:r w:rsidRPr="003A2507">
        <w:rPr>
          <w:color w:val="000000"/>
        </w:rPr>
        <w:t>Пилл</w:t>
      </w:r>
      <w:proofErr w:type="spellEnd"/>
      <w:r w:rsidRPr="003A2507">
        <w:rPr>
          <w:color w:val="000000"/>
        </w:rPr>
        <w:t>»!</w:t>
      </w:r>
    </w:p>
    <w:p w:rsidR="00FD7972" w:rsidRPr="003A2507" w:rsidRDefault="00FD7972" w:rsidP="00FD7972">
      <w:pPr>
        <w:ind w:firstLine="709"/>
        <w:jc w:val="both"/>
        <w:rPr>
          <w:color w:val="000000"/>
        </w:rPr>
      </w:pPr>
      <w:r w:rsidRPr="003A2507">
        <w:rPr>
          <w:color w:val="000000"/>
        </w:rPr>
        <w:t>Удержать их законным путем было невозможно. Пришлось их уволить, предварительно изъяв все их материалы и отчеты и заставив сдать по описи все оборудование, реактивы – все, вплоть до скрепок!</w:t>
      </w:r>
    </w:p>
    <w:p w:rsidR="00FD7972" w:rsidRPr="003A2507" w:rsidRDefault="00FD7972" w:rsidP="00FD7972">
      <w:pPr>
        <w:ind w:firstLine="709"/>
        <w:jc w:val="both"/>
        <w:rPr>
          <w:color w:val="000000"/>
        </w:rPr>
      </w:pPr>
      <w:r w:rsidRPr="003A2507">
        <w:rPr>
          <w:color w:val="000000"/>
        </w:rPr>
        <w:t>В последние годы ВНИИ живет тяжело. Минобороны делает все меньше заказов, да и за выполненные работы выплаты задерживает по году – полтора. И министры все время меняются. Только найдешь к новому министру дорогу, а его уж нет...</w:t>
      </w:r>
    </w:p>
    <w:p w:rsidR="00FD7972" w:rsidRPr="003A2507" w:rsidRDefault="00FD7972" w:rsidP="00FD7972">
      <w:pPr>
        <w:ind w:firstLine="709"/>
        <w:jc w:val="both"/>
        <w:rPr>
          <w:b/>
          <w:bCs/>
          <w:color w:val="000000"/>
        </w:rPr>
      </w:pPr>
      <w:r w:rsidRPr="003A2507">
        <w:rPr>
          <w:b/>
          <w:bCs/>
          <w:color w:val="000000"/>
        </w:rPr>
        <w:t>Проблема</w:t>
      </w:r>
    </w:p>
    <w:p w:rsidR="00FD7972" w:rsidRPr="003A2507" w:rsidRDefault="00FD7972" w:rsidP="00FD7972">
      <w:pPr>
        <w:ind w:firstLine="709"/>
        <w:jc w:val="both"/>
        <w:rPr>
          <w:color w:val="000000"/>
        </w:rPr>
      </w:pPr>
      <w:r w:rsidRPr="003A2507">
        <w:rPr>
          <w:color w:val="000000"/>
        </w:rPr>
        <w:t xml:space="preserve">Вчера вечером Вам позвонили из Министерства обороны с сообщением о чрезвычайной ситуации, сложившейся в районе сибирского города Осиновоборск-25. Там </w:t>
      </w:r>
      <w:r w:rsidRPr="003A2507">
        <w:rPr>
          <w:color w:val="000000"/>
        </w:rPr>
        <w:lastRenderedPageBreak/>
        <w:t>находится крупнейший в стране могильник боевых отравляющих веществ (ОВ) времен  II мировой войны.</w:t>
      </w:r>
    </w:p>
    <w:p w:rsidR="00FD7972" w:rsidRPr="003A2507" w:rsidRDefault="00FD7972" w:rsidP="00FD7972">
      <w:pPr>
        <w:ind w:firstLine="709"/>
        <w:jc w:val="both"/>
        <w:rPr>
          <w:color w:val="000000"/>
        </w:rPr>
      </w:pPr>
      <w:r w:rsidRPr="003A2507">
        <w:rPr>
          <w:color w:val="000000"/>
        </w:rPr>
        <w:t>За прошедшие годы, могильник, рассчитанный на срок хранения ОВ в течение 10 лет, пришел в полную негодность. В его недрах начались неуправляемые химические реакции, которые неминуемо приведут к выбросу  ОВ в атмосферу уже через 2 недели. Погибнут не только все 50 тыс. жителей Осиновоборска-25. Возможно поражение близлежащих населенных пунктов с общей численностью жителей более 3 млн. человек. Эвакуировать невозможно даже всех жителей Осиновоборска-25, куда нет даже железной дороги. Лучше не думать о реакции населения и мировой общественности...</w:t>
      </w:r>
    </w:p>
    <w:p w:rsidR="00FD7972" w:rsidRPr="003A2507" w:rsidRDefault="00FD7972" w:rsidP="00FD7972">
      <w:pPr>
        <w:ind w:firstLine="709"/>
        <w:jc w:val="both"/>
        <w:rPr>
          <w:color w:val="000000"/>
        </w:rPr>
      </w:pPr>
      <w:r w:rsidRPr="003A2507">
        <w:rPr>
          <w:color w:val="000000"/>
        </w:rPr>
        <w:t>Единственным решением является применение реактива Y, который, будучи введенным в могильник, способен полностью нейтрализовать ОВ. Этот реактив разработан ВНИИ «Химзащита» еще в 1950 году. Опытные партии реактива успешно прошли испытания в 1951 году, однако запасы не были сделаны, т.к. реактив Y стабилен только в течение 3 недель. К счастью, установка для производства реактива сохранилась на складе в целости. Оказалось, что ее оператор, хотя и пенсионер, может запустить ее и обеспечить выпуск реактива за семь дней. Не хватает только сырья... Реактив Y изготавливается из скорлупы так называемого «золотого ореха». Заменители невозможны. Существует только одна реликтовая роща на горном юге страны, где эти орехи собирают. Других рощ с «золотым орехом» в мире не существует. Урожай орехов этого года уже собран. Все 200 кг. орехов уже куплены местной фирмой «Горный продукт» и находится на складе фирмы. Этого количества достаточно для производства необходимого количества реактива Y.</w:t>
      </w:r>
    </w:p>
    <w:p w:rsidR="00FD7972" w:rsidRPr="003A2507" w:rsidRDefault="00FD7972" w:rsidP="00FD7972">
      <w:pPr>
        <w:ind w:firstLine="709"/>
        <w:jc w:val="both"/>
        <w:rPr>
          <w:color w:val="000000"/>
        </w:rPr>
      </w:pPr>
      <w:r w:rsidRPr="003A2507">
        <w:rPr>
          <w:color w:val="000000"/>
        </w:rPr>
        <w:t>Рано утром Вы дозвонились до офиса фирмы «Горный продукт». Вам сказали, что по второму телефону они ведут переговоры о продаже всей партии орехов... этим молодцам из фирмы «</w:t>
      </w:r>
      <w:proofErr w:type="spellStart"/>
      <w:r w:rsidRPr="003A2507">
        <w:rPr>
          <w:color w:val="000000"/>
        </w:rPr>
        <w:t>Пилл</w:t>
      </w:r>
      <w:proofErr w:type="spellEnd"/>
      <w:r w:rsidRPr="003A2507">
        <w:rPr>
          <w:color w:val="000000"/>
        </w:rPr>
        <w:t>»!</w:t>
      </w:r>
    </w:p>
    <w:p w:rsidR="00FD7972" w:rsidRPr="003A2507" w:rsidRDefault="00FD7972" w:rsidP="00FD7972">
      <w:pPr>
        <w:ind w:firstLine="709"/>
        <w:jc w:val="both"/>
        <w:rPr>
          <w:color w:val="000000"/>
        </w:rPr>
      </w:pPr>
      <w:r w:rsidRPr="003A2507">
        <w:rPr>
          <w:color w:val="000000"/>
        </w:rPr>
        <w:t>Руководство «Горного продукта» готово продать орехи только оптом, тому, кто больше заплатит, начав обсуждать сделку с суммы 20 млн. руб.</w:t>
      </w:r>
    </w:p>
    <w:p w:rsidR="00FD7972" w:rsidRPr="003A2507" w:rsidRDefault="00FD7972" w:rsidP="00FD7972">
      <w:pPr>
        <w:ind w:firstLine="709"/>
        <w:jc w:val="both"/>
        <w:rPr>
          <w:color w:val="000000"/>
        </w:rPr>
      </w:pPr>
      <w:r w:rsidRPr="003A2507">
        <w:rPr>
          <w:color w:val="000000"/>
        </w:rPr>
        <w:t>В Вашем распоряжении и есть как раз 20 млн. руб. Это все, что есть на счету ВНИИ, причем 19 млн. – деньги на зарплату, которые удалось наконец получить сразу за два предшествующих года. Минобороны не поможет, т.к. может получить дополнительные финансы только после обсуждения в Думе; банки слишком хорошо знают финансовое положение ВНИИ; к международной помощи нельзя обратиться, т.к. существование  могильника ОВ всегда отрицалось.</w:t>
      </w:r>
    </w:p>
    <w:p w:rsidR="00FD7972" w:rsidRPr="003A2507" w:rsidRDefault="00FD7972" w:rsidP="00FD7972">
      <w:pPr>
        <w:ind w:firstLine="709"/>
        <w:jc w:val="both"/>
        <w:rPr>
          <w:color w:val="000000"/>
        </w:rPr>
      </w:pPr>
      <w:r w:rsidRPr="003A2507">
        <w:rPr>
          <w:color w:val="000000"/>
        </w:rPr>
        <w:t>Минобороны согласилось только организовать Вашу встречу с фирмой «</w:t>
      </w:r>
      <w:proofErr w:type="spellStart"/>
      <w:r w:rsidRPr="003A2507">
        <w:rPr>
          <w:color w:val="000000"/>
        </w:rPr>
        <w:t>Пилл</w:t>
      </w:r>
      <w:proofErr w:type="spellEnd"/>
      <w:r w:rsidRPr="003A2507">
        <w:rPr>
          <w:color w:val="000000"/>
        </w:rPr>
        <w:t>». Вы сами им не можете позвонить – Ваша фирма судится с ними по поводу авторства на два изобретения. На переговорах будет их «президент»! Интересно, какой марки у него «Мерседес»? У них там денег куры не клюют, ведь таблетки от головной боли, которые они разработали, продаются в каждой аптеке...</w:t>
      </w:r>
    </w:p>
    <w:p w:rsidR="00FD7972" w:rsidRDefault="00FD7972" w:rsidP="00FD7972">
      <w:pPr>
        <w:ind w:firstLine="709"/>
        <w:jc w:val="both"/>
        <w:rPr>
          <w:color w:val="000000"/>
        </w:rPr>
      </w:pPr>
      <w:r w:rsidRPr="003A2507">
        <w:rPr>
          <w:color w:val="000000"/>
        </w:rPr>
        <w:t>Если Вам удастся купить орехи, изготовить реактив Y и ликвидировать приближающуюся катастрофу в Осиновоборске-25, то Ваш институт станет головным в системе нового Министерства по чрезвычайным ситуациям. Это означает стабильное высокое финансирование на долгие годы. Ваш статус генерального директора повысится. Можно также рассчитывать (наконец то!) стать действительным членом РАН.</w:t>
      </w:r>
    </w:p>
    <w:p w:rsidR="00C84111" w:rsidRPr="003A2507" w:rsidRDefault="00C84111" w:rsidP="00C84111">
      <w:pPr>
        <w:ind w:firstLine="709"/>
        <w:jc w:val="both"/>
        <w:rPr>
          <w:color w:val="000000"/>
        </w:rPr>
      </w:pPr>
      <w:r w:rsidRPr="003A2507">
        <w:rPr>
          <w:b/>
          <w:bCs/>
          <w:color w:val="000000"/>
        </w:rPr>
        <w:t>Задача</w:t>
      </w:r>
      <w:r w:rsidRPr="003A2507">
        <w:rPr>
          <w:color w:val="000000"/>
        </w:rPr>
        <w:t>: Достичь соглашения с фирмой «</w:t>
      </w:r>
      <w:proofErr w:type="spellStart"/>
      <w:r w:rsidRPr="003A2507">
        <w:rPr>
          <w:color w:val="000000"/>
        </w:rPr>
        <w:t>Пилл</w:t>
      </w:r>
      <w:proofErr w:type="spellEnd"/>
      <w:r w:rsidRPr="003A2507">
        <w:rPr>
          <w:color w:val="000000"/>
        </w:rPr>
        <w:t>» на устраивающих Вас условиях.</w:t>
      </w:r>
    </w:p>
    <w:p w:rsidR="00C84111" w:rsidRPr="003A2507" w:rsidRDefault="00C84111" w:rsidP="00FD7972">
      <w:pPr>
        <w:ind w:firstLine="709"/>
        <w:jc w:val="both"/>
        <w:rPr>
          <w:color w:val="000000"/>
        </w:rPr>
      </w:pPr>
    </w:p>
    <w:p w:rsidR="00FD7972" w:rsidRPr="00FD7972" w:rsidRDefault="00FD7972" w:rsidP="00FD7972">
      <w:pPr>
        <w:tabs>
          <w:tab w:val="right" w:leader="underscore" w:pos="9639"/>
        </w:tabs>
        <w:jc w:val="center"/>
        <w:outlineLvl w:val="1"/>
        <w:rPr>
          <w:b/>
          <w:bCs/>
        </w:rPr>
      </w:pPr>
      <w:r w:rsidRPr="00FD7972">
        <w:rPr>
          <w:b/>
          <w:bCs/>
        </w:rPr>
        <w:t xml:space="preserve">Тема 11. </w:t>
      </w:r>
      <w:r w:rsidRPr="00FD7972">
        <w:rPr>
          <w:b/>
        </w:rPr>
        <w:t>Население в международном праве. Права человека и международное право.</w:t>
      </w:r>
    </w:p>
    <w:p w:rsidR="00FD7972" w:rsidRPr="003A2507" w:rsidRDefault="00FD7972" w:rsidP="00FD7972">
      <w:pPr>
        <w:suppressAutoHyphens w:val="0"/>
        <w:ind w:firstLine="709"/>
        <w:jc w:val="both"/>
      </w:pPr>
      <w:r w:rsidRPr="003A2507">
        <w:t xml:space="preserve">Задачи </w:t>
      </w:r>
    </w:p>
    <w:p w:rsidR="00FD7972" w:rsidRPr="003A2507" w:rsidRDefault="00FD7972" w:rsidP="00FD7972">
      <w:pPr>
        <w:suppressAutoHyphens w:val="0"/>
        <w:jc w:val="both"/>
        <w:rPr>
          <w:rStyle w:val="apple-converted-space"/>
          <w:shd w:val="clear" w:color="auto" w:fill="F6F5F2"/>
        </w:rPr>
      </w:pPr>
    </w:p>
    <w:p w:rsidR="00FD7972" w:rsidRPr="003A2507" w:rsidRDefault="00FD7972" w:rsidP="00FD7972">
      <w:pPr>
        <w:shd w:val="clear" w:color="auto" w:fill="FFFFFF" w:themeFill="background1"/>
        <w:suppressAutoHyphens w:val="0"/>
        <w:ind w:firstLine="709"/>
        <w:jc w:val="both"/>
        <w:rPr>
          <w:rStyle w:val="apple-converted-space"/>
          <w:shd w:val="clear" w:color="auto" w:fill="F6F5F2"/>
        </w:rPr>
      </w:pPr>
      <w:r>
        <w:rPr>
          <w:rStyle w:val="apple-converted-space"/>
          <w:shd w:val="clear" w:color="auto" w:fill="F6F5F2"/>
        </w:rPr>
        <w:t>Задача №1</w:t>
      </w:r>
    </w:p>
    <w:p w:rsidR="00FD7972" w:rsidRPr="003A2507" w:rsidRDefault="00FD7972" w:rsidP="00FD7972">
      <w:pPr>
        <w:shd w:val="clear" w:color="auto" w:fill="FFFFFF" w:themeFill="background1"/>
        <w:suppressAutoHyphens w:val="0"/>
        <w:ind w:firstLine="709"/>
        <w:jc w:val="both"/>
        <w:rPr>
          <w:shd w:val="clear" w:color="auto" w:fill="F6F5F2"/>
        </w:rPr>
      </w:pPr>
      <w:r w:rsidRPr="003A2507">
        <w:rPr>
          <w:shd w:val="clear" w:color="auto" w:fill="F6F5F2"/>
        </w:rPr>
        <w:t xml:space="preserve">На внешнем рейде порта Новороссийск находилось иностранное судно, которое ночью снялось с якоря и попыталось выйти из порта. Оператор службы управления движением судов, обнаружив несанкционированное движение судна, запросил о его </w:t>
      </w:r>
      <w:r w:rsidRPr="003A2507">
        <w:rPr>
          <w:shd w:val="clear" w:color="auto" w:fill="F6F5F2"/>
        </w:rPr>
        <w:lastRenderedPageBreak/>
        <w:t xml:space="preserve">намерениях. Капитан судна объяснил свои действия желанием сменить место якорной стоянки, однако фактическое перемещение судна свидетельствовало о его уходе в сторону открытого моря. Проинформированные оператором пограничники начали преследование. Судно уходило в сторону открытого моря, на связь не выходило, на требование пограничников остановиться не реагировало. Только в открытом море судно подчинилось и остановилось. Капитану </w:t>
      </w:r>
      <w:proofErr w:type="gramStart"/>
      <w:r w:rsidRPr="003A2507">
        <w:rPr>
          <w:shd w:val="clear" w:color="auto" w:fill="F6F5F2"/>
        </w:rPr>
        <w:t>за- явили</w:t>
      </w:r>
      <w:proofErr w:type="gramEnd"/>
      <w:r w:rsidRPr="003A2507">
        <w:rPr>
          <w:shd w:val="clear" w:color="auto" w:fill="F6F5F2"/>
        </w:rPr>
        <w:t>, что он нарушил правовой режим морского порта Российской Федерации – покинул его без осуществления пограничных и таможенных формальностей, а также без разрешения капитана морского порта. По мнению капитана судна, нормами российского законодательства регулируется вход в порт РФ, а на выход из него разрешение не требуется; пограничный корабль не имел права останавливать судно, так как это вмешательство в осуществление свободы судоходства в открытом море. Такое вмешательство запрещено Конвенцией ООН по морскому праву. Оцените действия иностранного судна и пограничного корабля РФ.</w:t>
      </w:r>
    </w:p>
    <w:p w:rsidR="00FD7972" w:rsidRPr="003A2507" w:rsidRDefault="00FD7972" w:rsidP="00FD7972">
      <w:pPr>
        <w:suppressAutoHyphens w:val="0"/>
        <w:ind w:firstLine="709"/>
        <w:jc w:val="both"/>
        <w:rPr>
          <w:shd w:val="clear" w:color="auto" w:fill="F6F5F2"/>
        </w:rPr>
      </w:pPr>
    </w:p>
    <w:p w:rsidR="00FD7972" w:rsidRPr="003A2507" w:rsidRDefault="00FD7972" w:rsidP="00FD7972">
      <w:pPr>
        <w:suppressAutoHyphens w:val="0"/>
        <w:ind w:firstLine="709"/>
        <w:jc w:val="both"/>
        <w:rPr>
          <w:shd w:val="clear" w:color="auto" w:fill="F6F5F2"/>
        </w:rPr>
      </w:pPr>
    </w:p>
    <w:p w:rsidR="00FD7972" w:rsidRPr="003A2507" w:rsidRDefault="00FD7972" w:rsidP="00FD7972">
      <w:pPr>
        <w:suppressAutoHyphens w:val="0"/>
        <w:ind w:firstLine="709"/>
        <w:jc w:val="both"/>
        <w:rPr>
          <w:shd w:val="clear" w:color="auto" w:fill="F6F5F2"/>
        </w:rPr>
      </w:pPr>
      <w:r>
        <w:rPr>
          <w:shd w:val="clear" w:color="auto" w:fill="F6F5F2"/>
        </w:rPr>
        <w:t>Задача №2</w:t>
      </w:r>
      <w:r w:rsidRPr="003A2507">
        <w:rPr>
          <w:shd w:val="clear" w:color="auto" w:fill="F6F5F2"/>
        </w:rPr>
        <w:t xml:space="preserve">. </w:t>
      </w:r>
    </w:p>
    <w:p w:rsidR="00FD7972" w:rsidRPr="003A2507" w:rsidRDefault="00FD7972" w:rsidP="00FD7972">
      <w:pPr>
        <w:suppressAutoHyphens w:val="0"/>
        <w:jc w:val="both"/>
        <w:rPr>
          <w:shd w:val="clear" w:color="auto" w:fill="F6F5F2"/>
        </w:rPr>
      </w:pPr>
    </w:p>
    <w:p w:rsidR="00FD7972" w:rsidRPr="003A2507" w:rsidRDefault="00FD7972" w:rsidP="00FD7972">
      <w:pPr>
        <w:suppressAutoHyphens w:val="0"/>
        <w:ind w:firstLine="709"/>
        <w:jc w:val="both"/>
        <w:rPr>
          <w:rStyle w:val="apple-converted-space"/>
          <w:shd w:val="clear" w:color="auto" w:fill="F6F5F2"/>
        </w:rPr>
      </w:pPr>
      <w:r w:rsidRPr="003A2507">
        <w:rPr>
          <w:shd w:val="clear" w:color="auto" w:fill="F6F5F2"/>
        </w:rPr>
        <w:t>В отношении гражданина Казахстана К., обвиняемого в совершении тяжкого преступления, постановлением прокуратуры Республики Казахстан была избрана мера пресечения в виде заключения под стражу и К. был объявлен в розыск. По ходатайству прокуратуры Республики Казахстан 2 октября 2011 г. К. был задержан и взят под стражу в Российской Федерации, о чем в тот же день была уведомлена прокуратура Казахстана. 6 ноября 2011 г. в соответствии с Конвенцией о правовой помощи и правовых отношениях по гражданским, семейным и уголовным делам 1993 г. от Генерального прокурора Республики Казахстан получено требование о выдаче К. Правительству Казахстана, которая, однако, не состоялась. К. был освобожден, так как требование о выдаче не было получено в течение срока, предусмотренного Конвенцией. Освобождение К. было расценено Казахстаном как не соответствующее Конвенции 1993 г., которая, по мнению Генеральной прокуратуры Казахстана, не содержит норм о сроке направления требования о выдаче и освобождении задержанного, подлежащего выдаче. Оцените ситуацию, опираясь на анализ Конвенции о правовой помощи и правовых отношениях по гражданским, семейным и уголовным делам 1993 г.</w:t>
      </w:r>
      <w:r w:rsidRPr="003A2507">
        <w:rPr>
          <w:rStyle w:val="apple-converted-space"/>
          <w:shd w:val="clear" w:color="auto" w:fill="F6F5F2"/>
        </w:rPr>
        <w:t> </w:t>
      </w:r>
    </w:p>
    <w:p w:rsidR="00FD7972" w:rsidRPr="003A2507" w:rsidRDefault="00FD7972" w:rsidP="00FD7972">
      <w:pPr>
        <w:suppressAutoHyphens w:val="0"/>
        <w:jc w:val="both"/>
        <w:rPr>
          <w:rStyle w:val="apple-converted-space"/>
          <w:shd w:val="clear" w:color="auto" w:fill="F6F5F2"/>
        </w:rPr>
      </w:pPr>
    </w:p>
    <w:p w:rsidR="00FD7972" w:rsidRPr="003A2507" w:rsidRDefault="00FD7972" w:rsidP="00FD7972">
      <w:pPr>
        <w:suppressAutoHyphens w:val="0"/>
        <w:ind w:firstLine="709"/>
        <w:jc w:val="both"/>
        <w:rPr>
          <w:rStyle w:val="apple-converted-space"/>
          <w:shd w:val="clear" w:color="auto" w:fill="F6F5F2"/>
        </w:rPr>
      </w:pPr>
      <w:r>
        <w:rPr>
          <w:rStyle w:val="apple-converted-space"/>
          <w:shd w:val="clear" w:color="auto" w:fill="F6F5F2"/>
        </w:rPr>
        <w:t>Задача №3.</w:t>
      </w:r>
    </w:p>
    <w:p w:rsidR="00FD7972" w:rsidRPr="003A2507" w:rsidRDefault="00FD7972" w:rsidP="00FD7972">
      <w:pPr>
        <w:suppressAutoHyphens w:val="0"/>
        <w:ind w:firstLine="709"/>
        <w:jc w:val="both"/>
        <w:textAlignment w:val="top"/>
        <w:rPr>
          <w:color w:val="000000"/>
          <w:lang w:eastAsia="ru-RU"/>
        </w:rPr>
      </w:pPr>
      <w:r w:rsidRPr="003A2507">
        <w:rPr>
          <w:color w:val="000000"/>
          <w:lang w:eastAsia="ru-RU"/>
        </w:rPr>
        <w:t>В 1999 г. государство А. подписало с государством В. генеральный пакт о торговом сотрудничестве, в 2000 г. был подписан договор о торговле и мореплавании. Некоторые положения этих договоров противоречат друг другу. Государство В. настаивает на применении генерального пакта 1999 г., ссылаясь на то, что более высокая юридическая сила этого документа вытекает из его названия.</w:t>
      </w:r>
    </w:p>
    <w:p w:rsidR="00FD7972" w:rsidRPr="003A2507" w:rsidRDefault="00FD7972" w:rsidP="00FD7972">
      <w:pPr>
        <w:suppressAutoHyphens w:val="0"/>
        <w:ind w:firstLine="709"/>
        <w:jc w:val="both"/>
        <w:textAlignment w:val="top"/>
        <w:rPr>
          <w:color w:val="000000"/>
          <w:lang w:eastAsia="ru-RU"/>
        </w:rPr>
      </w:pPr>
      <w:r w:rsidRPr="003A2507">
        <w:rPr>
          <w:color w:val="000000"/>
          <w:lang w:eastAsia="ru-RU"/>
        </w:rPr>
        <w:t>Дайте оценку доводам государства  В.</w:t>
      </w:r>
    </w:p>
    <w:p w:rsidR="00FD7972" w:rsidRPr="003A2507" w:rsidRDefault="00FD7972" w:rsidP="00FD7972">
      <w:pPr>
        <w:suppressAutoHyphens w:val="0"/>
        <w:jc w:val="both"/>
      </w:pPr>
    </w:p>
    <w:p w:rsidR="00FD7972" w:rsidRPr="003A2507" w:rsidRDefault="00FD7972" w:rsidP="00FD7972">
      <w:pPr>
        <w:suppressAutoHyphens w:val="0"/>
        <w:ind w:firstLine="709"/>
        <w:jc w:val="both"/>
      </w:pPr>
      <w:r>
        <w:t>Задача №4.</w:t>
      </w:r>
    </w:p>
    <w:p w:rsidR="00FD7972" w:rsidRPr="003A2507" w:rsidRDefault="00FD7972" w:rsidP="00FD7972">
      <w:pPr>
        <w:suppressAutoHyphens w:val="0"/>
        <w:ind w:firstLine="709"/>
        <w:jc w:val="both"/>
        <w:textAlignment w:val="top"/>
        <w:rPr>
          <w:color w:val="000000"/>
          <w:lang w:eastAsia="ru-RU"/>
        </w:rPr>
      </w:pPr>
      <w:proofErr w:type="spellStart"/>
      <w:r w:rsidRPr="003A2507">
        <w:rPr>
          <w:color w:val="000000"/>
          <w:lang w:eastAsia="ru-RU"/>
        </w:rPr>
        <w:t>Утрехтский</w:t>
      </w:r>
      <w:proofErr w:type="spellEnd"/>
      <w:r w:rsidRPr="003A2507">
        <w:rPr>
          <w:color w:val="000000"/>
          <w:lang w:eastAsia="ru-RU"/>
        </w:rPr>
        <w:t xml:space="preserve"> мирный договор 1713 г. (ст. 9) устанавливал в интересах Англии, что порт и укрепления Дюнкерка (Франция) должны быть разрушены и никогда не подлежат восстановлению. Франция согласилась с этим условием, но одновременно начала строить в </w:t>
      </w:r>
      <w:proofErr w:type="spellStart"/>
      <w:r w:rsidRPr="003A2507">
        <w:rPr>
          <w:color w:val="000000"/>
          <w:lang w:eastAsia="ru-RU"/>
        </w:rPr>
        <w:t>Мардеке</w:t>
      </w:r>
      <w:proofErr w:type="spellEnd"/>
      <w:r w:rsidRPr="003A2507">
        <w:rPr>
          <w:color w:val="000000"/>
          <w:lang w:eastAsia="ru-RU"/>
        </w:rPr>
        <w:t xml:space="preserve">, на расстоянии одной мили от Дюнкерка, еще более крупный порт. Англия заявила протест на том основании, что Франция нарушает </w:t>
      </w:r>
      <w:proofErr w:type="spellStart"/>
      <w:r w:rsidRPr="003A2507">
        <w:rPr>
          <w:color w:val="000000"/>
          <w:lang w:eastAsia="ru-RU"/>
        </w:rPr>
        <w:t>Утрехтский</w:t>
      </w:r>
      <w:proofErr w:type="spellEnd"/>
      <w:r w:rsidRPr="003A2507">
        <w:rPr>
          <w:color w:val="000000"/>
          <w:lang w:eastAsia="ru-RU"/>
        </w:rPr>
        <w:t xml:space="preserve"> мирный договор.</w:t>
      </w:r>
    </w:p>
    <w:p w:rsidR="00FD7972" w:rsidRPr="003A2507" w:rsidRDefault="00FD7972" w:rsidP="00FD7972">
      <w:pPr>
        <w:suppressAutoHyphens w:val="0"/>
        <w:ind w:firstLine="709"/>
        <w:jc w:val="both"/>
        <w:textAlignment w:val="top"/>
        <w:rPr>
          <w:color w:val="000000"/>
          <w:lang w:eastAsia="ru-RU"/>
        </w:rPr>
      </w:pPr>
      <w:r w:rsidRPr="003A2507">
        <w:rPr>
          <w:color w:val="000000"/>
          <w:lang w:eastAsia="ru-RU"/>
        </w:rPr>
        <w:t>Действительно ли нарушение договора имело место (оцените с точки  зрения современного международного права)?</w:t>
      </w:r>
    </w:p>
    <w:p w:rsidR="00FD7972" w:rsidRPr="00FD7972" w:rsidRDefault="00FD7972" w:rsidP="00FD7972">
      <w:pPr>
        <w:tabs>
          <w:tab w:val="right" w:leader="underscore" w:pos="9639"/>
        </w:tabs>
        <w:jc w:val="both"/>
        <w:outlineLvl w:val="1"/>
        <w:rPr>
          <w:bCs/>
        </w:rPr>
      </w:pPr>
    </w:p>
    <w:p w:rsidR="00FD7972" w:rsidRPr="00FD7972" w:rsidRDefault="00FD7972" w:rsidP="00FD7972">
      <w:pPr>
        <w:tabs>
          <w:tab w:val="right" w:leader="underscore" w:pos="9639"/>
        </w:tabs>
        <w:jc w:val="center"/>
        <w:outlineLvl w:val="1"/>
        <w:rPr>
          <w:b/>
          <w:bCs/>
        </w:rPr>
      </w:pPr>
      <w:r w:rsidRPr="00FD7972">
        <w:rPr>
          <w:b/>
          <w:bCs/>
        </w:rPr>
        <w:t xml:space="preserve">Тема 12. </w:t>
      </w:r>
      <w:r w:rsidRPr="00FD7972">
        <w:rPr>
          <w:b/>
        </w:rPr>
        <w:t>Территория и другие пространства в международном праве (общие вопросы).</w:t>
      </w:r>
    </w:p>
    <w:p w:rsidR="00FD7972" w:rsidRDefault="00FD7972" w:rsidP="00FD7972">
      <w:pPr>
        <w:tabs>
          <w:tab w:val="right" w:leader="underscore" w:pos="9639"/>
        </w:tabs>
        <w:jc w:val="both"/>
        <w:outlineLvl w:val="1"/>
        <w:rPr>
          <w:bCs/>
        </w:rPr>
      </w:pPr>
      <w:r>
        <w:rPr>
          <w:bCs/>
        </w:rPr>
        <w:lastRenderedPageBreak/>
        <w:t>Вопросы для обсуждения:</w:t>
      </w:r>
    </w:p>
    <w:p w:rsidR="00FD7972" w:rsidRPr="00FD7972" w:rsidRDefault="00FD7972" w:rsidP="00A703D1">
      <w:pPr>
        <w:pStyle w:val="afc"/>
        <w:numPr>
          <w:ilvl w:val="0"/>
          <w:numId w:val="15"/>
        </w:numPr>
        <w:tabs>
          <w:tab w:val="right" w:leader="underscore" w:pos="9639"/>
        </w:tabs>
        <w:spacing w:after="0" w:line="240" w:lineRule="auto"/>
        <w:jc w:val="both"/>
        <w:outlineLvl w:val="1"/>
        <w:rPr>
          <w:rFonts w:ascii="Times New Roman" w:hAnsi="Times New Roman" w:cs="Times New Roman"/>
          <w:bCs/>
          <w:sz w:val="24"/>
          <w:szCs w:val="24"/>
        </w:rPr>
      </w:pPr>
      <w:r w:rsidRPr="00FD7972">
        <w:rPr>
          <w:rFonts w:ascii="Times New Roman" w:hAnsi="Times New Roman" w:cs="Times New Roman"/>
          <w:bCs/>
          <w:sz w:val="24"/>
          <w:szCs w:val="24"/>
        </w:rPr>
        <w:t>Понятие и виды государственной территории</w:t>
      </w:r>
    </w:p>
    <w:p w:rsidR="00FD7972" w:rsidRPr="00FD7972" w:rsidRDefault="00FD7972" w:rsidP="00A703D1">
      <w:pPr>
        <w:pStyle w:val="afc"/>
        <w:numPr>
          <w:ilvl w:val="0"/>
          <w:numId w:val="15"/>
        </w:numPr>
        <w:tabs>
          <w:tab w:val="right" w:leader="underscore" w:pos="9639"/>
        </w:tabs>
        <w:spacing w:after="0" w:line="240" w:lineRule="auto"/>
        <w:jc w:val="both"/>
        <w:outlineLvl w:val="1"/>
        <w:rPr>
          <w:rFonts w:ascii="Times New Roman" w:hAnsi="Times New Roman" w:cs="Times New Roman"/>
          <w:bCs/>
          <w:sz w:val="24"/>
          <w:szCs w:val="24"/>
        </w:rPr>
      </w:pPr>
      <w:r w:rsidRPr="00FD7972">
        <w:rPr>
          <w:rFonts w:ascii="Times New Roman" w:hAnsi="Times New Roman" w:cs="Times New Roman"/>
          <w:bCs/>
          <w:sz w:val="24"/>
          <w:szCs w:val="24"/>
        </w:rPr>
        <w:t>Территория со смешанным режимом в международном праве</w:t>
      </w:r>
    </w:p>
    <w:p w:rsidR="00FD7972" w:rsidRDefault="00FD7972" w:rsidP="00A703D1">
      <w:pPr>
        <w:pStyle w:val="afc"/>
        <w:numPr>
          <w:ilvl w:val="0"/>
          <w:numId w:val="15"/>
        </w:numPr>
        <w:tabs>
          <w:tab w:val="right" w:leader="underscore" w:pos="9639"/>
        </w:tabs>
        <w:spacing w:after="0" w:line="240" w:lineRule="auto"/>
        <w:jc w:val="both"/>
        <w:outlineLvl w:val="1"/>
        <w:rPr>
          <w:rFonts w:ascii="Times New Roman" w:hAnsi="Times New Roman" w:cs="Times New Roman"/>
          <w:bCs/>
          <w:sz w:val="24"/>
          <w:szCs w:val="24"/>
        </w:rPr>
      </w:pPr>
      <w:r w:rsidRPr="00FD7972">
        <w:rPr>
          <w:rFonts w:ascii="Times New Roman" w:hAnsi="Times New Roman" w:cs="Times New Roman"/>
          <w:bCs/>
          <w:sz w:val="24"/>
          <w:szCs w:val="24"/>
        </w:rPr>
        <w:t xml:space="preserve">Принцип </w:t>
      </w:r>
      <w:proofErr w:type="spellStart"/>
      <w:r w:rsidRPr="00FD7972">
        <w:rPr>
          <w:rFonts w:ascii="Times New Roman" w:hAnsi="Times New Roman" w:cs="Times New Roman"/>
          <w:bCs/>
          <w:sz w:val="24"/>
          <w:szCs w:val="24"/>
          <w:lang w:val="en-US"/>
        </w:rPr>
        <w:t>uti</w:t>
      </w:r>
      <w:proofErr w:type="spellEnd"/>
      <w:r w:rsidRPr="00FD7972">
        <w:rPr>
          <w:rFonts w:ascii="Times New Roman" w:hAnsi="Times New Roman" w:cs="Times New Roman"/>
          <w:bCs/>
          <w:sz w:val="24"/>
          <w:szCs w:val="24"/>
          <w:lang w:val="en-US"/>
        </w:rPr>
        <w:t xml:space="preserve"> </w:t>
      </w:r>
      <w:proofErr w:type="spellStart"/>
      <w:r w:rsidRPr="00FD7972">
        <w:rPr>
          <w:rFonts w:ascii="Times New Roman" w:hAnsi="Times New Roman" w:cs="Times New Roman"/>
          <w:bCs/>
          <w:sz w:val="24"/>
          <w:szCs w:val="24"/>
          <w:lang w:val="en-US"/>
        </w:rPr>
        <w:t>possedetis</w:t>
      </w:r>
      <w:proofErr w:type="spellEnd"/>
      <w:r w:rsidRPr="00FD7972">
        <w:rPr>
          <w:rFonts w:ascii="Times New Roman" w:hAnsi="Times New Roman" w:cs="Times New Roman"/>
          <w:bCs/>
          <w:sz w:val="24"/>
          <w:szCs w:val="24"/>
          <w:lang w:val="en-US"/>
        </w:rPr>
        <w:t xml:space="preserve"> </w:t>
      </w:r>
      <w:r w:rsidRPr="00FD7972">
        <w:rPr>
          <w:rFonts w:ascii="Times New Roman" w:hAnsi="Times New Roman" w:cs="Times New Roman"/>
          <w:bCs/>
          <w:sz w:val="24"/>
          <w:szCs w:val="24"/>
        </w:rPr>
        <w:t xml:space="preserve"> </w:t>
      </w:r>
    </w:p>
    <w:p w:rsidR="00C84111" w:rsidRPr="00C84111" w:rsidRDefault="00C84111" w:rsidP="00C84111">
      <w:pPr>
        <w:pStyle w:val="afc"/>
        <w:tabs>
          <w:tab w:val="right" w:leader="underscore" w:pos="9639"/>
        </w:tabs>
        <w:spacing w:after="0" w:line="240" w:lineRule="auto"/>
        <w:ind w:left="1656"/>
        <w:jc w:val="center"/>
        <w:outlineLvl w:val="1"/>
        <w:rPr>
          <w:rFonts w:ascii="Times New Roman" w:hAnsi="Times New Roman" w:cs="Times New Roman"/>
          <w:b/>
          <w:sz w:val="24"/>
          <w:szCs w:val="24"/>
        </w:rPr>
      </w:pPr>
      <w:r w:rsidRPr="00C84111">
        <w:rPr>
          <w:rFonts w:ascii="Times New Roman" w:hAnsi="Times New Roman" w:cs="Times New Roman"/>
          <w:b/>
          <w:bCs/>
          <w:sz w:val="24"/>
          <w:szCs w:val="24"/>
        </w:rPr>
        <w:t xml:space="preserve">Тема 13. </w:t>
      </w:r>
      <w:r w:rsidRPr="00C84111">
        <w:rPr>
          <w:rFonts w:ascii="Times New Roman" w:hAnsi="Times New Roman" w:cs="Times New Roman"/>
          <w:b/>
          <w:sz w:val="24"/>
          <w:szCs w:val="24"/>
        </w:rPr>
        <w:t>Международное воздушное право.</w:t>
      </w:r>
    </w:p>
    <w:p w:rsidR="00C84111" w:rsidRDefault="00C84111" w:rsidP="00C84111">
      <w:pPr>
        <w:pStyle w:val="afc"/>
        <w:tabs>
          <w:tab w:val="right" w:leader="underscore" w:pos="9639"/>
        </w:tabs>
        <w:spacing w:after="0" w:line="240" w:lineRule="auto"/>
        <w:ind w:left="1656"/>
        <w:jc w:val="both"/>
        <w:outlineLvl w:val="1"/>
        <w:rPr>
          <w:rFonts w:ascii="Times New Roman" w:hAnsi="Times New Roman" w:cs="Times New Roman"/>
          <w:sz w:val="24"/>
          <w:szCs w:val="24"/>
        </w:rPr>
      </w:pPr>
      <w:r>
        <w:rPr>
          <w:rFonts w:ascii="Times New Roman" w:hAnsi="Times New Roman" w:cs="Times New Roman"/>
          <w:sz w:val="24"/>
          <w:szCs w:val="24"/>
        </w:rPr>
        <w:t>Контрольная работа</w:t>
      </w:r>
    </w:p>
    <w:p w:rsidR="00C84111" w:rsidRPr="00C84111" w:rsidRDefault="00C84111" w:rsidP="00C84111">
      <w:pPr>
        <w:pStyle w:val="afc"/>
        <w:tabs>
          <w:tab w:val="right" w:leader="underscore" w:pos="9639"/>
        </w:tabs>
        <w:spacing w:after="0" w:line="240" w:lineRule="auto"/>
        <w:ind w:left="1656"/>
        <w:jc w:val="center"/>
        <w:outlineLvl w:val="1"/>
        <w:rPr>
          <w:rFonts w:ascii="Times New Roman" w:hAnsi="Times New Roman" w:cs="Times New Roman"/>
          <w:b/>
          <w:sz w:val="24"/>
          <w:szCs w:val="24"/>
        </w:rPr>
      </w:pPr>
      <w:r w:rsidRPr="00C84111">
        <w:rPr>
          <w:rFonts w:ascii="Times New Roman" w:hAnsi="Times New Roman" w:cs="Times New Roman"/>
          <w:b/>
          <w:sz w:val="24"/>
          <w:szCs w:val="24"/>
        </w:rPr>
        <w:t>Вариант 1.</w:t>
      </w:r>
    </w:p>
    <w:p w:rsidR="00C84111" w:rsidRDefault="00C84111" w:rsidP="00C84111">
      <w:pPr>
        <w:tabs>
          <w:tab w:val="right" w:leader="underscore" w:pos="9639"/>
        </w:tabs>
        <w:jc w:val="both"/>
        <w:outlineLvl w:val="1"/>
        <w:rPr>
          <w:bCs/>
        </w:rPr>
      </w:pPr>
      <w:r>
        <w:rPr>
          <w:bCs/>
        </w:rPr>
        <w:t>Деятельность ИКАО</w:t>
      </w:r>
    </w:p>
    <w:p w:rsidR="00C84111" w:rsidRDefault="00C84111" w:rsidP="00C84111">
      <w:pPr>
        <w:tabs>
          <w:tab w:val="right" w:leader="underscore" w:pos="9639"/>
        </w:tabs>
        <w:jc w:val="both"/>
        <w:outlineLvl w:val="1"/>
        <w:rPr>
          <w:bCs/>
        </w:rPr>
      </w:pPr>
      <w:r>
        <w:rPr>
          <w:bCs/>
        </w:rPr>
        <w:t>Основные принципы международного воздушного права</w:t>
      </w:r>
    </w:p>
    <w:p w:rsidR="00C84111" w:rsidRPr="00C84111" w:rsidRDefault="00C84111" w:rsidP="00C84111">
      <w:pPr>
        <w:tabs>
          <w:tab w:val="right" w:leader="underscore" w:pos="9639"/>
        </w:tabs>
        <w:jc w:val="center"/>
        <w:outlineLvl w:val="1"/>
        <w:rPr>
          <w:b/>
          <w:bCs/>
        </w:rPr>
      </w:pPr>
      <w:r w:rsidRPr="00C84111">
        <w:rPr>
          <w:b/>
          <w:bCs/>
        </w:rPr>
        <w:t>Вариант 2.</w:t>
      </w:r>
    </w:p>
    <w:p w:rsidR="00C84111" w:rsidRDefault="00C84111" w:rsidP="00C84111">
      <w:pPr>
        <w:tabs>
          <w:tab w:val="right" w:leader="underscore" w:pos="9639"/>
        </w:tabs>
        <w:jc w:val="both"/>
        <w:outlineLvl w:val="1"/>
        <w:rPr>
          <w:bCs/>
        </w:rPr>
      </w:pPr>
      <w:r>
        <w:rPr>
          <w:bCs/>
        </w:rPr>
        <w:t>Свободы воздуха</w:t>
      </w:r>
    </w:p>
    <w:p w:rsidR="00C84111" w:rsidRPr="00C84111" w:rsidRDefault="00C84111" w:rsidP="00C84111">
      <w:pPr>
        <w:tabs>
          <w:tab w:val="right" w:leader="underscore" w:pos="9639"/>
        </w:tabs>
        <w:jc w:val="both"/>
        <w:outlineLvl w:val="1"/>
        <w:rPr>
          <w:bCs/>
        </w:rPr>
      </w:pPr>
      <w:r>
        <w:rPr>
          <w:bCs/>
        </w:rPr>
        <w:t>Обеспечение безопасности гражданской авиации</w:t>
      </w:r>
    </w:p>
    <w:p w:rsidR="00FD7972" w:rsidRPr="00C84111" w:rsidRDefault="00C84111" w:rsidP="00C84111">
      <w:pPr>
        <w:tabs>
          <w:tab w:val="right" w:leader="underscore" w:pos="9639"/>
        </w:tabs>
        <w:jc w:val="center"/>
        <w:outlineLvl w:val="1"/>
        <w:rPr>
          <w:b/>
        </w:rPr>
      </w:pPr>
      <w:r w:rsidRPr="00C84111">
        <w:rPr>
          <w:b/>
          <w:bCs/>
        </w:rPr>
        <w:t xml:space="preserve">Тема 14. </w:t>
      </w:r>
      <w:r w:rsidRPr="00C84111">
        <w:rPr>
          <w:b/>
        </w:rPr>
        <w:t>Международное морское право.</w:t>
      </w:r>
    </w:p>
    <w:p w:rsidR="00C84111" w:rsidRDefault="00C84111" w:rsidP="00FD7972">
      <w:pPr>
        <w:tabs>
          <w:tab w:val="right" w:leader="underscore" w:pos="9639"/>
        </w:tabs>
        <w:jc w:val="both"/>
        <w:outlineLvl w:val="1"/>
        <w:rPr>
          <w:b/>
        </w:rPr>
      </w:pPr>
      <w:r w:rsidRPr="00C84111">
        <w:rPr>
          <w:b/>
        </w:rPr>
        <w:t>Терминологический диктант</w:t>
      </w:r>
    </w:p>
    <w:p w:rsidR="00A17E09" w:rsidRPr="003A2507" w:rsidRDefault="00A17E09" w:rsidP="00A703D1">
      <w:pPr>
        <w:numPr>
          <w:ilvl w:val="0"/>
          <w:numId w:val="9"/>
        </w:numPr>
        <w:suppressAutoHyphens w:val="0"/>
        <w:ind w:left="0" w:firstLine="709"/>
        <w:jc w:val="both"/>
      </w:pPr>
      <w:r w:rsidRPr="003A2507">
        <w:rPr>
          <w:b/>
        </w:rPr>
        <w:t>Ад референдум</w:t>
      </w:r>
      <w:r w:rsidRPr="003A2507">
        <w:t xml:space="preserve"> - в международном праве - условное подписание международного договора представителем государства, являющееся способом выражения предварительного согласия государства на обязательность для него договора или согласия с его текстом.</w:t>
      </w:r>
    </w:p>
    <w:p w:rsidR="00A17E09" w:rsidRPr="003A2507" w:rsidRDefault="00A17E09" w:rsidP="00A703D1">
      <w:pPr>
        <w:numPr>
          <w:ilvl w:val="0"/>
          <w:numId w:val="9"/>
        </w:numPr>
        <w:suppressAutoHyphens w:val="0"/>
        <w:ind w:left="0" w:firstLine="709"/>
        <w:jc w:val="both"/>
      </w:pPr>
      <w:r w:rsidRPr="003A2507">
        <w:rPr>
          <w:b/>
        </w:rPr>
        <w:t xml:space="preserve">Альтернат </w:t>
      </w:r>
      <w:r w:rsidRPr="003A2507">
        <w:t>- в дипломатическом протоколе - очередность подписания сторонами текста международного договора.</w:t>
      </w:r>
    </w:p>
    <w:p w:rsidR="00A17E09" w:rsidRPr="003A2507" w:rsidRDefault="00A17E09" w:rsidP="00A703D1">
      <w:pPr>
        <w:numPr>
          <w:ilvl w:val="0"/>
          <w:numId w:val="9"/>
        </w:numPr>
        <w:suppressAutoHyphens w:val="0"/>
        <w:ind w:left="0" w:firstLine="709"/>
        <w:jc w:val="both"/>
      </w:pPr>
      <w:r w:rsidRPr="003A2507">
        <w:rPr>
          <w:b/>
        </w:rPr>
        <w:t>Аннексия -</w:t>
      </w:r>
      <w:r w:rsidRPr="003A2507">
        <w:t xml:space="preserve"> насильственное присоединение государством территории другого государства. Международное право запрещает любое насильственное присоединение какой-либо территории.</w:t>
      </w:r>
    </w:p>
    <w:p w:rsidR="00A17E09" w:rsidRPr="003A2507" w:rsidRDefault="00A17E09" w:rsidP="00A703D1">
      <w:pPr>
        <w:numPr>
          <w:ilvl w:val="0"/>
          <w:numId w:val="9"/>
        </w:numPr>
        <w:suppressAutoHyphens w:val="0"/>
        <w:ind w:left="0" w:firstLine="709"/>
        <w:jc w:val="both"/>
      </w:pPr>
      <w:r w:rsidRPr="003A2507">
        <w:rPr>
          <w:b/>
        </w:rPr>
        <w:t xml:space="preserve">Аннулирование международного договора </w:t>
      </w:r>
      <w:r w:rsidRPr="003A2507">
        <w:t>- односторонний отказ государства от заключенного им международного договора, в результате чего он утрачивает для него юридическую силу. В международном праве правомерным является аннулирование недействительных международных договоров, договоров, заключенных предшественниками данного государства, а также вследствие нарушения договора другой стороной, изменения обстоятельств и др.</w:t>
      </w:r>
    </w:p>
    <w:p w:rsidR="00A17E09" w:rsidRPr="003A2507" w:rsidRDefault="00A17E09" w:rsidP="00A703D1">
      <w:pPr>
        <w:numPr>
          <w:ilvl w:val="0"/>
          <w:numId w:val="9"/>
        </w:numPr>
        <w:suppressAutoHyphens w:val="0"/>
        <w:ind w:left="0" w:firstLine="709"/>
        <w:jc w:val="both"/>
      </w:pPr>
      <w:r w:rsidRPr="003A2507">
        <w:rPr>
          <w:b/>
        </w:rPr>
        <w:t>Апартеид -</w:t>
      </w:r>
      <w:r w:rsidRPr="003A2507">
        <w:t xml:space="preserve"> в ЮАР 1948-1993гг. - международное преступление против человечества; крайняя форма расизма, вплоть до территориальной изоляции по отношению к африканским народам. Апартеид был официально введен в качестве государственной национальной политики в ЮАР.</w:t>
      </w:r>
    </w:p>
    <w:p w:rsidR="00A17E09" w:rsidRPr="003A2507" w:rsidRDefault="00A17E09" w:rsidP="00A703D1">
      <w:pPr>
        <w:numPr>
          <w:ilvl w:val="0"/>
          <w:numId w:val="9"/>
        </w:numPr>
        <w:suppressAutoHyphens w:val="0"/>
        <w:ind w:left="0" w:firstLine="709"/>
        <w:jc w:val="both"/>
      </w:pPr>
      <w:r w:rsidRPr="003A2507">
        <w:rPr>
          <w:b/>
        </w:rPr>
        <w:t>Апатрид -</w:t>
      </w:r>
      <w:r w:rsidRPr="003A2507">
        <w:t xml:space="preserve"> лицо, не являющееся гражданином данной страны и не обладающее доказательствами, которые могли бы установить принадлежность его к гражданству какого-либо иностранного государства.</w:t>
      </w:r>
    </w:p>
    <w:p w:rsidR="00A17E09" w:rsidRPr="003A2507" w:rsidRDefault="00A17E09" w:rsidP="00A703D1">
      <w:pPr>
        <w:numPr>
          <w:ilvl w:val="0"/>
          <w:numId w:val="9"/>
        </w:numPr>
        <w:suppressAutoHyphens w:val="0"/>
        <w:ind w:left="0" w:firstLine="709"/>
        <w:jc w:val="both"/>
      </w:pPr>
      <w:r w:rsidRPr="003A2507">
        <w:rPr>
          <w:b/>
        </w:rPr>
        <w:t xml:space="preserve">Аутентичный текст </w:t>
      </w:r>
      <w:r w:rsidRPr="003A2507">
        <w:t>- выработанный и согласованный сторонами окончательный текст международного договора. Обычно текст двустороннего договора составляется на языках обеих сторон, а многостороннего договора - на языках, принятых в качестве официальных, или на языках, о которых условятся участники переговоров.</w:t>
      </w:r>
    </w:p>
    <w:p w:rsidR="00A17E09" w:rsidRPr="003A2507" w:rsidRDefault="00A17E09" w:rsidP="00A703D1">
      <w:pPr>
        <w:numPr>
          <w:ilvl w:val="0"/>
          <w:numId w:val="9"/>
        </w:numPr>
        <w:suppressAutoHyphens w:val="0"/>
        <w:ind w:left="0" w:firstLine="709"/>
        <w:jc w:val="both"/>
      </w:pPr>
      <w:proofErr w:type="spellStart"/>
      <w:r w:rsidRPr="003A2507">
        <w:rPr>
          <w:b/>
        </w:rPr>
        <w:t>Бипартид</w:t>
      </w:r>
      <w:proofErr w:type="spellEnd"/>
      <w:r w:rsidRPr="003A2507">
        <w:t xml:space="preserve"> - в международном праве - лицо с двойным или множественным гражданством.</w:t>
      </w:r>
    </w:p>
    <w:p w:rsidR="00A17E09" w:rsidRPr="003A2507" w:rsidRDefault="00A17E09" w:rsidP="00A703D1">
      <w:pPr>
        <w:numPr>
          <w:ilvl w:val="0"/>
          <w:numId w:val="9"/>
        </w:numPr>
        <w:suppressAutoHyphens w:val="0"/>
        <w:ind w:left="0" w:firstLine="709"/>
        <w:jc w:val="both"/>
      </w:pPr>
      <w:r w:rsidRPr="003A2507">
        <w:rPr>
          <w:b/>
        </w:rPr>
        <w:t>Блокада -</w:t>
      </w:r>
      <w:r w:rsidRPr="003A2507">
        <w:t xml:space="preserve"> в международном праве - система мероприятий политического, экономического или военного характера, направленная на нарушение внешних связей блокируемого объекта с целью принуждения к выполнению определенных требований.</w:t>
      </w:r>
    </w:p>
    <w:p w:rsidR="00A17E09" w:rsidRPr="003A2507" w:rsidRDefault="00A17E09" w:rsidP="00A703D1">
      <w:pPr>
        <w:numPr>
          <w:ilvl w:val="0"/>
          <w:numId w:val="9"/>
        </w:numPr>
        <w:suppressAutoHyphens w:val="0"/>
        <w:ind w:left="0" w:firstLine="709"/>
        <w:jc w:val="both"/>
      </w:pPr>
      <w:r w:rsidRPr="003A2507">
        <w:rPr>
          <w:b/>
        </w:rPr>
        <w:t>Вооруженная агрессия</w:t>
      </w:r>
      <w:r w:rsidRPr="003A2507">
        <w:t xml:space="preserve"> - в международном праве - любое противоправное с точки зрения Устава ООН применение вооруженной силы одним государством против суверенитета, территориальной неприкосновенности или политической независимости другого государства. Агрессия считается тягчайшим международным преступлением против мира и безопасности человечества. По способу осуществления различают прямые и косвенные агрессии.</w:t>
      </w:r>
    </w:p>
    <w:p w:rsidR="00A17E09" w:rsidRPr="003A2507" w:rsidRDefault="00A17E09" w:rsidP="00A703D1">
      <w:pPr>
        <w:numPr>
          <w:ilvl w:val="0"/>
          <w:numId w:val="9"/>
        </w:numPr>
        <w:suppressAutoHyphens w:val="0"/>
        <w:ind w:left="0" w:firstLine="709"/>
        <w:jc w:val="both"/>
      </w:pPr>
      <w:r w:rsidRPr="003A2507">
        <w:rPr>
          <w:b/>
        </w:rPr>
        <w:lastRenderedPageBreak/>
        <w:t>Геноцид</w:t>
      </w:r>
      <w:r w:rsidRPr="003A2507">
        <w:t xml:space="preserve"> - международное преступление; действия, направленные на полное или частичное уничтожение национальной, этнической, расовой или религиозной группы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w:t>
      </w:r>
    </w:p>
    <w:p w:rsidR="00A17E09" w:rsidRPr="003A2507" w:rsidRDefault="00A17E09" w:rsidP="00A703D1">
      <w:pPr>
        <w:numPr>
          <w:ilvl w:val="0"/>
          <w:numId w:val="9"/>
        </w:numPr>
        <w:suppressAutoHyphens w:val="0"/>
        <w:ind w:left="0" w:firstLine="709"/>
        <w:jc w:val="both"/>
      </w:pPr>
      <w:r w:rsidRPr="003A2507">
        <w:rPr>
          <w:b/>
        </w:rPr>
        <w:t>Государство</w:t>
      </w:r>
      <w:r w:rsidRPr="003A2507">
        <w:t xml:space="preserve"> - основная политическая организация общества, осуществляющая охрану его экономической и социальной структуры на определенной государственной территории.</w:t>
      </w:r>
    </w:p>
    <w:p w:rsidR="00A17E09" w:rsidRPr="003A2507" w:rsidRDefault="00A17E09" w:rsidP="00A703D1">
      <w:pPr>
        <w:numPr>
          <w:ilvl w:val="0"/>
          <w:numId w:val="9"/>
        </w:numPr>
        <w:suppressAutoHyphens w:val="0"/>
        <w:ind w:left="0" w:firstLine="709"/>
        <w:jc w:val="both"/>
      </w:pPr>
      <w:r w:rsidRPr="003A2507">
        <w:rPr>
          <w:b/>
        </w:rPr>
        <w:t>Гражданин</w:t>
      </w:r>
      <w:r w:rsidRPr="003A2507">
        <w:t xml:space="preserve"> - лицо, принадлежащее на правовой основе к определенному государству. По своему правовому положению гражданин конкретного государства отличаются от иностранных граждан и лиц без гражданства. Только гражданам принадлежат политические права и свободы.</w:t>
      </w:r>
    </w:p>
    <w:p w:rsidR="00A17E09" w:rsidRPr="003A2507" w:rsidRDefault="00A17E09" w:rsidP="00A703D1">
      <w:pPr>
        <w:numPr>
          <w:ilvl w:val="0"/>
          <w:numId w:val="9"/>
        </w:numPr>
        <w:suppressAutoHyphens w:val="0"/>
        <w:ind w:left="0" w:firstLine="709"/>
        <w:jc w:val="both"/>
      </w:pPr>
      <w:r w:rsidRPr="003A2507">
        <w:rPr>
          <w:b/>
        </w:rPr>
        <w:t>Делимитация границ</w:t>
      </w:r>
      <w:r w:rsidRPr="003A2507">
        <w:t xml:space="preserve"> - договорное становление линии государственной границы, осуществляемое по картам, с подробным изображением на них рельефа, гидрографии, населенных объектов. При делимитации договаривающиеся стороны проведенную на карте линию границы сопровождают подробным ее описанием. Обычно карта с нанесенной на ней линией государственной границы подписывается или парафируется, скрепляется гербовыми печатями договаривающихся сторон и является составной частью договора о делимитация границ.</w:t>
      </w:r>
    </w:p>
    <w:p w:rsidR="00A17E09" w:rsidRPr="003A2507" w:rsidRDefault="00A17E09" w:rsidP="00A703D1">
      <w:pPr>
        <w:numPr>
          <w:ilvl w:val="0"/>
          <w:numId w:val="9"/>
        </w:numPr>
        <w:suppressAutoHyphens w:val="0"/>
        <w:ind w:left="0" w:firstLine="709"/>
        <w:jc w:val="both"/>
      </w:pPr>
      <w:r w:rsidRPr="003A2507">
        <w:rPr>
          <w:b/>
        </w:rPr>
        <w:t xml:space="preserve">Денонсация международного договора </w:t>
      </w:r>
      <w:r w:rsidRPr="003A2507">
        <w:t>- способ прекращения действия двустороннего международного договора или выхода из многостороннего международного договора.</w:t>
      </w:r>
    </w:p>
    <w:p w:rsidR="00A17E09" w:rsidRPr="003A2507" w:rsidRDefault="00A17E09" w:rsidP="00A703D1">
      <w:pPr>
        <w:numPr>
          <w:ilvl w:val="0"/>
          <w:numId w:val="9"/>
        </w:numPr>
        <w:suppressAutoHyphens w:val="0"/>
        <w:ind w:left="0" w:firstLine="709"/>
        <w:jc w:val="both"/>
      </w:pPr>
      <w:r w:rsidRPr="003A2507">
        <w:rPr>
          <w:b/>
        </w:rPr>
        <w:t xml:space="preserve">Депозитарий </w:t>
      </w:r>
      <w:r w:rsidRPr="003A2507">
        <w:t>- государство или международная организация, хранящие подлинник международного соглашения.</w:t>
      </w:r>
    </w:p>
    <w:p w:rsidR="00A17E09" w:rsidRPr="003A2507" w:rsidRDefault="00A17E09" w:rsidP="00A703D1">
      <w:pPr>
        <w:numPr>
          <w:ilvl w:val="0"/>
          <w:numId w:val="9"/>
        </w:numPr>
        <w:suppressAutoHyphens w:val="0"/>
        <w:ind w:left="0" w:firstLine="709"/>
        <w:jc w:val="both"/>
      </w:pPr>
      <w:r w:rsidRPr="003A2507">
        <w:rPr>
          <w:b/>
        </w:rPr>
        <w:t>Демаркация границ</w:t>
      </w:r>
      <w:r w:rsidRPr="003A2507">
        <w:t xml:space="preserve"> - определение и обозначение линии государственной границы на местности в соответствии с договорами о делимитации границы и приложенными к ним картами и описаниями. В ходе демаркации могут вноситься отдельные уточнения в прохождение линии границы. Линия государственной границы на местности обозначается пограничными знаками.</w:t>
      </w:r>
    </w:p>
    <w:p w:rsidR="00A17E09" w:rsidRPr="003A2507" w:rsidRDefault="00A17E09" w:rsidP="00A703D1">
      <w:pPr>
        <w:numPr>
          <w:ilvl w:val="0"/>
          <w:numId w:val="9"/>
        </w:numPr>
        <w:suppressAutoHyphens w:val="0"/>
        <w:ind w:left="0" w:firstLine="709"/>
        <w:jc w:val="both"/>
      </w:pPr>
      <w:r w:rsidRPr="003A2507">
        <w:rPr>
          <w:b/>
        </w:rPr>
        <w:t>Дипломат</w:t>
      </w:r>
      <w:r w:rsidRPr="003A2507">
        <w:t xml:space="preserve"> - работник ведомства внешних сношений, уполномоченный правительством для сношений с иностранными государствами. Обычно дипломат обладает дипломатическим иммунитетом.</w:t>
      </w:r>
    </w:p>
    <w:p w:rsidR="00A17E09" w:rsidRPr="003A2507" w:rsidRDefault="00A17E09" w:rsidP="00A703D1">
      <w:pPr>
        <w:numPr>
          <w:ilvl w:val="0"/>
          <w:numId w:val="9"/>
        </w:numPr>
        <w:suppressAutoHyphens w:val="0"/>
        <w:ind w:left="0" w:firstLine="709"/>
        <w:jc w:val="both"/>
      </w:pPr>
      <w:r w:rsidRPr="003A2507">
        <w:rPr>
          <w:b/>
        </w:rPr>
        <w:t xml:space="preserve">Дипломатический корпус </w:t>
      </w:r>
      <w:r w:rsidRPr="003A2507">
        <w:t>- в широком смысле - совокупность членов дипломатического персонала иностранных дипломатических представительств в данном государстве и членов их семей. Дипломатический корпус - в узком смысле - совокупность глав иностранных дипломатических представительств, аккредитованных в данном государстве. Никакие совместные политические выступления со стороны дипломатического корпуса недопустимы.</w:t>
      </w:r>
    </w:p>
    <w:p w:rsidR="00A17E09" w:rsidRPr="003A2507" w:rsidRDefault="00A17E09" w:rsidP="00A703D1">
      <w:pPr>
        <w:numPr>
          <w:ilvl w:val="0"/>
          <w:numId w:val="9"/>
        </w:numPr>
        <w:suppressAutoHyphens w:val="0"/>
        <w:ind w:left="0" w:firstLine="709"/>
        <w:jc w:val="both"/>
      </w:pPr>
      <w:r w:rsidRPr="003A2507">
        <w:rPr>
          <w:b/>
        </w:rPr>
        <w:t>Дипломатическое убежище</w:t>
      </w:r>
      <w:r w:rsidRPr="003A2507">
        <w:t xml:space="preserve"> - предоставление какому-либо лицу возможности укрыться от преследований по политическим мотивам в помещении иностранного дипломатического представительства или консульского представительства, а также на иностранном военном корабле.</w:t>
      </w:r>
    </w:p>
    <w:p w:rsidR="00A17E09" w:rsidRPr="003A2507" w:rsidRDefault="00A17E09" w:rsidP="00A703D1">
      <w:pPr>
        <w:numPr>
          <w:ilvl w:val="0"/>
          <w:numId w:val="9"/>
        </w:numPr>
        <w:suppressAutoHyphens w:val="0"/>
        <w:ind w:left="0" w:firstLine="709"/>
        <w:jc w:val="both"/>
      </w:pPr>
      <w:r w:rsidRPr="003A2507">
        <w:rPr>
          <w:b/>
        </w:rPr>
        <w:t xml:space="preserve">Доктрина </w:t>
      </w:r>
      <w:proofErr w:type="spellStart"/>
      <w:r w:rsidRPr="003A2507">
        <w:rPr>
          <w:b/>
        </w:rPr>
        <w:t>Тобара</w:t>
      </w:r>
      <w:proofErr w:type="spellEnd"/>
      <w:r w:rsidRPr="003A2507">
        <w:t xml:space="preserve"> - выдвинутая в 1907г. международно-правовая доктрина о непризнании приходящих к власти после государственного переворота правительств, пока эти правительства не будут признаны населением своей страны.</w:t>
      </w:r>
    </w:p>
    <w:p w:rsidR="00A17E09" w:rsidRPr="003A2507" w:rsidRDefault="00A17E09" w:rsidP="00A703D1">
      <w:pPr>
        <w:numPr>
          <w:ilvl w:val="0"/>
          <w:numId w:val="9"/>
        </w:numPr>
        <w:suppressAutoHyphens w:val="0"/>
        <w:ind w:left="0" w:firstLine="709"/>
        <w:jc w:val="both"/>
      </w:pPr>
      <w:r w:rsidRPr="003A2507">
        <w:rPr>
          <w:b/>
        </w:rPr>
        <w:t>Доктрина Эстрада</w:t>
      </w:r>
      <w:r w:rsidRPr="003A2507">
        <w:t xml:space="preserve"> - выдвинутая в 1930г. международно-правовая доктрина, согласно которой признание правительства той или иной страны не требует особого акта иностранных государств. Возникновение нового правительства ставит перед участниками международного общения лишь вопрос о том, вступать или не вступать с ним в дипломатические сношения.</w:t>
      </w:r>
    </w:p>
    <w:p w:rsidR="00A17E09" w:rsidRPr="003A2507" w:rsidRDefault="00A17E09" w:rsidP="00A703D1">
      <w:pPr>
        <w:numPr>
          <w:ilvl w:val="0"/>
          <w:numId w:val="9"/>
        </w:numPr>
        <w:suppressAutoHyphens w:val="0"/>
        <w:ind w:left="0" w:firstLine="709"/>
        <w:jc w:val="both"/>
      </w:pPr>
      <w:r w:rsidRPr="003A2507">
        <w:rPr>
          <w:b/>
        </w:rPr>
        <w:lastRenderedPageBreak/>
        <w:t xml:space="preserve">Дуайен - </w:t>
      </w:r>
      <w:r w:rsidRPr="003A2507">
        <w:t>протокольный глава дипломатического корпуса. Дуайен выступает от имени дипломатического корпуса на протокольных мероприятиях и является посредником между властями государства пребывания и дипломатическим корпусом в целом по вопросам, касающимся статуса дипломатического корпуса. Обычно дуайеном автоматически становится глава дипломатического представительства, имеющий наиболее высокий класс среди глав дипломатических представителей и пробывший в государстве пребывания на посту главы наибольший срок по сравнению со своими коллегами.</w:t>
      </w:r>
    </w:p>
    <w:p w:rsidR="00A17E09" w:rsidRPr="003A2507" w:rsidRDefault="00A17E09" w:rsidP="00A703D1">
      <w:pPr>
        <w:numPr>
          <w:ilvl w:val="0"/>
          <w:numId w:val="9"/>
        </w:numPr>
        <w:suppressAutoHyphens w:val="0"/>
        <w:ind w:left="0" w:firstLine="709"/>
        <w:jc w:val="both"/>
      </w:pPr>
      <w:r w:rsidRPr="003A2507">
        <w:rPr>
          <w:b/>
        </w:rPr>
        <w:t>Имплементация международного права</w:t>
      </w:r>
      <w:r w:rsidRPr="003A2507">
        <w:t xml:space="preserve"> - фактическая реализация международных обязательств на внутригосударственном уровне. Имплементация осуществляется путем трансформации международно-правовых норм в национальные законы и подзаконные акты.</w:t>
      </w:r>
    </w:p>
    <w:p w:rsidR="00A17E09" w:rsidRPr="003A2507" w:rsidRDefault="00A17E09" w:rsidP="00A703D1">
      <w:pPr>
        <w:numPr>
          <w:ilvl w:val="0"/>
          <w:numId w:val="9"/>
        </w:numPr>
        <w:suppressAutoHyphens w:val="0"/>
        <w:ind w:left="0" w:firstLine="709"/>
        <w:jc w:val="both"/>
      </w:pPr>
      <w:r w:rsidRPr="003A2507">
        <w:rPr>
          <w:b/>
        </w:rPr>
        <w:t>Исторические воды</w:t>
      </w:r>
      <w:r w:rsidRPr="003A2507">
        <w:t xml:space="preserve"> - в доктрине международного права - некоторые воды заливов, бухт, губ, лиманов, проливов и морей, на которые распространяется режим внутренних вод государства.</w:t>
      </w:r>
    </w:p>
    <w:p w:rsidR="00A17E09" w:rsidRPr="003A2507" w:rsidRDefault="00A17E09" w:rsidP="00A703D1">
      <w:pPr>
        <w:numPr>
          <w:ilvl w:val="0"/>
          <w:numId w:val="9"/>
        </w:numPr>
        <w:suppressAutoHyphens w:val="0"/>
        <w:ind w:left="0" w:firstLine="709"/>
        <w:jc w:val="both"/>
      </w:pPr>
      <w:r w:rsidRPr="003A2507">
        <w:rPr>
          <w:b/>
        </w:rPr>
        <w:t>Коллективная безопасность</w:t>
      </w:r>
      <w:r w:rsidRPr="003A2507">
        <w:t xml:space="preserve"> - принцип международного права, согласно которому нарушение мира со стороны хотя бы одного государства является нарушением всеобщего мира, а проявление агрессии против одного государства - агрессией против всех других государств.</w:t>
      </w:r>
    </w:p>
    <w:p w:rsidR="00A17E09" w:rsidRPr="003A2507" w:rsidRDefault="00A17E09" w:rsidP="00A703D1">
      <w:pPr>
        <w:numPr>
          <w:ilvl w:val="0"/>
          <w:numId w:val="9"/>
        </w:numPr>
        <w:suppressAutoHyphens w:val="0"/>
        <w:ind w:left="0" w:firstLine="709"/>
        <w:jc w:val="both"/>
      </w:pPr>
      <w:r w:rsidRPr="003A2507">
        <w:rPr>
          <w:b/>
        </w:rPr>
        <w:t>Коллективная самооборона</w:t>
      </w:r>
      <w:r w:rsidRPr="003A2507">
        <w:t xml:space="preserve"> - в международном праве - совместные ответные вооруженные действия двух или более государств, предпринимаемые ими для восстановления политической независимости, территориальной целостности и неприкосновенности.</w:t>
      </w:r>
    </w:p>
    <w:p w:rsidR="00A17E09" w:rsidRPr="003A2507" w:rsidRDefault="00A17E09" w:rsidP="00A703D1">
      <w:pPr>
        <w:numPr>
          <w:ilvl w:val="0"/>
          <w:numId w:val="9"/>
        </w:numPr>
        <w:suppressAutoHyphens w:val="0"/>
        <w:ind w:left="0" w:firstLine="709"/>
        <w:jc w:val="both"/>
      </w:pPr>
      <w:r w:rsidRPr="003A2507">
        <w:rPr>
          <w:b/>
        </w:rPr>
        <w:t>Колониализм</w:t>
      </w:r>
      <w:r w:rsidRPr="003A2507">
        <w:t xml:space="preserve"> - международное преступление против человечества; захват заморских территорий с целью их грабежа и экономической эксплуатации. Колониализм сопровождается порабощением местного населения.</w:t>
      </w:r>
    </w:p>
    <w:p w:rsidR="00A17E09" w:rsidRPr="003A2507" w:rsidRDefault="00A17E09" w:rsidP="00A703D1">
      <w:pPr>
        <w:numPr>
          <w:ilvl w:val="0"/>
          <w:numId w:val="9"/>
        </w:numPr>
        <w:suppressAutoHyphens w:val="0"/>
        <w:ind w:left="0" w:firstLine="709"/>
        <w:jc w:val="both"/>
      </w:pPr>
      <w:r w:rsidRPr="003A2507">
        <w:rPr>
          <w:b/>
        </w:rPr>
        <w:t>Континентальный шельф</w:t>
      </w:r>
      <w:r w:rsidRPr="003A2507">
        <w:t xml:space="preserve"> - в международном праве - морское дно и недра подводных районов, простирающиеся за пределы территориальных вод. Правовой режим континентального шельфа и его границы регулируются Конвенцией ООН по морскому праву 1982г., конвенциями и внутренними законами государств.</w:t>
      </w:r>
    </w:p>
    <w:p w:rsidR="00A17E09" w:rsidRPr="003A2507" w:rsidRDefault="00A17E09" w:rsidP="00A703D1">
      <w:pPr>
        <w:numPr>
          <w:ilvl w:val="0"/>
          <w:numId w:val="9"/>
        </w:numPr>
        <w:suppressAutoHyphens w:val="0"/>
        <w:ind w:left="0" w:firstLine="709"/>
        <w:jc w:val="both"/>
      </w:pPr>
      <w:r w:rsidRPr="003A2507">
        <w:rPr>
          <w:b/>
        </w:rPr>
        <w:t>Международный договор</w:t>
      </w:r>
      <w:r w:rsidRPr="003A2507">
        <w:t xml:space="preserve"> - соглашение между двумя или несколькими государствами или иными субъектами международного права относительно установления, изменения или прекращения их взаимных прав и обязанностей в политических, экономических или иных отношениях.</w:t>
      </w:r>
    </w:p>
    <w:p w:rsidR="00A17E09" w:rsidRPr="003A2507" w:rsidRDefault="00A17E09" w:rsidP="00A703D1">
      <w:pPr>
        <w:numPr>
          <w:ilvl w:val="0"/>
          <w:numId w:val="9"/>
        </w:numPr>
        <w:suppressAutoHyphens w:val="0"/>
        <w:ind w:left="0" w:firstLine="709"/>
        <w:jc w:val="both"/>
      </w:pPr>
      <w:r w:rsidRPr="003A2507">
        <w:rPr>
          <w:b/>
        </w:rPr>
        <w:t>Международный обычай</w:t>
      </w:r>
      <w:r w:rsidRPr="003A2507">
        <w:t xml:space="preserve"> - правило, сложившееся в результате длительного применения в отношениях между всеми или некоторыми государствами.</w:t>
      </w:r>
    </w:p>
    <w:p w:rsidR="00A17E09" w:rsidRPr="003A2507" w:rsidRDefault="00A17E09" w:rsidP="00A703D1">
      <w:pPr>
        <w:numPr>
          <w:ilvl w:val="0"/>
          <w:numId w:val="9"/>
        </w:numPr>
        <w:suppressAutoHyphens w:val="0"/>
        <w:ind w:left="0" w:firstLine="709"/>
        <w:jc w:val="both"/>
      </w:pPr>
      <w:r w:rsidRPr="003A2507">
        <w:rPr>
          <w:b/>
        </w:rPr>
        <w:t>Международная организация</w:t>
      </w:r>
      <w:r w:rsidRPr="003A2507">
        <w:t xml:space="preserve"> - постоянное объединение межправительственного или неправительственного характера, созданное на основе международного соглашения в целях содействия решению оговоренных в соглашении международных проблем. Международные организации характеризуются: наличием учредительного документа; постоянным или регулярным характером деятельности; использованием в качестве основного метода деятельности многосторонних переговоров и обсуждения проблем; принятием решений путем голосования или консенсуса; (обычно) рекомендательным характером решений; Различают межправительственные, неправительственные, всемирные и региональные международные организации.</w:t>
      </w:r>
    </w:p>
    <w:p w:rsidR="00A17E09" w:rsidRPr="003A2507" w:rsidRDefault="00A17E09" w:rsidP="00A703D1">
      <w:pPr>
        <w:numPr>
          <w:ilvl w:val="0"/>
          <w:numId w:val="9"/>
        </w:numPr>
        <w:suppressAutoHyphens w:val="0"/>
        <w:ind w:left="0" w:firstLine="709"/>
        <w:jc w:val="both"/>
      </w:pPr>
      <w:r w:rsidRPr="003A2507">
        <w:rPr>
          <w:b/>
        </w:rPr>
        <w:t>Международная межправительственная организация</w:t>
      </w:r>
      <w:r w:rsidRPr="003A2507">
        <w:t xml:space="preserve"> - объединение суверенных государств, создаваемое в соответствии с международным правом на основе многостороннего международного договора для достижения общих целей в политической, экономической, социальной, научно-технической и культурной областях деятельности.</w:t>
      </w:r>
    </w:p>
    <w:p w:rsidR="00A17E09" w:rsidRPr="003A2507" w:rsidRDefault="00A17E09" w:rsidP="00A703D1">
      <w:pPr>
        <w:numPr>
          <w:ilvl w:val="0"/>
          <w:numId w:val="9"/>
        </w:numPr>
        <w:suppressAutoHyphens w:val="0"/>
        <w:ind w:left="0" w:firstLine="709"/>
        <w:jc w:val="both"/>
      </w:pPr>
      <w:r w:rsidRPr="003A2507">
        <w:rPr>
          <w:b/>
        </w:rPr>
        <w:t>Международная неправительственная организация</w:t>
      </w:r>
      <w:r w:rsidRPr="003A2507">
        <w:t xml:space="preserve"> - международная организация, не учрежденная на основании межправительственного соглашения. Отличительным признаком международной неправительственной организации является </w:t>
      </w:r>
      <w:r w:rsidRPr="003A2507">
        <w:lastRenderedPageBreak/>
        <w:t>признание ее по крайней мере одним государством или наличие консультативного статуса при международных межправительственных организациях.</w:t>
      </w:r>
    </w:p>
    <w:p w:rsidR="00A17E09" w:rsidRPr="003A2507" w:rsidRDefault="00A17E09" w:rsidP="00A703D1">
      <w:pPr>
        <w:numPr>
          <w:ilvl w:val="0"/>
          <w:numId w:val="9"/>
        </w:numPr>
        <w:suppressAutoHyphens w:val="0"/>
        <w:ind w:left="0" w:firstLine="709"/>
        <w:jc w:val="both"/>
      </w:pPr>
      <w:r w:rsidRPr="003A2507">
        <w:rPr>
          <w:b/>
        </w:rPr>
        <w:t>Международно-правовая ответственность</w:t>
      </w:r>
      <w:r w:rsidRPr="003A2507">
        <w:t xml:space="preserve"> - обязанность субъекта международного права ликвидировать вред, причиненный им другому субъекту международного права в результате нарушения международно-правового обязательства; или обязанность возместить материальный ущерб, причиненный в результате действий, не нарушающих нормы международного права, если такое возмещение предусматривается специальным международным договором (абсолютная ответственность).</w:t>
      </w:r>
    </w:p>
    <w:p w:rsidR="00A17E09" w:rsidRPr="003A2507" w:rsidRDefault="00A17E09" w:rsidP="00A703D1">
      <w:pPr>
        <w:numPr>
          <w:ilvl w:val="0"/>
          <w:numId w:val="9"/>
        </w:numPr>
        <w:suppressAutoHyphens w:val="0"/>
        <w:ind w:left="0" w:firstLine="709"/>
        <w:jc w:val="both"/>
      </w:pPr>
      <w:r w:rsidRPr="003A2507">
        <w:rPr>
          <w:b/>
        </w:rPr>
        <w:t>Международное право</w:t>
      </w:r>
      <w:r w:rsidRPr="003A2507">
        <w:t xml:space="preserve"> - правовая система договорных и обычных норм и принципов, выражающих согласованную волю государств. Источниками международного права являются международные договоры и международно-правовые обычаи. Нормы международного права регулируют отношения государств в условиях и в сфере сотрудничества и борьбы. </w:t>
      </w:r>
    </w:p>
    <w:p w:rsidR="00A17E09" w:rsidRPr="003A2507" w:rsidRDefault="00A17E09" w:rsidP="00A703D1">
      <w:pPr>
        <w:numPr>
          <w:ilvl w:val="0"/>
          <w:numId w:val="9"/>
        </w:numPr>
        <w:suppressAutoHyphens w:val="0"/>
        <w:ind w:left="0" w:firstLine="709"/>
        <w:jc w:val="both"/>
      </w:pPr>
      <w:r w:rsidRPr="003A2507">
        <w:rPr>
          <w:b/>
        </w:rPr>
        <w:t>Международное правонарушение</w:t>
      </w:r>
      <w:r w:rsidRPr="003A2507">
        <w:t xml:space="preserve"> - международно-противоправное деяние, представляющее собой нарушение государством или иным субъектом международного права своих международных обязательств.</w:t>
      </w:r>
    </w:p>
    <w:p w:rsidR="00A17E09" w:rsidRPr="003A2507" w:rsidRDefault="00A17E09" w:rsidP="00A703D1">
      <w:pPr>
        <w:numPr>
          <w:ilvl w:val="0"/>
          <w:numId w:val="9"/>
        </w:numPr>
        <w:suppressAutoHyphens w:val="0"/>
        <w:ind w:left="0" w:firstLine="709"/>
        <w:jc w:val="both"/>
      </w:pPr>
      <w:r w:rsidRPr="003A2507">
        <w:rPr>
          <w:b/>
        </w:rPr>
        <w:t>Международное преступление</w:t>
      </w:r>
      <w:r w:rsidRPr="003A2507">
        <w:t xml:space="preserve"> - тягчайшее международно-противоправное деяние, посягающее на основы существования государств и наций, подрывающее важнейшие принципы международного права, угрожающее международному миру и безопасности. Ответственность за международные преступления несет государство. Международными преступлениями являются: агрессия; военные преступления; преступления против человечности; колониализм; геноцид; апартеид; рабство; экоцид.</w:t>
      </w:r>
    </w:p>
    <w:p w:rsidR="00A17E09" w:rsidRPr="003A2507" w:rsidRDefault="00A17E09" w:rsidP="00A703D1">
      <w:pPr>
        <w:numPr>
          <w:ilvl w:val="0"/>
          <w:numId w:val="9"/>
        </w:numPr>
        <w:suppressAutoHyphens w:val="0"/>
        <w:ind w:left="0" w:firstLine="709"/>
        <w:jc w:val="both"/>
      </w:pPr>
      <w:r w:rsidRPr="003A2507">
        <w:rPr>
          <w:b/>
        </w:rPr>
        <w:t>Международный спор</w:t>
      </w:r>
      <w:r w:rsidRPr="003A2507">
        <w:t xml:space="preserve"> - формально признанное разногласие между субъектами международного права, возникающее по вопросу факта или права. Признание факта существования международного спора влечет обязанность решать этот спор.</w:t>
      </w:r>
    </w:p>
    <w:p w:rsidR="00A17E09" w:rsidRPr="003A2507" w:rsidRDefault="00A17E09" w:rsidP="00A703D1">
      <w:pPr>
        <w:numPr>
          <w:ilvl w:val="0"/>
          <w:numId w:val="9"/>
        </w:numPr>
        <w:suppressAutoHyphens w:val="0"/>
        <w:ind w:left="0" w:firstLine="709"/>
        <w:jc w:val="both"/>
      </w:pPr>
      <w:r w:rsidRPr="003A2507">
        <w:rPr>
          <w:b/>
        </w:rPr>
        <w:t>Мирные средства разрешения международных споров</w:t>
      </w:r>
      <w:r w:rsidRPr="003A2507">
        <w:t xml:space="preserve"> - средства, применяемые субъектами международного права в целях урегулирования международных споров в соответствии с принципом мирного решения международных споров. Мирными средствами разрешения международных споров являются: переговоры, обследование, посредничество, примирение, арбитраж, судебное разбирательство, обращение к региональным органам или соглашениям, а также добрые услуги, консультации, комиссии по разрешению споров.</w:t>
      </w:r>
    </w:p>
    <w:p w:rsidR="00A17E09" w:rsidRPr="003A2507" w:rsidRDefault="00A17E09" w:rsidP="00A703D1">
      <w:pPr>
        <w:numPr>
          <w:ilvl w:val="0"/>
          <w:numId w:val="9"/>
        </w:numPr>
        <w:suppressAutoHyphens w:val="0"/>
        <w:ind w:left="0" w:firstLine="709"/>
        <w:jc w:val="both"/>
      </w:pPr>
      <w:r w:rsidRPr="003A2507">
        <w:rPr>
          <w:b/>
        </w:rPr>
        <w:t xml:space="preserve">Новация международного договора </w:t>
      </w:r>
      <w:r w:rsidRPr="003A2507">
        <w:t>- обновление обязательств по международному договору путем полной или частичной замены старых обязательств новыми.</w:t>
      </w:r>
    </w:p>
    <w:p w:rsidR="00A17E09" w:rsidRPr="003A2507" w:rsidRDefault="00A17E09" w:rsidP="00A703D1">
      <w:pPr>
        <w:numPr>
          <w:ilvl w:val="0"/>
          <w:numId w:val="9"/>
        </w:numPr>
        <w:suppressAutoHyphens w:val="0"/>
        <w:ind w:left="0" w:firstLine="709"/>
        <w:jc w:val="both"/>
      </w:pPr>
      <w:r w:rsidRPr="003A2507">
        <w:rPr>
          <w:b/>
        </w:rPr>
        <w:t>Нунций</w:t>
      </w:r>
      <w:r w:rsidRPr="003A2507">
        <w:t xml:space="preserve"> - дипломатический представитель Ватикана. По рангу нунций приравнивается к послу. Во многих католических странах нунций является дуайеном дипломатического корпуса, независимо от даты вручения своих верительных грамот.</w:t>
      </w:r>
    </w:p>
    <w:p w:rsidR="00A17E09" w:rsidRPr="003A2507" w:rsidRDefault="00A17E09" w:rsidP="00A703D1">
      <w:pPr>
        <w:numPr>
          <w:ilvl w:val="0"/>
          <w:numId w:val="9"/>
        </w:numPr>
        <w:suppressAutoHyphens w:val="0"/>
        <w:ind w:left="0" w:firstLine="709"/>
        <w:jc w:val="both"/>
      </w:pPr>
      <w:r w:rsidRPr="003A2507">
        <w:rPr>
          <w:b/>
        </w:rPr>
        <w:t>Организация Объединенных Наций</w:t>
      </w:r>
      <w:r w:rsidRPr="003A2507">
        <w:t xml:space="preserve"> - международная организация государств, созданная в 1945г. в целях поддержания и укрепления мира, безопасности и развития международного сотрудничества. Главными органами ООН являются: Генеральная Ассамблея ООН, Совет Безопасности ООН, Экономический и Социальный совет ООН, Совет по Опеке ООН, Международный суд ООН и Секретариат ООН.</w:t>
      </w:r>
    </w:p>
    <w:p w:rsidR="00A17E09" w:rsidRPr="003A2507" w:rsidRDefault="00A17E09" w:rsidP="00A703D1">
      <w:pPr>
        <w:numPr>
          <w:ilvl w:val="0"/>
          <w:numId w:val="9"/>
        </w:numPr>
        <w:suppressAutoHyphens w:val="0"/>
        <w:ind w:left="0" w:firstLine="709"/>
        <w:jc w:val="both"/>
      </w:pPr>
      <w:proofErr w:type="spellStart"/>
      <w:r w:rsidRPr="003A2507">
        <w:rPr>
          <w:b/>
        </w:rPr>
        <w:t>Омбудсман</w:t>
      </w:r>
      <w:proofErr w:type="spellEnd"/>
      <w:r w:rsidRPr="003A2507">
        <w:rPr>
          <w:b/>
        </w:rPr>
        <w:t xml:space="preserve"> -</w:t>
      </w:r>
      <w:r w:rsidRPr="003A2507">
        <w:t xml:space="preserve"> специально избираемое должностное лицо для контроля за соблюдением прав человека разного рода административными органами и/или частными лицами и объединениями. </w:t>
      </w:r>
      <w:proofErr w:type="spellStart"/>
      <w:r w:rsidRPr="003A2507">
        <w:t>Омбудсман</w:t>
      </w:r>
      <w:proofErr w:type="spellEnd"/>
      <w:r w:rsidRPr="003A2507">
        <w:t xml:space="preserve"> ведет расследование с точки зрения законности, эффективности, целесообразности, добросовестности и справедливости.</w:t>
      </w:r>
    </w:p>
    <w:p w:rsidR="00A17E09" w:rsidRPr="003A2507" w:rsidRDefault="00A17E09" w:rsidP="00A703D1">
      <w:pPr>
        <w:numPr>
          <w:ilvl w:val="0"/>
          <w:numId w:val="9"/>
        </w:numPr>
        <w:suppressAutoHyphens w:val="0"/>
        <w:ind w:left="0" w:firstLine="709"/>
        <w:jc w:val="both"/>
      </w:pPr>
      <w:r w:rsidRPr="003A2507">
        <w:rPr>
          <w:b/>
        </w:rPr>
        <w:t xml:space="preserve">Парафирование международного договора </w:t>
      </w:r>
      <w:r w:rsidRPr="003A2507">
        <w:t>- форма подтверждения согласия с выработанным в результате переговоров текстом договора путем нанесения представителями сторон своих инициалов в конце текста, а иногда на каждой его странице.</w:t>
      </w:r>
    </w:p>
    <w:p w:rsidR="00A17E09" w:rsidRPr="003A2507" w:rsidRDefault="00A17E09" w:rsidP="00A703D1">
      <w:pPr>
        <w:numPr>
          <w:ilvl w:val="0"/>
          <w:numId w:val="9"/>
        </w:numPr>
        <w:suppressAutoHyphens w:val="0"/>
        <w:ind w:left="0" w:firstLine="709"/>
        <w:jc w:val="both"/>
      </w:pPr>
      <w:r w:rsidRPr="003A2507">
        <w:rPr>
          <w:b/>
        </w:rPr>
        <w:t>Права человека</w:t>
      </w:r>
      <w:r w:rsidRPr="003A2507">
        <w:t xml:space="preserve"> - характеристика правового статуса человека по отношению к государству, его возможности и притязания в экономической, социальной, политической </w:t>
      </w:r>
      <w:r w:rsidRPr="003A2507">
        <w:lastRenderedPageBreak/>
        <w:t xml:space="preserve">и культурной сферах. Права человека подразделяются на: абсолютные, ограничение или временное приостановление которых не допускается ни при каких </w:t>
      </w:r>
      <w:proofErr w:type="gramStart"/>
      <w:r w:rsidRPr="003A2507">
        <w:t>обстоятельствах;  относительные</w:t>
      </w:r>
      <w:proofErr w:type="gramEnd"/>
      <w:r w:rsidRPr="003A2507">
        <w:t>, которые могут быть ограничены или приостановлены на в случае введения режимов чрезвычайного или военного положения.</w:t>
      </w:r>
    </w:p>
    <w:p w:rsidR="00A17E09" w:rsidRPr="003A2507" w:rsidRDefault="00A17E09" w:rsidP="00A703D1">
      <w:pPr>
        <w:numPr>
          <w:ilvl w:val="0"/>
          <w:numId w:val="9"/>
        </w:numPr>
        <w:suppressAutoHyphens w:val="0"/>
        <w:ind w:left="0" w:firstLine="709"/>
        <w:jc w:val="both"/>
      </w:pPr>
      <w:r w:rsidRPr="003A2507">
        <w:rPr>
          <w:b/>
        </w:rPr>
        <w:t xml:space="preserve">Преамбула </w:t>
      </w:r>
      <w:r w:rsidRPr="003A2507">
        <w:t>- вводная часть конституции или международного договора, содержащая указания на обстоятельства, послужившие поводом к созданию соответствующего акта, на его мотивы и цели.</w:t>
      </w:r>
    </w:p>
    <w:p w:rsidR="00A17E09" w:rsidRPr="003A2507" w:rsidRDefault="00A17E09" w:rsidP="00A703D1">
      <w:pPr>
        <w:numPr>
          <w:ilvl w:val="0"/>
          <w:numId w:val="9"/>
        </w:numPr>
        <w:suppressAutoHyphens w:val="0"/>
        <w:ind w:left="0" w:firstLine="709"/>
        <w:jc w:val="both"/>
      </w:pPr>
      <w:r w:rsidRPr="003A2507">
        <w:rPr>
          <w:b/>
        </w:rPr>
        <w:t>Признание де-факто</w:t>
      </w:r>
      <w:r w:rsidRPr="003A2507">
        <w:t xml:space="preserve"> - в международном праве - форма признания государства и правительства, означающая официальное, но не окончательное признание. Обычно признание де-факто носит временный характер и является переходным этапом к признанию де-юре.</w:t>
      </w:r>
    </w:p>
    <w:p w:rsidR="00A17E09" w:rsidRPr="003A2507" w:rsidRDefault="00A17E09" w:rsidP="00A703D1">
      <w:pPr>
        <w:numPr>
          <w:ilvl w:val="0"/>
          <w:numId w:val="9"/>
        </w:numPr>
        <w:suppressAutoHyphens w:val="0"/>
        <w:ind w:left="0" w:firstLine="709"/>
        <w:jc w:val="both"/>
      </w:pPr>
      <w:r w:rsidRPr="003A2507">
        <w:rPr>
          <w:b/>
        </w:rPr>
        <w:t>Признание де-юре</w:t>
      </w:r>
      <w:r w:rsidRPr="003A2507">
        <w:t xml:space="preserve"> - в международном праве - полное, окончательное и официальное признания государства и правительства. Признание де-юре влечет за собой обмен дипломатическими представителями высшего класса.</w:t>
      </w:r>
    </w:p>
    <w:p w:rsidR="00A17E09" w:rsidRPr="003A2507" w:rsidRDefault="00A17E09" w:rsidP="00A703D1">
      <w:pPr>
        <w:numPr>
          <w:ilvl w:val="0"/>
          <w:numId w:val="9"/>
        </w:numPr>
        <w:suppressAutoHyphens w:val="0"/>
        <w:ind w:left="0" w:firstLine="709"/>
        <w:jc w:val="both"/>
      </w:pPr>
      <w:r w:rsidRPr="003A2507">
        <w:rPr>
          <w:b/>
        </w:rPr>
        <w:t>Ратификация международного договора</w:t>
      </w:r>
      <w:r w:rsidRPr="003A2507">
        <w:t xml:space="preserve"> - утверждение верховным органом государственной власти международного договора, заключенного ее уполномоченным. Обычно ратификации подлежат лишь наиболее важные международные договоры.</w:t>
      </w:r>
    </w:p>
    <w:p w:rsidR="00A17E09" w:rsidRPr="003A2507" w:rsidRDefault="00A17E09" w:rsidP="00A703D1">
      <w:pPr>
        <w:numPr>
          <w:ilvl w:val="0"/>
          <w:numId w:val="9"/>
        </w:numPr>
        <w:suppressAutoHyphens w:val="0"/>
        <w:ind w:left="0" w:firstLine="709"/>
        <w:jc w:val="both"/>
      </w:pPr>
      <w:r w:rsidRPr="003A2507">
        <w:rPr>
          <w:b/>
        </w:rPr>
        <w:t>Регистрация международных договоров</w:t>
      </w:r>
      <w:r w:rsidRPr="003A2507">
        <w:t xml:space="preserve"> - внесение в специальный регистр международной организации вступившего в силу международного договора. Регистрацию международных договоров РФ в Секретариате ООН и в соответствующих органах других международных организаций осуществляет МИД РФ.</w:t>
      </w:r>
    </w:p>
    <w:p w:rsidR="00A17E09" w:rsidRPr="003A2507" w:rsidRDefault="00A17E09" w:rsidP="00A703D1">
      <w:pPr>
        <w:numPr>
          <w:ilvl w:val="0"/>
          <w:numId w:val="9"/>
        </w:numPr>
        <w:suppressAutoHyphens w:val="0"/>
        <w:ind w:left="0" w:firstLine="709"/>
        <w:jc w:val="both"/>
      </w:pPr>
      <w:r w:rsidRPr="003A2507">
        <w:rPr>
          <w:b/>
        </w:rPr>
        <w:t>Редемаркация границ</w:t>
      </w:r>
      <w:r w:rsidRPr="003A2507">
        <w:t xml:space="preserve"> - проверка и восстановление линии государственной границы на местности и обозначение ее пограничными знаками на основе ранее составленных (двусторонних) документов. Работы по редемаркации осуществляются по договоренности сторон специально созданными на паритетных началах для этой цели смешанными комиссиями.</w:t>
      </w:r>
    </w:p>
    <w:p w:rsidR="00A17E09" w:rsidRPr="003A2507" w:rsidRDefault="00A17E09" w:rsidP="00A703D1">
      <w:pPr>
        <w:numPr>
          <w:ilvl w:val="0"/>
          <w:numId w:val="9"/>
        </w:numPr>
        <w:suppressAutoHyphens w:val="0"/>
        <w:ind w:left="0" w:firstLine="709"/>
        <w:jc w:val="both"/>
      </w:pPr>
      <w:r w:rsidRPr="003A2507">
        <w:rPr>
          <w:b/>
        </w:rPr>
        <w:t>Репарации</w:t>
      </w:r>
      <w:r w:rsidRPr="003A2507">
        <w:t xml:space="preserve"> - форма материальной ответственности субъектов международного права за ущерб, причиненный в результате совершенного им международного правонарушения другому субъекту международного права.</w:t>
      </w:r>
    </w:p>
    <w:p w:rsidR="00A17E09" w:rsidRPr="003A2507" w:rsidRDefault="00A17E09" w:rsidP="00A703D1">
      <w:pPr>
        <w:numPr>
          <w:ilvl w:val="0"/>
          <w:numId w:val="9"/>
        </w:numPr>
        <w:suppressAutoHyphens w:val="0"/>
        <w:ind w:left="0" w:firstLine="709"/>
        <w:jc w:val="both"/>
      </w:pPr>
      <w:r w:rsidRPr="003A2507">
        <w:rPr>
          <w:b/>
        </w:rPr>
        <w:t>Репрессалии -</w:t>
      </w:r>
      <w:r w:rsidRPr="003A2507">
        <w:t xml:space="preserve"> в международном праве - принудительные меры политического и экономического порядка, применяемые одни государством в ответ на неправомерные действия другого государства. Репрессалии применяются с целью принудить государство-нарушителя: либо возместить ущерб; либо воздержаться от правонарушений в будущем.</w:t>
      </w:r>
    </w:p>
    <w:p w:rsidR="00A17E09" w:rsidRPr="003A2507" w:rsidRDefault="00A17E09" w:rsidP="00A703D1">
      <w:pPr>
        <w:numPr>
          <w:ilvl w:val="0"/>
          <w:numId w:val="9"/>
        </w:numPr>
        <w:suppressAutoHyphens w:val="0"/>
        <w:ind w:left="0" w:firstLine="709"/>
        <w:jc w:val="both"/>
      </w:pPr>
      <w:r w:rsidRPr="003A2507">
        <w:rPr>
          <w:b/>
        </w:rPr>
        <w:t>Реституция</w:t>
      </w:r>
      <w:r w:rsidRPr="003A2507">
        <w:t xml:space="preserve"> - в международном праве - возвращение одним государством другому государству имущества, незаконно захваченного им во время войны.</w:t>
      </w:r>
    </w:p>
    <w:p w:rsidR="00A17E09" w:rsidRPr="003A2507" w:rsidRDefault="00A17E09" w:rsidP="00A703D1">
      <w:pPr>
        <w:numPr>
          <w:ilvl w:val="0"/>
          <w:numId w:val="9"/>
        </w:numPr>
        <w:suppressAutoHyphens w:val="0"/>
        <w:ind w:left="0" w:firstLine="709"/>
        <w:jc w:val="both"/>
      </w:pPr>
      <w:r w:rsidRPr="003A2507">
        <w:rPr>
          <w:b/>
        </w:rPr>
        <w:t>Реторсии -</w:t>
      </w:r>
      <w:r w:rsidRPr="003A2507">
        <w:t xml:space="preserve"> предусмотренные международным правом ответные меры одного государства с целью побудить другое государство не прибегать к дискриминационным мерам и возместить причиненный ущерб.</w:t>
      </w:r>
    </w:p>
    <w:p w:rsidR="00A17E09" w:rsidRPr="003A2507" w:rsidRDefault="00A17E09" w:rsidP="00A703D1">
      <w:pPr>
        <w:numPr>
          <w:ilvl w:val="0"/>
          <w:numId w:val="9"/>
        </w:numPr>
        <w:suppressAutoHyphens w:val="0"/>
        <w:ind w:left="0" w:firstLine="709"/>
        <w:jc w:val="both"/>
      </w:pPr>
      <w:r w:rsidRPr="003A2507">
        <w:rPr>
          <w:b/>
        </w:rPr>
        <w:t>Субституция</w:t>
      </w:r>
      <w:r w:rsidRPr="003A2507">
        <w:t xml:space="preserve"> - в международном праве - разновидность реституции; замена неправомерно уничтоженного или поврежденного имущества, зданий, транспортных средств, художественных ценностей, личного имущества и т.п.</w:t>
      </w:r>
    </w:p>
    <w:p w:rsidR="00A17E09" w:rsidRPr="003A2507" w:rsidRDefault="00A17E09" w:rsidP="00A703D1">
      <w:pPr>
        <w:numPr>
          <w:ilvl w:val="0"/>
          <w:numId w:val="9"/>
        </w:numPr>
        <w:suppressAutoHyphens w:val="0"/>
        <w:ind w:left="0" w:firstLine="709"/>
        <w:jc w:val="both"/>
      </w:pPr>
      <w:r w:rsidRPr="003A2507">
        <w:rPr>
          <w:b/>
        </w:rPr>
        <w:t>Экоцид</w:t>
      </w:r>
      <w:r w:rsidRPr="003A2507">
        <w:t xml:space="preserve"> -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w:t>
      </w:r>
    </w:p>
    <w:p w:rsidR="00A17E09" w:rsidRPr="003A2507" w:rsidRDefault="00A17E09" w:rsidP="00A703D1">
      <w:pPr>
        <w:numPr>
          <w:ilvl w:val="0"/>
          <w:numId w:val="9"/>
        </w:numPr>
        <w:suppressAutoHyphens w:val="0"/>
        <w:ind w:left="0" w:firstLine="709"/>
        <w:jc w:val="both"/>
      </w:pPr>
      <w:r w:rsidRPr="003A2507">
        <w:rPr>
          <w:b/>
        </w:rPr>
        <w:t>Эмбарго</w:t>
      </w:r>
      <w:r w:rsidRPr="003A2507">
        <w:t xml:space="preserve"> - по уставу ООН - коллективная репрессивная мера нескольких стран по отношению к некоторому государству, действия которого представляют угрозу международной безопасности.</w:t>
      </w:r>
    </w:p>
    <w:p w:rsidR="00C84111" w:rsidRPr="00A17E09" w:rsidRDefault="00A17E09" w:rsidP="00A17E09">
      <w:pPr>
        <w:tabs>
          <w:tab w:val="right" w:leader="underscore" w:pos="9639"/>
        </w:tabs>
        <w:jc w:val="center"/>
        <w:outlineLvl w:val="1"/>
        <w:rPr>
          <w:b/>
        </w:rPr>
      </w:pPr>
      <w:r w:rsidRPr="00A17E09">
        <w:rPr>
          <w:b/>
        </w:rPr>
        <w:t>Тема 15. Международное космическое право.</w:t>
      </w:r>
    </w:p>
    <w:p w:rsidR="00C84111" w:rsidRDefault="00A17E09" w:rsidP="00FD7972">
      <w:pPr>
        <w:tabs>
          <w:tab w:val="right" w:leader="underscore" w:pos="9639"/>
        </w:tabs>
        <w:jc w:val="both"/>
        <w:outlineLvl w:val="1"/>
      </w:pPr>
      <w:r>
        <w:t>Вопросы для обсуждения</w:t>
      </w:r>
    </w:p>
    <w:p w:rsidR="00A17E09" w:rsidRDefault="00A17E09" w:rsidP="00FD7972">
      <w:pPr>
        <w:tabs>
          <w:tab w:val="right" w:leader="underscore" w:pos="9639"/>
        </w:tabs>
        <w:jc w:val="both"/>
        <w:outlineLvl w:val="1"/>
      </w:pPr>
      <w:r>
        <w:t>Основные документы, регулирующие деятельность по исследованию и использованию космоса</w:t>
      </w:r>
    </w:p>
    <w:p w:rsidR="00A17E09" w:rsidRDefault="00A17E09" w:rsidP="00FD7972">
      <w:pPr>
        <w:tabs>
          <w:tab w:val="right" w:leader="underscore" w:pos="9639"/>
        </w:tabs>
        <w:jc w:val="both"/>
        <w:outlineLvl w:val="1"/>
      </w:pPr>
      <w:r>
        <w:lastRenderedPageBreak/>
        <w:t>Основные принципы международного космического права</w:t>
      </w:r>
    </w:p>
    <w:p w:rsidR="00A17E09" w:rsidRDefault="00A17E09" w:rsidP="00FD7972">
      <w:pPr>
        <w:tabs>
          <w:tab w:val="right" w:leader="underscore" w:pos="9639"/>
        </w:tabs>
        <w:jc w:val="both"/>
        <w:outlineLvl w:val="1"/>
      </w:pPr>
      <w:r>
        <w:t>Правовой статус космических объектов и космонавтов</w:t>
      </w:r>
    </w:p>
    <w:p w:rsidR="00A17E09" w:rsidRDefault="00A17E09" w:rsidP="00A17E09">
      <w:pPr>
        <w:tabs>
          <w:tab w:val="right" w:leader="underscore" w:pos="9639"/>
        </w:tabs>
        <w:jc w:val="center"/>
        <w:outlineLvl w:val="1"/>
        <w:rPr>
          <w:b/>
        </w:rPr>
      </w:pPr>
      <w:r w:rsidRPr="00A17E09">
        <w:rPr>
          <w:b/>
        </w:rPr>
        <w:t>Тема 16. Международное речное право.</w:t>
      </w:r>
    </w:p>
    <w:p w:rsidR="00A17E09" w:rsidRPr="00A17E09" w:rsidRDefault="00A17E09" w:rsidP="00A17E09">
      <w:pPr>
        <w:tabs>
          <w:tab w:val="right" w:leader="underscore" w:pos="9639"/>
        </w:tabs>
        <w:jc w:val="center"/>
        <w:outlineLvl w:val="1"/>
        <w:rPr>
          <w:b/>
        </w:rPr>
      </w:pPr>
      <w:r>
        <w:rPr>
          <w:b/>
        </w:rPr>
        <w:t>Подготовьте сообщение по одной из следующих тем</w:t>
      </w:r>
    </w:p>
    <w:p w:rsidR="00A17E09" w:rsidRPr="003A2507" w:rsidRDefault="00A17E09" w:rsidP="00A703D1">
      <w:pPr>
        <w:numPr>
          <w:ilvl w:val="0"/>
          <w:numId w:val="16"/>
        </w:numPr>
        <w:suppressAutoHyphens w:val="0"/>
        <w:jc w:val="both"/>
        <w:rPr>
          <w:color w:val="000000"/>
          <w:lang w:eastAsia="ru-RU"/>
        </w:rPr>
      </w:pPr>
      <w:r w:rsidRPr="003A2507">
        <w:rPr>
          <w:color w:val="000000"/>
          <w:lang w:eastAsia="ru-RU"/>
        </w:rPr>
        <w:t>Международное сотрудничество в области прав человека.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Правовой режим Мирового океана.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Соблюдение международного гуманитарного права- вопросы контроля и пресечения нарушений.</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Международно-правовой режим открытого моря и района морского дна.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Рождение и первые шаги советской дипломатии.</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 xml:space="preserve">Политический портрет Г.В. Чичерина, </w:t>
      </w:r>
      <w:proofErr w:type="spellStart"/>
      <w:r w:rsidRPr="003A2507">
        <w:rPr>
          <w:color w:val="000000"/>
          <w:lang w:eastAsia="ru-RU"/>
        </w:rPr>
        <w:t>М.М.Литвинова</w:t>
      </w:r>
      <w:proofErr w:type="spellEnd"/>
      <w:r w:rsidRPr="003A2507">
        <w:rPr>
          <w:color w:val="000000"/>
          <w:lang w:eastAsia="ru-RU"/>
        </w:rPr>
        <w:t>, В.М. Молотова (по выбору).</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Изменения в международной обстановке после Второй мировой войны.</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Создание НАТО и Организации Варшавского договора (1945-1955гг.)</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Внешнеполитические последствия распада СССР.</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Отношения России со станами СНГ: проблемы и перспективы.</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Отношения России с США.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Россия и проблема расширения НАТО.</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Отношения России с Китаем.</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Отношения России с Японией. Курильская проблема.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Проблемы глобализации и место России в современном мире.</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Роль России в антитеррористической коалиции.</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Создание и деятельность Лиги Наций.</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Вторая мировая война и международное право.</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Распад Советского Союза. Появление однополюсного мира. Необходимость соблюдения норм международного права.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Современное международное право как завоевание человеческой цивилизации.</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Юридически обязательные резолюции международных организаций.</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Акты международных конференций.</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Роль внутригосударственного права в рамках международных отношений.</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Суверенитет и внутренняя компетенция государства.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Сложные государства и международное право.</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Субъекты международного права. (Ватикан, вольные города и др.)</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Постоянно нейтральные государства.</w:t>
      </w:r>
    </w:p>
    <w:p w:rsidR="00A17E09" w:rsidRPr="003A2507" w:rsidRDefault="00A17E09" w:rsidP="00A703D1">
      <w:pPr>
        <w:numPr>
          <w:ilvl w:val="0"/>
          <w:numId w:val="16"/>
        </w:numPr>
        <w:suppressAutoHyphens w:val="0"/>
        <w:ind w:left="0" w:firstLine="709"/>
        <w:jc w:val="both"/>
        <w:rPr>
          <w:color w:val="000000"/>
          <w:lang w:eastAsia="ru-RU"/>
        </w:rPr>
      </w:pPr>
      <w:r w:rsidRPr="003A2507">
        <w:rPr>
          <w:color w:val="000000"/>
          <w:lang w:eastAsia="ru-RU"/>
        </w:rPr>
        <w:t>Определение агрессии. Запрещение пропаганды войны.</w:t>
      </w:r>
    </w:p>
    <w:p w:rsidR="00C84111" w:rsidRPr="00A17E09" w:rsidRDefault="00A17E09" w:rsidP="00A17E09">
      <w:pPr>
        <w:tabs>
          <w:tab w:val="right" w:leader="underscore" w:pos="9639"/>
        </w:tabs>
        <w:jc w:val="center"/>
        <w:outlineLvl w:val="1"/>
        <w:rPr>
          <w:b/>
        </w:rPr>
      </w:pPr>
      <w:r w:rsidRPr="00A17E09">
        <w:rPr>
          <w:b/>
        </w:rPr>
        <w:t>Тема 17. Международное экономическое право</w:t>
      </w:r>
    </w:p>
    <w:p w:rsidR="007660A2" w:rsidRPr="003A2507" w:rsidRDefault="007660A2" w:rsidP="007660A2">
      <w:pPr>
        <w:pStyle w:val="210"/>
        <w:spacing w:after="0" w:line="240" w:lineRule="auto"/>
        <w:ind w:firstLine="709"/>
        <w:rPr>
          <w:lang w:eastAsia="en-US"/>
        </w:rPr>
      </w:pPr>
      <w:r w:rsidRPr="003A2507">
        <w:rPr>
          <w:b/>
        </w:rPr>
        <w:t xml:space="preserve">Темы </w:t>
      </w:r>
      <w:r>
        <w:rPr>
          <w:b/>
        </w:rPr>
        <w:t>эссе</w:t>
      </w:r>
    </w:p>
    <w:p w:rsidR="007660A2" w:rsidRPr="003A2507" w:rsidRDefault="007660A2" w:rsidP="007660A2">
      <w:pPr>
        <w:autoSpaceDE w:val="0"/>
        <w:autoSpaceDN w:val="0"/>
        <w:adjustRightInd w:val="0"/>
        <w:ind w:firstLine="709"/>
        <w:jc w:val="both"/>
      </w:pPr>
      <w:r w:rsidRPr="003A2507">
        <w:t xml:space="preserve">1. Предотвращение </w:t>
      </w:r>
      <w:proofErr w:type="spellStart"/>
      <w:r w:rsidRPr="003A2507">
        <w:t>опустывания</w:t>
      </w:r>
      <w:proofErr w:type="spellEnd"/>
      <w:r w:rsidRPr="003A2507">
        <w:t xml:space="preserve"> земель. Перспективы вступления в силу Конвенции ООН по борьбе с опустыниванием в тех странах, которые испытывают серьезную засуху и/или опустынивание, особенно в Африке от 17 июня 1994 г.</w:t>
      </w:r>
    </w:p>
    <w:p w:rsidR="007660A2" w:rsidRPr="003A2507" w:rsidRDefault="007660A2" w:rsidP="007660A2">
      <w:pPr>
        <w:autoSpaceDE w:val="0"/>
        <w:autoSpaceDN w:val="0"/>
        <w:adjustRightInd w:val="0"/>
        <w:ind w:firstLine="709"/>
        <w:jc w:val="both"/>
        <w:textAlignment w:val="baseline"/>
      </w:pPr>
      <w:r w:rsidRPr="003A2507">
        <w:t>2.Сотрудничество государств по сохранению озонового слоя. Проблема реализации решений Международной конференции по глобальному изменению климата на планете 1997 г. Судьба Киотского протокола 1997 г. без участия США.</w:t>
      </w:r>
    </w:p>
    <w:p w:rsidR="007660A2" w:rsidRPr="003A2507" w:rsidRDefault="007660A2" w:rsidP="007660A2">
      <w:pPr>
        <w:autoSpaceDE w:val="0"/>
        <w:autoSpaceDN w:val="0"/>
        <w:adjustRightInd w:val="0"/>
        <w:ind w:firstLine="709"/>
        <w:jc w:val="both"/>
        <w:textAlignment w:val="baseline"/>
      </w:pPr>
      <w:r w:rsidRPr="003A2507">
        <w:t>3. </w:t>
      </w:r>
      <w:hyperlink r:id="rId17" w:history="1">
        <w:r w:rsidRPr="003A2507">
          <w:t>Борьба</w:t>
        </w:r>
      </w:hyperlink>
      <w:r w:rsidRPr="003A2507">
        <w:t xml:space="preserve"> с транснациональным загрязнением. Конвенция о трансграничном воздействии промышленных аварий 1992 г. Конвенция об оценке воздействия на окружающую среду в трансграничном контексте 1991 г. Конвенция по охране и использованию трансграничных водотоков и международных озер 1992 г. Соглашение по прогнозированию, предотвращению и оказанию помощи в случае природных и технологических катастроф 1987 г. </w:t>
      </w:r>
      <w:proofErr w:type="spellStart"/>
      <w:r w:rsidRPr="003A2507">
        <w:t>Базельская</w:t>
      </w:r>
      <w:proofErr w:type="spellEnd"/>
      <w:r w:rsidRPr="003A2507">
        <w:t xml:space="preserve"> конвенция о контроле за трансграничной перевозкой опасных отходов и их удалением 1989 г.</w:t>
      </w:r>
    </w:p>
    <w:p w:rsidR="007660A2" w:rsidRPr="003A2507" w:rsidRDefault="007660A2" w:rsidP="007660A2">
      <w:pPr>
        <w:autoSpaceDE w:val="0"/>
        <w:autoSpaceDN w:val="0"/>
        <w:adjustRightInd w:val="0"/>
        <w:ind w:firstLine="709"/>
        <w:jc w:val="both"/>
        <w:textAlignment w:val="baseline"/>
      </w:pPr>
      <w:r w:rsidRPr="003A2507">
        <w:lastRenderedPageBreak/>
        <w:t>4. Решения Экономической Комиссии ООН для Европы и Европейского Союза в области предотвращения кислотных осадков.</w:t>
      </w:r>
    </w:p>
    <w:p w:rsidR="007660A2" w:rsidRPr="003A2507" w:rsidRDefault="007660A2" w:rsidP="007660A2">
      <w:pPr>
        <w:autoSpaceDE w:val="0"/>
        <w:autoSpaceDN w:val="0"/>
        <w:adjustRightInd w:val="0"/>
        <w:ind w:firstLine="709"/>
        <w:jc w:val="both"/>
        <w:textAlignment w:val="baseline"/>
      </w:pPr>
      <w:r w:rsidRPr="003A2507">
        <w:t>5.Обеспечения экологического равновесия территорий с международным режимом – обязанность всех государств.</w:t>
      </w:r>
    </w:p>
    <w:p w:rsidR="007660A2" w:rsidRPr="003A2507" w:rsidRDefault="007660A2" w:rsidP="007660A2">
      <w:pPr>
        <w:autoSpaceDE w:val="0"/>
        <w:autoSpaceDN w:val="0"/>
        <w:adjustRightInd w:val="0"/>
        <w:ind w:firstLine="709"/>
        <w:jc w:val="both"/>
        <w:textAlignment w:val="baseline"/>
      </w:pPr>
      <w:r w:rsidRPr="003A2507">
        <w:t>6. Проблема предотвращения загрязнения внеземного происхождения.</w:t>
      </w:r>
    </w:p>
    <w:p w:rsidR="007660A2" w:rsidRPr="003A2507" w:rsidRDefault="007660A2" w:rsidP="007660A2">
      <w:pPr>
        <w:autoSpaceDE w:val="0"/>
        <w:autoSpaceDN w:val="0"/>
        <w:adjustRightInd w:val="0"/>
        <w:ind w:firstLine="709"/>
        <w:jc w:val="both"/>
        <w:textAlignment w:val="baseline"/>
      </w:pPr>
      <w:r w:rsidRPr="003A2507">
        <w:t>7. Разработка правовых инструментов борьбы с космическим мусором.</w:t>
      </w:r>
    </w:p>
    <w:p w:rsidR="007660A2" w:rsidRPr="003A2507" w:rsidRDefault="007660A2" w:rsidP="007660A2">
      <w:pPr>
        <w:autoSpaceDE w:val="0"/>
        <w:autoSpaceDN w:val="0"/>
        <w:adjustRightInd w:val="0"/>
        <w:ind w:firstLine="709"/>
        <w:jc w:val="both"/>
        <w:textAlignment w:val="baseline"/>
      </w:pPr>
      <w:r w:rsidRPr="003A2507">
        <w:t>8.Формы сотрудничества государств по сохранению живых и неживых ресурсов планеты.</w:t>
      </w:r>
    </w:p>
    <w:p w:rsidR="007660A2" w:rsidRPr="003A2507" w:rsidRDefault="007660A2" w:rsidP="007660A2">
      <w:pPr>
        <w:autoSpaceDE w:val="0"/>
        <w:autoSpaceDN w:val="0"/>
        <w:adjustRightInd w:val="0"/>
        <w:ind w:firstLine="709"/>
        <w:jc w:val="both"/>
        <w:textAlignment w:val="baseline"/>
      </w:pPr>
      <w:r w:rsidRPr="003A2507">
        <w:t>9. Разработка проекта «Международного Пакта по окружающей среде и развитию» 1995 г.</w:t>
      </w:r>
    </w:p>
    <w:p w:rsidR="007660A2" w:rsidRPr="003A2507" w:rsidRDefault="007660A2" w:rsidP="007660A2">
      <w:pPr>
        <w:autoSpaceDE w:val="0"/>
        <w:autoSpaceDN w:val="0"/>
        <w:adjustRightInd w:val="0"/>
        <w:ind w:firstLine="709"/>
        <w:jc w:val="both"/>
        <w:textAlignment w:val="baseline"/>
      </w:pPr>
      <w:r w:rsidRPr="003A2507">
        <w:t xml:space="preserve">10. Международные стандарты Международной организации гражданской авиации (ИКАО), направленные на обеспечение безопасности полетов в международном воздушном пространстве. </w:t>
      </w:r>
    </w:p>
    <w:p w:rsidR="007660A2" w:rsidRPr="003A2507" w:rsidRDefault="007660A2" w:rsidP="007660A2">
      <w:pPr>
        <w:autoSpaceDE w:val="0"/>
        <w:autoSpaceDN w:val="0"/>
        <w:adjustRightInd w:val="0"/>
        <w:ind w:firstLine="709"/>
        <w:jc w:val="both"/>
        <w:textAlignment w:val="baseline"/>
      </w:pPr>
      <w:r w:rsidRPr="003A2507">
        <w:t>11. Борьба за исключение из сферы международных полетов воздушных средств, не соответствующих признанным международным стандартам</w:t>
      </w:r>
    </w:p>
    <w:p w:rsidR="007660A2" w:rsidRPr="003A2507" w:rsidRDefault="007660A2" w:rsidP="007660A2">
      <w:pPr>
        <w:autoSpaceDE w:val="0"/>
        <w:autoSpaceDN w:val="0"/>
        <w:adjustRightInd w:val="0"/>
        <w:ind w:firstLine="709"/>
        <w:jc w:val="both"/>
        <w:textAlignment w:val="baseline"/>
      </w:pPr>
      <w:r w:rsidRPr="003A2507">
        <w:t>12. Тенденции к дальнейшему развитию международного воздушного права.</w:t>
      </w:r>
    </w:p>
    <w:p w:rsidR="007660A2" w:rsidRPr="003A2507" w:rsidRDefault="007660A2" w:rsidP="007660A2">
      <w:pPr>
        <w:autoSpaceDE w:val="0"/>
        <w:autoSpaceDN w:val="0"/>
        <w:adjustRightInd w:val="0"/>
        <w:ind w:firstLine="709"/>
        <w:jc w:val="both"/>
        <w:textAlignment w:val="baseline"/>
      </w:pPr>
      <w:r w:rsidRPr="003A2507">
        <w:t xml:space="preserve">13. Смешанные экипажи пилотируемых космических объектов (состав, общие подходы к вопросу юрисдикции в отношении членов смешанных экипажей). </w:t>
      </w:r>
    </w:p>
    <w:p w:rsidR="007660A2" w:rsidRPr="003A2507" w:rsidRDefault="007660A2" w:rsidP="007660A2">
      <w:pPr>
        <w:autoSpaceDE w:val="0"/>
        <w:autoSpaceDN w:val="0"/>
        <w:adjustRightInd w:val="0"/>
        <w:ind w:firstLine="709"/>
        <w:jc w:val="both"/>
        <w:textAlignment w:val="baseline"/>
      </w:pPr>
      <w:r w:rsidRPr="003A2507">
        <w:t>14. Проблемы космического права, связанные с коммерциализацией космической деятельности.</w:t>
      </w:r>
    </w:p>
    <w:p w:rsidR="007660A2" w:rsidRPr="003A2507" w:rsidRDefault="007660A2" w:rsidP="007660A2">
      <w:pPr>
        <w:autoSpaceDE w:val="0"/>
        <w:autoSpaceDN w:val="0"/>
        <w:adjustRightInd w:val="0"/>
        <w:ind w:firstLine="709"/>
        <w:jc w:val="both"/>
        <w:textAlignment w:val="baseline"/>
      </w:pPr>
      <w:r w:rsidRPr="003A2507">
        <w:t xml:space="preserve">15. Классическая, объективистская и смешанная концепции дипломатической защиты, доктрина </w:t>
      </w:r>
      <w:proofErr w:type="spellStart"/>
      <w:r w:rsidRPr="003A2507">
        <w:t>Кальво</w:t>
      </w:r>
      <w:proofErr w:type="spellEnd"/>
      <w:r w:rsidRPr="003A2507">
        <w:t xml:space="preserve"> об ограничении государством дипломатической защиты. </w:t>
      </w:r>
    </w:p>
    <w:p w:rsidR="007660A2" w:rsidRPr="003A2507" w:rsidRDefault="007660A2" w:rsidP="007660A2">
      <w:pPr>
        <w:autoSpaceDE w:val="0"/>
        <w:autoSpaceDN w:val="0"/>
        <w:adjustRightInd w:val="0"/>
        <w:ind w:firstLine="709"/>
        <w:jc w:val="both"/>
        <w:textAlignment w:val="baseline"/>
      </w:pPr>
      <w:r w:rsidRPr="003A2507">
        <w:t xml:space="preserve">16. Основания предоставления дипломатической защиты. </w:t>
      </w:r>
    </w:p>
    <w:p w:rsidR="007660A2" w:rsidRPr="003A2507" w:rsidRDefault="007660A2" w:rsidP="007660A2">
      <w:pPr>
        <w:autoSpaceDE w:val="0"/>
        <w:autoSpaceDN w:val="0"/>
        <w:adjustRightInd w:val="0"/>
        <w:ind w:firstLine="709"/>
        <w:jc w:val="both"/>
        <w:textAlignment w:val="baseline"/>
      </w:pPr>
      <w:r w:rsidRPr="003A2507">
        <w:t xml:space="preserve">17. Особенности оказания дипломатической защиты некоторым категориям физических лиц. </w:t>
      </w:r>
    </w:p>
    <w:p w:rsidR="007660A2" w:rsidRPr="003A2507" w:rsidRDefault="007660A2" w:rsidP="007660A2">
      <w:pPr>
        <w:autoSpaceDE w:val="0"/>
        <w:autoSpaceDN w:val="0"/>
        <w:adjustRightInd w:val="0"/>
        <w:ind w:firstLine="709"/>
        <w:jc w:val="both"/>
        <w:textAlignment w:val="baseline"/>
      </w:pPr>
      <w:r w:rsidRPr="003A2507">
        <w:t xml:space="preserve">18. Проблемы дипломатической защиты юридических лиц. </w:t>
      </w:r>
    </w:p>
    <w:p w:rsidR="007660A2" w:rsidRPr="003A2507" w:rsidRDefault="007660A2" w:rsidP="007660A2">
      <w:pPr>
        <w:autoSpaceDE w:val="0"/>
        <w:autoSpaceDN w:val="0"/>
        <w:adjustRightInd w:val="0"/>
        <w:ind w:firstLine="709"/>
        <w:jc w:val="both"/>
        <w:textAlignment w:val="baseline"/>
      </w:pPr>
      <w:r w:rsidRPr="003A2507">
        <w:t xml:space="preserve">19. Отличие дипломатической защиты от функциональной защиты международных организаций. </w:t>
      </w:r>
    </w:p>
    <w:p w:rsidR="00C84111" w:rsidRDefault="007660A2" w:rsidP="007660A2">
      <w:pPr>
        <w:tabs>
          <w:tab w:val="right" w:leader="underscore" w:pos="9639"/>
        </w:tabs>
        <w:jc w:val="center"/>
        <w:outlineLvl w:val="1"/>
        <w:rPr>
          <w:b/>
        </w:rPr>
      </w:pPr>
      <w:r w:rsidRPr="007660A2">
        <w:rPr>
          <w:b/>
          <w:bCs/>
        </w:rPr>
        <w:t xml:space="preserve">Тема 18. </w:t>
      </w:r>
      <w:r w:rsidRPr="007660A2">
        <w:rPr>
          <w:b/>
        </w:rPr>
        <w:t>Международное экологическое право</w:t>
      </w:r>
    </w:p>
    <w:p w:rsidR="007660A2" w:rsidRDefault="007660A2" w:rsidP="007660A2">
      <w:pPr>
        <w:tabs>
          <w:tab w:val="right" w:leader="underscore" w:pos="9639"/>
        </w:tabs>
        <w:jc w:val="both"/>
        <w:outlineLvl w:val="1"/>
      </w:pPr>
      <w:r>
        <w:t>Вопросы для обсуждения</w:t>
      </w:r>
    </w:p>
    <w:p w:rsidR="007660A2" w:rsidRDefault="007660A2" w:rsidP="007660A2">
      <w:pPr>
        <w:tabs>
          <w:tab w:val="right" w:leader="underscore" w:pos="9639"/>
        </w:tabs>
        <w:jc w:val="both"/>
        <w:outlineLvl w:val="1"/>
      </w:pPr>
      <w:r>
        <w:t>Понятие международного экологического права</w:t>
      </w:r>
    </w:p>
    <w:p w:rsidR="007660A2" w:rsidRDefault="007660A2" w:rsidP="007660A2">
      <w:pPr>
        <w:tabs>
          <w:tab w:val="right" w:leader="underscore" w:pos="9639"/>
        </w:tabs>
        <w:jc w:val="both"/>
        <w:outlineLvl w:val="1"/>
      </w:pPr>
      <w:r>
        <w:t>Специальные принципы международного экологического права</w:t>
      </w:r>
    </w:p>
    <w:p w:rsidR="007660A2" w:rsidRDefault="007660A2" w:rsidP="007660A2">
      <w:pPr>
        <w:tabs>
          <w:tab w:val="right" w:leader="underscore" w:pos="9639"/>
        </w:tabs>
        <w:jc w:val="both"/>
        <w:outlineLvl w:val="1"/>
      </w:pPr>
      <w:r>
        <w:t>Деятельность ЮНЕП</w:t>
      </w:r>
    </w:p>
    <w:p w:rsidR="007660A2" w:rsidRDefault="007660A2" w:rsidP="007660A2">
      <w:pPr>
        <w:tabs>
          <w:tab w:val="right" w:leader="underscore" w:pos="9639"/>
        </w:tabs>
        <w:jc w:val="center"/>
        <w:outlineLvl w:val="1"/>
        <w:rPr>
          <w:b/>
        </w:rPr>
      </w:pPr>
      <w:r w:rsidRPr="007660A2">
        <w:rPr>
          <w:b/>
        </w:rPr>
        <w:t>Тема 19. Международное право в период вооруженных конфликтов.</w:t>
      </w:r>
    </w:p>
    <w:p w:rsidR="007660A2" w:rsidRDefault="007660A2" w:rsidP="007660A2">
      <w:pPr>
        <w:tabs>
          <w:tab w:val="right" w:leader="underscore" w:pos="9639"/>
        </w:tabs>
        <w:jc w:val="both"/>
        <w:outlineLvl w:val="1"/>
      </w:pPr>
      <w:r>
        <w:t xml:space="preserve">Вопросы для обсуждения </w:t>
      </w:r>
    </w:p>
    <w:p w:rsidR="007660A2" w:rsidRDefault="007660A2" w:rsidP="007660A2">
      <w:pPr>
        <w:tabs>
          <w:tab w:val="right" w:leader="underscore" w:pos="9639"/>
        </w:tabs>
        <w:jc w:val="both"/>
        <w:outlineLvl w:val="1"/>
      </w:pPr>
      <w:r>
        <w:t>Понятие и виды вооруженных конфликтов</w:t>
      </w:r>
    </w:p>
    <w:p w:rsidR="007660A2" w:rsidRDefault="007660A2" w:rsidP="007660A2">
      <w:pPr>
        <w:tabs>
          <w:tab w:val="right" w:leader="underscore" w:pos="9639"/>
        </w:tabs>
        <w:jc w:val="both"/>
        <w:outlineLvl w:val="1"/>
      </w:pPr>
      <w:r>
        <w:t>Правовой статус участников вооруженных действий</w:t>
      </w:r>
    </w:p>
    <w:p w:rsidR="007660A2" w:rsidRDefault="007660A2" w:rsidP="007660A2">
      <w:pPr>
        <w:tabs>
          <w:tab w:val="right" w:leader="underscore" w:pos="9639"/>
        </w:tabs>
        <w:jc w:val="both"/>
        <w:outlineLvl w:val="1"/>
      </w:pPr>
      <w:r>
        <w:t xml:space="preserve">Комбатанты и </w:t>
      </w:r>
      <w:proofErr w:type="spellStart"/>
      <w:r>
        <w:t>некомбатанты</w:t>
      </w:r>
      <w:proofErr w:type="spellEnd"/>
    </w:p>
    <w:p w:rsidR="007660A2" w:rsidRDefault="007660A2" w:rsidP="007660A2">
      <w:pPr>
        <w:tabs>
          <w:tab w:val="right" w:leader="underscore" w:pos="9639"/>
        </w:tabs>
        <w:jc w:val="both"/>
        <w:outlineLvl w:val="1"/>
      </w:pPr>
      <w:r>
        <w:t>Средства и методы ведения войны</w:t>
      </w:r>
    </w:p>
    <w:p w:rsidR="007660A2" w:rsidRPr="007660A2" w:rsidRDefault="007660A2" w:rsidP="007660A2">
      <w:pPr>
        <w:tabs>
          <w:tab w:val="right" w:leader="underscore" w:pos="9639"/>
        </w:tabs>
        <w:jc w:val="both"/>
        <w:outlineLvl w:val="1"/>
        <w:rPr>
          <w:bCs/>
        </w:rPr>
      </w:pPr>
      <w:r>
        <w:t>Правовые последствия прекращения войны</w:t>
      </w:r>
    </w:p>
    <w:p w:rsidR="000E3DC4" w:rsidRPr="007660A2" w:rsidRDefault="007660A2" w:rsidP="007660A2">
      <w:pPr>
        <w:suppressAutoHyphens w:val="0"/>
        <w:ind w:firstLine="709"/>
        <w:jc w:val="center"/>
        <w:rPr>
          <w:b/>
        </w:rPr>
      </w:pPr>
      <w:r w:rsidRPr="007660A2">
        <w:rPr>
          <w:b/>
        </w:rPr>
        <w:t>Тема 20. Разрешение международных споров.</w:t>
      </w:r>
    </w:p>
    <w:p w:rsidR="000E3DC4" w:rsidRPr="007660A2" w:rsidRDefault="007660A2" w:rsidP="007660A2">
      <w:pPr>
        <w:suppressAutoHyphens w:val="0"/>
        <w:jc w:val="both"/>
        <w:rPr>
          <w:b/>
        </w:rPr>
      </w:pPr>
      <w:r w:rsidRPr="007660A2">
        <w:rPr>
          <w:b/>
        </w:rPr>
        <w:t>ТЕСТ</w:t>
      </w:r>
    </w:p>
    <w:p w:rsidR="000E3DC4" w:rsidRPr="003A2507" w:rsidRDefault="000E3DC4" w:rsidP="003A2507">
      <w:pPr>
        <w:ind w:firstLine="709"/>
        <w:jc w:val="both"/>
      </w:pPr>
      <w:r w:rsidRPr="003A2507">
        <w:t>1.Принцип нерушимости границ не носит:</w:t>
      </w:r>
    </w:p>
    <w:p w:rsidR="000E3DC4" w:rsidRPr="003A2507" w:rsidRDefault="000E3DC4" w:rsidP="003A2507">
      <w:pPr>
        <w:ind w:firstLine="709"/>
        <w:jc w:val="both"/>
      </w:pPr>
      <w:proofErr w:type="gramStart"/>
      <w:r w:rsidRPr="003A2507">
        <w:t>а)универсальный</w:t>
      </w:r>
      <w:proofErr w:type="gramEnd"/>
      <w:r w:rsidRPr="003A2507">
        <w:t xml:space="preserve"> характер;</w:t>
      </w:r>
    </w:p>
    <w:p w:rsidR="000E3DC4" w:rsidRPr="003A2507" w:rsidRDefault="000E3DC4" w:rsidP="003A2507">
      <w:pPr>
        <w:ind w:firstLine="709"/>
        <w:jc w:val="both"/>
      </w:pPr>
      <w:r w:rsidRPr="003A2507">
        <w:t>б) региональный характер;</w:t>
      </w:r>
    </w:p>
    <w:p w:rsidR="000E3DC4" w:rsidRPr="003A2507" w:rsidRDefault="000E3DC4" w:rsidP="003A2507">
      <w:pPr>
        <w:ind w:firstLine="709"/>
        <w:jc w:val="both"/>
      </w:pPr>
      <w:r w:rsidRPr="003A2507">
        <w:t>в) локальный характер;</w:t>
      </w:r>
    </w:p>
    <w:p w:rsidR="000E3DC4" w:rsidRPr="003A2507" w:rsidRDefault="000E3DC4" w:rsidP="003A2507">
      <w:pPr>
        <w:ind w:firstLine="709"/>
        <w:jc w:val="both"/>
      </w:pPr>
      <w:r w:rsidRPr="003A2507">
        <w:t>г) партикулярный характер.</w:t>
      </w:r>
    </w:p>
    <w:p w:rsidR="000E3DC4" w:rsidRPr="003A2507" w:rsidRDefault="000E3DC4" w:rsidP="003A2507">
      <w:pPr>
        <w:ind w:firstLine="709"/>
        <w:jc w:val="both"/>
      </w:pPr>
    </w:p>
    <w:p w:rsidR="000E3DC4" w:rsidRPr="003A2507" w:rsidRDefault="000E3DC4" w:rsidP="003A2507">
      <w:pPr>
        <w:ind w:firstLine="709"/>
        <w:jc w:val="both"/>
      </w:pPr>
      <w:r w:rsidRPr="003A2507">
        <w:t>2. Иерархия внутри основных принципов имеет устойчивую структуру.</w:t>
      </w:r>
    </w:p>
    <w:p w:rsidR="000E3DC4" w:rsidRPr="003A2507" w:rsidRDefault="000E3DC4" w:rsidP="003A2507">
      <w:pPr>
        <w:ind w:firstLine="709"/>
        <w:jc w:val="both"/>
      </w:pPr>
      <w:r w:rsidRPr="003A2507">
        <w:t>а) да;                                                                       б) нет.</w:t>
      </w:r>
    </w:p>
    <w:p w:rsidR="000E3DC4" w:rsidRPr="003A2507" w:rsidRDefault="000E3DC4" w:rsidP="003A2507">
      <w:pPr>
        <w:ind w:firstLine="709"/>
        <w:jc w:val="both"/>
      </w:pPr>
    </w:p>
    <w:p w:rsidR="000E3DC4" w:rsidRPr="003A2507" w:rsidRDefault="000E3DC4" w:rsidP="003A2507">
      <w:pPr>
        <w:ind w:firstLine="709"/>
        <w:jc w:val="both"/>
      </w:pPr>
      <w:r w:rsidRPr="003A2507">
        <w:lastRenderedPageBreak/>
        <w:t>3. Нормы  _______________ должны соблюдаться и быть применимы к любой сфере международных отношений и в отношениях между всеми без исключения государствами.</w:t>
      </w:r>
    </w:p>
    <w:p w:rsidR="000E3DC4" w:rsidRPr="003A2507" w:rsidRDefault="000E3DC4" w:rsidP="003A2507">
      <w:pPr>
        <w:ind w:firstLine="709"/>
        <w:jc w:val="both"/>
      </w:pPr>
    </w:p>
    <w:p w:rsidR="000E3DC4" w:rsidRPr="003A2507" w:rsidRDefault="000E3DC4" w:rsidP="003A2507">
      <w:pPr>
        <w:ind w:firstLine="709"/>
        <w:jc w:val="both"/>
      </w:pPr>
      <w:r w:rsidRPr="003A2507">
        <w:t>4. Субъекты международного права могут быть:</w:t>
      </w:r>
    </w:p>
    <w:p w:rsidR="000E3DC4" w:rsidRPr="003A2507" w:rsidRDefault="000E3DC4" w:rsidP="003A2507">
      <w:pPr>
        <w:ind w:firstLine="709"/>
        <w:jc w:val="both"/>
      </w:pPr>
      <w:r w:rsidRPr="003A2507">
        <w:t>а) первичные;                                                         в) основные;</w:t>
      </w:r>
    </w:p>
    <w:p w:rsidR="000E3DC4" w:rsidRPr="003A2507" w:rsidRDefault="000E3DC4" w:rsidP="003A2507">
      <w:pPr>
        <w:ind w:firstLine="709"/>
        <w:jc w:val="both"/>
      </w:pPr>
      <w:r w:rsidRPr="003A2507">
        <w:t>б) косвенные;                                                         г) второстепенные.</w:t>
      </w:r>
    </w:p>
    <w:p w:rsidR="000E3DC4" w:rsidRPr="003A2507" w:rsidRDefault="000E3DC4" w:rsidP="003A2507">
      <w:pPr>
        <w:ind w:firstLine="709"/>
        <w:jc w:val="both"/>
      </w:pPr>
    </w:p>
    <w:p w:rsidR="000E3DC4" w:rsidRPr="003A2507" w:rsidRDefault="000E3DC4" w:rsidP="003A2507">
      <w:pPr>
        <w:ind w:firstLine="709"/>
        <w:jc w:val="both"/>
      </w:pPr>
      <w:r w:rsidRPr="003A2507">
        <w:t>5. К вторичным (производным) субъектам относятся:</w:t>
      </w:r>
    </w:p>
    <w:p w:rsidR="000E3DC4" w:rsidRPr="003A2507" w:rsidRDefault="000E3DC4" w:rsidP="003A2507">
      <w:pPr>
        <w:ind w:firstLine="709"/>
        <w:jc w:val="both"/>
      </w:pPr>
      <w:r w:rsidRPr="003A2507">
        <w:t xml:space="preserve">а) вольные города;                                                 </w:t>
      </w:r>
    </w:p>
    <w:p w:rsidR="000E3DC4" w:rsidRPr="003A2507" w:rsidRDefault="000E3DC4" w:rsidP="003A2507">
      <w:pPr>
        <w:ind w:firstLine="709"/>
        <w:jc w:val="both"/>
      </w:pPr>
      <w:r w:rsidRPr="003A2507">
        <w:t xml:space="preserve">б) международные неправительственные организации; </w:t>
      </w:r>
    </w:p>
    <w:p w:rsidR="000E3DC4" w:rsidRPr="003A2507" w:rsidRDefault="000E3DC4" w:rsidP="003A2507">
      <w:pPr>
        <w:ind w:firstLine="709"/>
        <w:jc w:val="both"/>
      </w:pPr>
      <w:r w:rsidRPr="003A2507">
        <w:t>в) государства;</w:t>
      </w:r>
    </w:p>
    <w:p w:rsidR="000E3DC4" w:rsidRPr="003A2507" w:rsidRDefault="000E3DC4" w:rsidP="003A2507">
      <w:pPr>
        <w:ind w:firstLine="709"/>
        <w:jc w:val="both"/>
      </w:pPr>
      <w:r w:rsidRPr="003A2507">
        <w:t>г) физические и юридические лица.</w:t>
      </w:r>
    </w:p>
    <w:p w:rsidR="000E3DC4" w:rsidRPr="003A2507" w:rsidRDefault="000E3DC4" w:rsidP="003A2507">
      <w:pPr>
        <w:ind w:firstLine="709"/>
        <w:jc w:val="both"/>
      </w:pPr>
    </w:p>
    <w:p w:rsidR="000E3DC4" w:rsidRPr="003A2507" w:rsidRDefault="000E3DC4" w:rsidP="003A2507">
      <w:pPr>
        <w:ind w:firstLine="709"/>
        <w:jc w:val="both"/>
      </w:pPr>
      <w:r w:rsidRPr="003A2507">
        <w:t>6. Постоянно нейтральными государствами являются:</w:t>
      </w:r>
    </w:p>
    <w:p w:rsidR="000E3DC4" w:rsidRPr="003A2507" w:rsidRDefault="000E3DC4" w:rsidP="003A2507">
      <w:pPr>
        <w:ind w:firstLine="709"/>
        <w:jc w:val="both"/>
      </w:pPr>
      <w:r w:rsidRPr="003A2507">
        <w:t>а) Камбоджа;                                                           в) Тунис;</w:t>
      </w:r>
    </w:p>
    <w:p w:rsidR="000E3DC4" w:rsidRPr="003A2507" w:rsidRDefault="000E3DC4" w:rsidP="003A2507">
      <w:pPr>
        <w:ind w:firstLine="709"/>
        <w:jc w:val="both"/>
      </w:pPr>
      <w:r w:rsidRPr="003A2507">
        <w:t>б) Марокко;                                                             г) Швеция.</w:t>
      </w:r>
    </w:p>
    <w:p w:rsidR="000E3DC4" w:rsidRPr="003A2507" w:rsidRDefault="000E3DC4" w:rsidP="003A2507">
      <w:pPr>
        <w:ind w:firstLine="709"/>
        <w:jc w:val="both"/>
      </w:pPr>
    </w:p>
    <w:p w:rsidR="000E3DC4" w:rsidRPr="003A2507" w:rsidRDefault="000E3DC4" w:rsidP="003A2507">
      <w:pPr>
        <w:ind w:firstLine="709"/>
        <w:jc w:val="both"/>
      </w:pPr>
      <w:r w:rsidRPr="003A2507">
        <w:t>7. Установить последовательность стадий заключения международных договоров.</w:t>
      </w:r>
    </w:p>
    <w:p w:rsidR="000E3DC4" w:rsidRPr="003A2507" w:rsidRDefault="000E3DC4" w:rsidP="003A2507">
      <w:pPr>
        <w:ind w:firstLine="709"/>
        <w:jc w:val="both"/>
      </w:pPr>
      <w:r w:rsidRPr="003A2507">
        <w:t>а) проявление инициативы;</w:t>
      </w:r>
    </w:p>
    <w:p w:rsidR="000E3DC4" w:rsidRPr="003A2507" w:rsidRDefault="000E3DC4" w:rsidP="003A2507">
      <w:pPr>
        <w:ind w:firstLine="709"/>
        <w:jc w:val="both"/>
      </w:pPr>
      <w:r w:rsidRPr="003A2507">
        <w:t>б) подготовка текста договора;</w:t>
      </w:r>
    </w:p>
    <w:p w:rsidR="000E3DC4" w:rsidRPr="003A2507" w:rsidRDefault="000E3DC4" w:rsidP="003A2507">
      <w:pPr>
        <w:ind w:firstLine="709"/>
        <w:jc w:val="both"/>
      </w:pPr>
      <w:r w:rsidRPr="003A2507">
        <w:t>в) принятие текста договора;</w:t>
      </w:r>
    </w:p>
    <w:p w:rsidR="000E3DC4" w:rsidRPr="003A2507" w:rsidRDefault="000E3DC4" w:rsidP="003A2507">
      <w:pPr>
        <w:ind w:firstLine="709"/>
        <w:jc w:val="both"/>
      </w:pPr>
      <w:r w:rsidRPr="003A2507">
        <w:t>г) согласие на обязательность договора;</w:t>
      </w:r>
    </w:p>
    <w:p w:rsidR="000E3DC4" w:rsidRPr="003A2507" w:rsidRDefault="000E3DC4" w:rsidP="003A2507">
      <w:pPr>
        <w:ind w:firstLine="709"/>
        <w:jc w:val="both"/>
      </w:pPr>
      <w:r w:rsidRPr="003A2507">
        <w:t>д) присоединение.</w:t>
      </w:r>
    </w:p>
    <w:p w:rsidR="000E3DC4" w:rsidRPr="003A2507" w:rsidRDefault="000E3DC4" w:rsidP="003A2507">
      <w:pPr>
        <w:ind w:firstLine="709"/>
        <w:jc w:val="both"/>
      </w:pPr>
    </w:p>
    <w:p w:rsidR="000E3DC4" w:rsidRPr="003A2507" w:rsidRDefault="000E3DC4" w:rsidP="003A2507">
      <w:pPr>
        <w:ind w:firstLine="709"/>
        <w:jc w:val="both"/>
      </w:pPr>
      <w:r w:rsidRPr="003A2507">
        <w:t>8. Многосторонние договора, подлежащие ратификации вступают в силу:</w:t>
      </w:r>
    </w:p>
    <w:p w:rsidR="000E3DC4" w:rsidRPr="003A2507" w:rsidRDefault="000E3DC4" w:rsidP="003A2507">
      <w:pPr>
        <w:ind w:firstLine="709"/>
        <w:jc w:val="both"/>
      </w:pPr>
      <w:r w:rsidRPr="003A2507">
        <w:t>а) в день обмена ратификационными грамотами;</w:t>
      </w:r>
    </w:p>
    <w:p w:rsidR="000E3DC4" w:rsidRPr="003A2507" w:rsidRDefault="000E3DC4" w:rsidP="003A2507">
      <w:pPr>
        <w:ind w:firstLine="709"/>
        <w:jc w:val="both"/>
      </w:pPr>
      <w:r w:rsidRPr="003A2507">
        <w:t>б) с указанной в договоре даты;</w:t>
      </w:r>
    </w:p>
    <w:p w:rsidR="000E3DC4" w:rsidRPr="003A2507" w:rsidRDefault="000E3DC4" w:rsidP="003A2507">
      <w:pPr>
        <w:ind w:firstLine="709"/>
        <w:jc w:val="both"/>
      </w:pPr>
      <w:r w:rsidRPr="003A2507">
        <w:t>по истечению определенного срока с момента подписания;</w:t>
      </w:r>
    </w:p>
    <w:p w:rsidR="000E3DC4" w:rsidRPr="003A2507" w:rsidRDefault="000E3DC4" w:rsidP="003A2507">
      <w:pPr>
        <w:ind w:firstLine="709"/>
        <w:jc w:val="both"/>
      </w:pPr>
      <w:r w:rsidRPr="003A2507">
        <w:t>г) по истечению установленного срока после сдачи на хранение определенной по счету ратификационной грамоты.</w:t>
      </w:r>
    </w:p>
    <w:p w:rsidR="000E3DC4" w:rsidRPr="003A2507" w:rsidRDefault="000E3DC4" w:rsidP="003A2507">
      <w:pPr>
        <w:ind w:firstLine="709"/>
        <w:jc w:val="both"/>
      </w:pPr>
    </w:p>
    <w:p w:rsidR="000E3DC4" w:rsidRPr="003A2507" w:rsidRDefault="000E3DC4" w:rsidP="003A2507">
      <w:pPr>
        <w:ind w:firstLine="709"/>
        <w:jc w:val="both"/>
      </w:pPr>
      <w:r w:rsidRPr="003A2507">
        <w:t>9. Нормы международного права содержатся в:</w:t>
      </w:r>
    </w:p>
    <w:p w:rsidR="000E3DC4" w:rsidRPr="003A2507" w:rsidRDefault="000E3DC4" w:rsidP="003A2507">
      <w:pPr>
        <w:ind w:firstLine="709"/>
        <w:jc w:val="both"/>
      </w:pPr>
      <w:r w:rsidRPr="003A2507">
        <w:t>а) законе о налоге на иностранных физических лиц;</w:t>
      </w:r>
    </w:p>
    <w:p w:rsidR="000E3DC4" w:rsidRPr="003A2507" w:rsidRDefault="000E3DC4" w:rsidP="003A2507">
      <w:pPr>
        <w:ind w:firstLine="709"/>
        <w:jc w:val="both"/>
      </w:pPr>
      <w:r w:rsidRPr="003A2507">
        <w:t>б) соглашение между итальянской фирмой и Правительством Российской Федерации о добыче нефти на территории Российской Федерации;</w:t>
      </w:r>
    </w:p>
    <w:p w:rsidR="000E3DC4" w:rsidRPr="003A2507" w:rsidRDefault="000E3DC4" w:rsidP="003A2507">
      <w:pPr>
        <w:ind w:firstLine="709"/>
        <w:jc w:val="both"/>
      </w:pPr>
      <w:r w:rsidRPr="003A2507">
        <w:t>в) резолюции Генеральной Ассамблеи ООН;</w:t>
      </w:r>
    </w:p>
    <w:p w:rsidR="000E3DC4" w:rsidRPr="003A2507" w:rsidRDefault="000E3DC4" w:rsidP="003A2507">
      <w:pPr>
        <w:ind w:firstLine="709"/>
        <w:jc w:val="both"/>
      </w:pPr>
      <w:r w:rsidRPr="003A2507">
        <w:t>г) договоре между Мексикой и США об установлении границы.</w:t>
      </w:r>
    </w:p>
    <w:p w:rsidR="000E3DC4" w:rsidRPr="003A2507" w:rsidRDefault="000E3DC4" w:rsidP="003A2507">
      <w:pPr>
        <w:ind w:firstLine="709"/>
        <w:jc w:val="both"/>
      </w:pPr>
    </w:p>
    <w:p w:rsidR="000E3DC4" w:rsidRPr="003A2507" w:rsidRDefault="000E3DC4" w:rsidP="003A2507">
      <w:pPr>
        <w:ind w:firstLine="709"/>
        <w:jc w:val="both"/>
      </w:pPr>
      <w:r w:rsidRPr="003A2507">
        <w:t xml:space="preserve">10. Создание норм международного права представляет собой </w:t>
      </w:r>
      <w:proofErr w:type="gramStart"/>
      <w:r w:rsidRPr="003A2507">
        <w:t>процесс</w:t>
      </w:r>
      <w:proofErr w:type="gramEnd"/>
      <w:r w:rsidRPr="003A2507">
        <w:t xml:space="preserve"> состоящий из:</w:t>
      </w:r>
    </w:p>
    <w:p w:rsidR="000E3DC4" w:rsidRPr="003A2507" w:rsidRDefault="000E3DC4" w:rsidP="003A2507">
      <w:pPr>
        <w:ind w:firstLine="709"/>
        <w:jc w:val="both"/>
      </w:pPr>
      <w:r w:rsidRPr="003A2507">
        <w:t>а) 1 стадии;                                                        в) 3 стадий;</w:t>
      </w:r>
    </w:p>
    <w:p w:rsidR="000E3DC4" w:rsidRPr="003A2507" w:rsidRDefault="000E3DC4" w:rsidP="003A2507">
      <w:pPr>
        <w:ind w:firstLine="709"/>
        <w:jc w:val="both"/>
      </w:pPr>
      <w:r w:rsidRPr="003A2507">
        <w:t>б) 2 стадий;                                                        г) 4 стадий.</w:t>
      </w:r>
    </w:p>
    <w:p w:rsidR="000E3DC4" w:rsidRPr="003A2507" w:rsidRDefault="000E3DC4" w:rsidP="003A2507">
      <w:pPr>
        <w:ind w:firstLine="709"/>
        <w:jc w:val="both"/>
      </w:pPr>
    </w:p>
    <w:p w:rsidR="000E3DC4" w:rsidRPr="003A2507" w:rsidRDefault="000E3DC4" w:rsidP="003A2507">
      <w:pPr>
        <w:ind w:firstLine="709"/>
        <w:jc w:val="both"/>
      </w:pPr>
      <w:r w:rsidRPr="003A2507">
        <w:t>11.Способами систематизации международного права являются:</w:t>
      </w:r>
    </w:p>
    <w:p w:rsidR="000E3DC4" w:rsidRPr="003A2507" w:rsidRDefault="000E3DC4" w:rsidP="003A2507">
      <w:pPr>
        <w:ind w:firstLine="709"/>
        <w:jc w:val="both"/>
      </w:pPr>
      <w:r w:rsidRPr="003A2507">
        <w:t>а) инкорпорация;                                              в) имплементация;</w:t>
      </w:r>
    </w:p>
    <w:p w:rsidR="000E3DC4" w:rsidRPr="003A2507" w:rsidRDefault="000E3DC4" w:rsidP="003A2507">
      <w:pPr>
        <w:ind w:firstLine="709"/>
        <w:jc w:val="both"/>
      </w:pPr>
      <w:r w:rsidRPr="003A2507">
        <w:t>б) трансформация;                                            г) кодификация.</w:t>
      </w:r>
    </w:p>
    <w:p w:rsidR="000E3DC4" w:rsidRPr="003A2507" w:rsidRDefault="000E3DC4" w:rsidP="003A2507">
      <w:pPr>
        <w:ind w:firstLine="709"/>
        <w:jc w:val="both"/>
      </w:pPr>
    </w:p>
    <w:p w:rsidR="000E3DC4" w:rsidRPr="003A2507" w:rsidRDefault="000E3DC4" w:rsidP="003A2507">
      <w:pPr>
        <w:ind w:firstLine="709"/>
        <w:jc w:val="both"/>
      </w:pPr>
      <w:r w:rsidRPr="003A2507">
        <w:t>12. Установите соответствие.</w:t>
      </w:r>
    </w:p>
    <w:p w:rsidR="000E3DC4" w:rsidRPr="003A2507" w:rsidRDefault="000E3DC4" w:rsidP="003A2507">
      <w:pPr>
        <w:ind w:firstLine="709"/>
        <w:jc w:val="both"/>
      </w:pPr>
    </w:p>
    <w:tbl>
      <w:tblPr>
        <w:tblW w:w="0" w:type="auto"/>
        <w:tblInd w:w="-25" w:type="dxa"/>
        <w:tblLayout w:type="fixed"/>
        <w:tblLook w:val="04A0" w:firstRow="1" w:lastRow="0" w:firstColumn="1" w:lastColumn="0" w:noHBand="0" w:noVBand="1"/>
      </w:tblPr>
      <w:tblGrid>
        <w:gridCol w:w="4374"/>
        <w:gridCol w:w="4424"/>
      </w:tblGrid>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1. Принцип уважения прав человека и основных свобод</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Заключительный акт СБСЕ 1975 г.</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A703D1">
            <w:pPr>
              <w:numPr>
                <w:ilvl w:val="0"/>
                <w:numId w:val="1"/>
              </w:numPr>
              <w:tabs>
                <w:tab w:val="left" w:pos="360"/>
              </w:tabs>
              <w:snapToGrid w:val="0"/>
              <w:ind w:left="0" w:firstLine="709"/>
            </w:pPr>
            <w:r w:rsidRPr="003A2507">
              <w:lastRenderedPageBreak/>
              <w:t>Принцип территориальной целостности</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Устав ООН</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3. Принцип равноправия и самоопределения народов</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Заключительный акт СБСЕ 1975 г.</w:t>
            </w:r>
          </w:p>
        </w:tc>
      </w:tr>
    </w:tbl>
    <w:p w:rsidR="000E3DC4" w:rsidRPr="003A2507" w:rsidRDefault="000E3DC4" w:rsidP="003A2507">
      <w:pPr>
        <w:ind w:firstLine="709"/>
        <w:jc w:val="both"/>
      </w:pPr>
    </w:p>
    <w:p w:rsidR="000E3DC4" w:rsidRPr="003A2507" w:rsidRDefault="000E3DC4" w:rsidP="003A2507">
      <w:pPr>
        <w:ind w:firstLine="709"/>
        <w:jc w:val="both"/>
      </w:pPr>
      <w:r w:rsidRPr="003A2507">
        <w:t xml:space="preserve"> </w:t>
      </w:r>
    </w:p>
    <w:p w:rsidR="000E3DC4" w:rsidRPr="003A2507" w:rsidRDefault="000E3DC4" w:rsidP="003A2507">
      <w:pPr>
        <w:ind w:firstLine="709"/>
        <w:jc w:val="both"/>
      </w:pPr>
      <w:r w:rsidRPr="003A2507">
        <w:t>13. Установите соответствие.</w:t>
      </w:r>
    </w:p>
    <w:p w:rsidR="000E3DC4" w:rsidRPr="003A2507" w:rsidRDefault="000E3DC4" w:rsidP="003A2507">
      <w:pPr>
        <w:ind w:firstLine="709"/>
        <w:jc w:val="both"/>
      </w:pPr>
      <w:r w:rsidRPr="003A2507">
        <w:t xml:space="preserve">    </w:t>
      </w:r>
    </w:p>
    <w:tbl>
      <w:tblPr>
        <w:tblW w:w="0" w:type="auto"/>
        <w:tblInd w:w="-25" w:type="dxa"/>
        <w:tblLayout w:type="fixed"/>
        <w:tblLook w:val="04A0" w:firstRow="1" w:lastRow="0" w:firstColumn="1" w:lastColumn="0" w:noHBand="0" w:noVBand="1"/>
      </w:tblPr>
      <w:tblGrid>
        <w:gridCol w:w="4374"/>
        <w:gridCol w:w="4424"/>
      </w:tblGrid>
      <w:tr w:rsidR="000E3DC4" w:rsidRPr="003A2507" w:rsidTr="00562F2F">
        <w:trPr>
          <w:trHeight w:val="1114"/>
        </w:trPr>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 xml:space="preserve">1.Реституция в натуре    </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Удовлетворение нематериальных требований для возмещения вреда, причиненного прежде всего чести и достоинству потерпевшего государства, его политическим интересам</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2. Чрезвычайная репарация</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Ограничение правомочий государства распоряжаться своими материальными ресурсами</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3. Сатисфакция</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Восстановление положения, которое существовало до совершения противоправного деяния</w:t>
            </w:r>
          </w:p>
        </w:tc>
      </w:tr>
    </w:tbl>
    <w:p w:rsidR="000E3DC4" w:rsidRPr="003A2507" w:rsidRDefault="000E3DC4" w:rsidP="003A2507">
      <w:pPr>
        <w:ind w:firstLine="709"/>
        <w:jc w:val="both"/>
      </w:pPr>
    </w:p>
    <w:p w:rsidR="000E3DC4" w:rsidRPr="003A2507" w:rsidRDefault="000E3DC4" w:rsidP="003A2507">
      <w:pPr>
        <w:ind w:firstLine="709"/>
        <w:jc w:val="both"/>
      </w:pPr>
      <w:r w:rsidRPr="003A2507">
        <w:t>14. Принудительные меры, которые ограничивают права другого государства, охраняемые международным правом, в ответ на правонарушение называются ____________</w:t>
      </w:r>
      <w:proofErr w:type="gramStart"/>
      <w:r w:rsidRPr="003A2507">
        <w:t>_ .</w:t>
      </w:r>
      <w:proofErr w:type="gramEnd"/>
    </w:p>
    <w:p w:rsidR="000E3DC4" w:rsidRPr="003A2507" w:rsidRDefault="000E3DC4" w:rsidP="003A2507">
      <w:pPr>
        <w:ind w:firstLine="709"/>
        <w:jc w:val="both"/>
      </w:pPr>
    </w:p>
    <w:p w:rsidR="000E3DC4" w:rsidRPr="003A2507" w:rsidRDefault="000E3DC4" w:rsidP="003A2507">
      <w:pPr>
        <w:ind w:firstLine="709"/>
        <w:jc w:val="both"/>
      </w:pPr>
      <w:r w:rsidRPr="003A2507">
        <w:t>15. Основные принципы Международного права, закрепленные в Уставе ООН, конкретизируются в _____________ о принципах международного права, касающихся дружественных отношений и сотрудничества между государствами от 24октября 1970 года.</w:t>
      </w:r>
    </w:p>
    <w:p w:rsidR="000E3DC4" w:rsidRPr="003A2507" w:rsidRDefault="000E3DC4" w:rsidP="003A2507">
      <w:pPr>
        <w:ind w:firstLine="709"/>
        <w:jc w:val="both"/>
      </w:pPr>
    </w:p>
    <w:p w:rsidR="000E3DC4" w:rsidRPr="003A2507" w:rsidRDefault="000E3DC4" w:rsidP="003A2507">
      <w:pPr>
        <w:ind w:firstLine="709"/>
        <w:jc w:val="both"/>
      </w:pPr>
      <w:r w:rsidRPr="003A2507">
        <w:t xml:space="preserve">16. Лицами, которые вправе представлять свое государство и совершать все акты, относящиеся к заключению </w:t>
      </w:r>
      <w:proofErr w:type="gramStart"/>
      <w:r w:rsidRPr="003A2507">
        <w:t>договора  не</w:t>
      </w:r>
      <w:proofErr w:type="gramEnd"/>
      <w:r w:rsidRPr="003A2507">
        <w:t xml:space="preserve"> являются:</w:t>
      </w:r>
    </w:p>
    <w:p w:rsidR="000E3DC4" w:rsidRPr="003A2507" w:rsidRDefault="000E3DC4" w:rsidP="003A2507">
      <w:pPr>
        <w:ind w:firstLine="709"/>
        <w:jc w:val="both"/>
      </w:pPr>
      <w:r w:rsidRPr="003A2507">
        <w:t>а) главы государств;                                                    в) министры иностранных дел;</w:t>
      </w:r>
    </w:p>
    <w:p w:rsidR="000E3DC4" w:rsidRPr="003A2507" w:rsidRDefault="000E3DC4" w:rsidP="003A2507">
      <w:pPr>
        <w:ind w:firstLine="709"/>
        <w:jc w:val="both"/>
      </w:pPr>
      <w:r w:rsidRPr="003A2507">
        <w:t>б) главы правительств;                                                г) министры внутренних дел.</w:t>
      </w:r>
    </w:p>
    <w:p w:rsidR="000E3DC4" w:rsidRPr="003A2507" w:rsidRDefault="000E3DC4" w:rsidP="003A2507">
      <w:pPr>
        <w:ind w:firstLine="709"/>
        <w:jc w:val="both"/>
      </w:pPr>
    </w:p>
    <w:p w:rsidR="000E3DC4" w:rsidRPr="003A2507" w:rsidRDefault="000E3DC4" w:rsidP="003A2507">
      <w:pPr>
        <w:ind w:firstLine="709"/>
        <w:jc w:val="both"/>
      </w:pPr>
      <w:r w:rsidRPr="003A2507">
        <w:t>17. Установите последовательность.</w:t>
      </w:r>
    </w:p>
    <w:p w:rsidR="000E3DC4" w:rsidRPr="003A2507" w:rsidRDefault="000E3DC4" w:rsidP="003A2507">
      <w:pPr>
        <w:ind w:firstLine="709"/>
        <w:jc w:val="both"/>
      </w:pPr>
      <w:r w:rsidRPr="003A2507">
        <w:t xml:space="preserve">а) установление его аутентичности </w:t>
      </w:r>
    </w:p>
    <w:p w:rsidR="000E3DC4" w:rsidRPr="003A2507" w:rsidRDefault="000E3DC4" w:rsidP="003A2507">
      <w:pPr>
        <w:ind w:firstLine="709"/>
        <w:jc w:val="both"/>
      </w:pPr>
      <w:r w:rsidRPr="003A2507">
        <w:t>б) согласование отдельных постановлений договора</w:t>
      </w:r>
    </w:p>
    <w:p w:rsidR="000E3DC4" w:rsidRPr="003A2507" w:rsidRDefault="000E3DC4" w:rsidP="003A2507">
      <w:pPr>
        <w:ind w:firstLine="709"/>
        <w:jc w:val="both"/>
      </w:pPr>
      <w:r w:rsidRPr="003A2507">
        <w:t>в) выражение согласия государства на обязательность для него договора</w:t>
      </w:r>
    </w:p>
    <w:p w:rsidR="000E3DC4" w:rsidRPr="003A2507" w:rsidRDefault="000E3DC4" w:rsidP="003A2507">
      <w:pPr>
        <w:ind w:firstLine="709"/>
        <w:jc w:val="both"/>
      </w:pPr>
      <w:r w:rsidRPr="003A2507">
        <w:t>г) принятие текста</w:t>
      </w:r>
    </w:p>
    <w:p w:rsidR="000E3DC4" w:rsidRPr="003A2507" w:rsidRDefault="000E3DC4" w:rsidP="003A2507">
      <w:pPr>
        <w:ind w:firstLine="709"/>
        <w:jc w:val="both"/>
      </w:pPr>
    </w:p>
    <w:p w:rsidR="000E3DC4" w:rsidRPr="003A2507" w:rsidRDefault="000E3DC4" w:rsidP="003A2507">
      <w:pPr>
        <w:ind w:firstLine="709"/>
        <w:jc w:val="both"/>
      </w:pPr>
      <w:r w:rsidRPr="003A2507">
        <w:t>18. К способам установления аутентичности текста не относится:</w:t>
      </w:r>
    </w:p>
    <w:p w:rsidR="000E3DC4" w:rsidRPr="003A2507" w:rsidRDefault="000E3DC4" w:rsidP="003A2507">
      <w:pPr>
        <w:ind w:firstLine="709"/>
        <w:jc w:val="both"/>
      </w:pPr>
      <w:r w:rsidRPr="003A2507">
        <w:t>а) включение текста договора  в резолюцию международной организации;</w:t>
      </w:r>
    </w:p>
    <w:p w:rsidR="000E3DC4" w:rsidRPr="003A2507" w:rsidRDefault="000E3DC4" w:rsidP="003A2507">
      <w:pPr>
        <w:ind w:firstLine="709"/>
        <w:jc w:val="both"/>
      </w:pPr>
      <w:r w:rsidRPr="003A2507">
        <w:t>б) ратификация;</w:t>
      </w:r>
    </w:p>
    <w:p w:rsidR="000E3DC4" w:rsidRPr="003A2507" w:rsidRDefault="000E3DC4" w:rsidP="003A2507">
      <w:pPr>
        <w:ind w:firstLine="709"/>
        <w:jc w:val="both"/>
      </w:pPr>
      <w:r w:rsidRPr="003A2507">
        <w:t>в) парафирование;</w:t>
      </w:r>
    </w:p>
    <w:p w:rsidR="000E3DC4" w:rsidRPr="003A2507" w:rsidRDefault="000E3DC4" w:rsidP="003A2507">
      <w:pPr>
        <w:ind w:firstLine="709"/>
        <w:jc w:val="both"/>
      </w:pPr>
      <w:r w:rsidRPr="003A2507">
        <w:t xml:space="preserve">г)  подписание текста договора </w:t>
      </w:r>
      <w:r w:rsidRPr="003A2507">
        <w:rPr>
          <w:lang w:val="en-US"/>
        </w:rPr>
        <w:t>ad</w:t>
      </w:r>
      <w:r w:rsidRPr="003A2507">
        <w:t xml:space="preserve"> </w:t>
      </w:r>
      <w:r w:rsidRPr="003A2507">
        <w:rPr>
          <w:lang w:val="en-US"/>
        </w:rPr>
        <w:t>referendum</w:t>
      </w:r>
      <w:r w:rsidRPr="003A2507">
        <w:t>.</w:t>
      </w:r>
    </w:p>
    <w:p w:rsidR="000E3DC4" w:rsidRPr="003A2507" w:rsidRDefault="000E3DC4" w:rsidP="003A2507">
      <w:pPr>
        <w:ind w:firstLine="709"/>
        <w:jc w:val="both"/>
      </w:pPr>
    </w:p>
    <w:p w:rsidR="000E3DC4" w:rsidRPr="003A2507" w:rsidRDefault="000E3DC4" w:rsidP="003A2507">
      <w:pPr>
        <w:ind w:firstLine="709"/>
        <w:jc w:val="both"/>
      </w:pPr>
      <w:r w:rsidRPr="003A2507">
        <w:t>19. В Российской Федерации предложение о ратификации должно содержать:</w:t>
      </w:r>
    </w:p>
    <w:p w:rsidR="000E3DC4" w:rsidRPr="003A2507" w:rsidRDefault="000E3DC4" w:rsidP="003A2507">
      <w:pPr>
        <w:ind w:firstLine="709"/>
        <w:jc w:val="both"/>
      </w:pPr>
      <w:r w:rsidRPr="003A2507">
        <w:t>а) определение соответствия договора законодательству РФ;</w:t>
      </w:r>
    </w:p>
    <w:p w:rsidR="000E3DC4" w:rsidRPr="003A2507" w:rsidRDefault="000E3DC4" w:rsidP="003A2507">
      <w:pPr>
        <w:ind w:firstLine="709"/>
        <w:jc w:val="both"/>
      </w:pPr>
      <w:r w:rsidRPr="003A2507">
        <w:t>б) список государств, которые уже ратифицировали данный договор;</w:t>
      </w:r>
    </w:p>
    <w:p w:rsidR="000E3DC4" w:rsidRPr="003A2507" w:rsidRDefault="000E3DC4" w:rsidP="003A2507">
      <w:pPr>
        <w:ind w:firstLine="709"/>
        <w:jc w:val="both"/>
      </w:pPr>
      <w:r w:rsidRPr="003A2507">
        <w:t>в) определение минимальных сроков для ратификации договора;</w:t>
      </w:r>
    </w:p>
    <w:p w:rsidR="000E3DC4" w:rsidRPr="003A2507" w:rsidRDefault="000E3DC4" w:rsidP="003A2507">
      <w:pPr>
        <w:ind w:firstLine="709"/>
        <w:jc w:val="both"/>
      </w:pPr>
      <w:r w:rsidRPr="003A2507">
        <w:t>г) оценку возможных финансово-экономических и иных последствий ратификации.</w:t>
      </w:r>
    </w:p>
    <w:p w:rsidR="000E3DC4" w:rsidRPr="003A2507" w:rsidRDefault="000E3DC4" w:rsidP="003A2507">
      <w:pPr>
        <w:ind w:firstLine="709"/>
        <w:jc w:val="both"/>
      </w:pPr>
    </w:p>
    <w:p w:rsidR="000E3DC4" w:rsidRPr="003A2507" w:rsidRDefault="000E3DC4" w:rsidP="003A2507">
      <w:pPr>
        <w:pStyle w:val="11"/>
        <w:spacing w:line="240" w:lineRule="auto"/>
        <w:ind w:firstLine="709"/>
        <w:rPr>
          <w:szCs w:val="24"/>
        </w:rPr>
      </w:pPr>
      <w:r w:rsidRPr="003A2507">
        <w:rPr>
          <w:szCs w:val="24"/>
        </w:rPr>
        <w:t xml:space="preserve">20. На основании закона о ратификации международного договора РФ составляется </w:t>
      </w:r>
      <w:r w:rsidRPr="003A2507">
        <w:rPr>
          <w:szCs w:val="24"/>
        </w:rPr>
        <w:lastRenderedPageBreak/>
        <w:t>ратификационная грамота, которая подписывается:</w:t>
      </w:r>
    </w:p>
    <w:p w:rsidR="000E3DC4" w:rsidRPr="003A2507" w:rsidRDefault="000E3DC4" w:rsidP="003A2507">
      <w:pPr>
        <w:pStyle w:val="11"/>
        <w:spacing w:line="240" w:lineRule="auto"/>
        <w:ind w:firstLine="709"/>
        <w:rPr>
          <w:szCs w:val="24"/>
        </w:rPr>
      </w:pPr>
      <w:r w:rsidRPr="003A2507">
        <w:rPr>
          <w:szCs w:val="24"/>
        </w:rPr>
        <w:t>а) Президентом РФ и министром иностранных дел;</w:t>
      </w:r>
    </w:p>
    <w:p w:rsidR="000E3DC4" w:rsidRPr="003A2507" w:rsidRDefault="000E3DC4" w:rsidP="003A2507">
      <w:pPr>
        <w:pStyle w:val="11"/>
        <w:spacing w:line="240" w:lineRule="auto"/>
        <w:ind w:firstLine="709"/>
        <w:rPr>
          <w:szCs w:val="24"/>
        </w:rPr>
      </w:pPr>
      <w:r w:rsidRPr="003A2507">
        <w:rPr>
          <w:szCs w:val="24"/>
        </w:rPr>
        <w:t>б) Президентом РФ и скрепляется его печатью и подписью председателя Правительства РФ;</w:t>
      </w:r>
    </w:p>
    <w:p w:rsidR="000E3DC4" w:rsidRPr="003A2507" w:rsidRDefault="000E3DC4" w:rsidP="003A2507">
      <w:pPr>
        <w:pStyle w:val="11"/>
        <w:spacing w:line="240" w:lineRule="auto"/>
        <w:ind w:firstLine="709"/>
        <w:rPr>
          <w:szCs w:val="24"/>
        </w:rPr>
      </w:pPr>
      <w:r w:rsidRPr="003A2507">
        <w:rPr>
          <w:szCs w:val="24"/>
        </w:rPr>
        <w:t>в) Президентом РФ, председателем Правительства РФ и министра иностранных дел;</w:t>
      </w:r>
    </w:p>
    <w:p w:rsidR="000E3DC4" w:rsidRPr="003A2507" w:rsidRDefault="000E3DC4" w:rsidP="003A2507">
      <w:pPr>
        <w:pStyle w:val="11"/>
        <w:spacing w:line="240" w:lineRule="auto"/>
        <w:ind w:firstLine="709"/>
        <w:rPr>
          <w:szCs w:val="24"/>
        </w:rPr>
      </w:pPr>
      <w:r w:rsidRPr="003A2507">
        <w:rPr>
          <w:szCs w:val="24"/>
        </w:rPr>
        <w:t>г) Президентом РФ и скрепляется его печатью и подписью министра иностранных дел.</w:t>
      </w: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21. Вступительная часть, или преамбула, международного договора обычно содержит сведения:</w:t>
      </w:r>
    </w:p>
    <w:p w:rsidR="000E3DC4" w:rsidRPr="003A2507" w:rsidRDefault="000E3DC4" w:rsidP="003A2507">
      <w:pPr>
        <w:pStyle w:val="11"/>
        <w:spacing w:line="240" w:lineRule="auto"/>
        <w:ind w:firstLine="709"/>
        <w:rPr>
          <w:szCs w:val="24"/>
        </w:rPr>
      </w:pPr>
      <w:r w:rsidRPr="003A2507">
        <w:rPr>
          <w:szCs w:val="24"/>
        </w:rPr>
        <w:t>а) на каких языках он составляется;</w:t>
      </w:r>
    </w:p>
    <w:p w:rsidR="000E3DC4" w:rsidRPr="003A2507" w:rsidRDefault="000E3DC4" w:rsidP="003A2507">
      <w:pPr>
        <w:pStyle w:val="11"/>
        <w:spacing w:line="240" w:lineRule="auto"/>
        <w:ind w:firstLine="709"/>
        <w:rPr>
          <w:szCs w:val="24"/>
        </w:rPr>
      </w:pPr>
      <w:r w:rsidRPr="003A2507">
        <w:rPr>
          <w:szCs w:val="24"/>
        </w:rPr>
        <w:t>б) порядок его пролонгации;</w:t>
      </w:r>
    </w:p>
    <w:p w:rsidR="000E3DC4" w:rsidRPr="003A2507" w:rsidRDefault="000E3DC4" w:rsidP="003A2507">
      <w:pPr>
        <w:pStyle w:val="11"/>
        <w:spacing w:line="240" w:lineRule="auto"/>
        <w:ind w:firstLine="709"/>
        <w:rPr>
          <w:szCs w:val="24"/>
        </w:rPr>
      </w:pPr>
      <w:r w:rsidRPr="003A2507">
        <w:rPr>
          <w:szCs w:val="24"/>
        </w:rPr>
        <w:t>в) какие государства являются его участниками;</w:t>
      </w:r>
    </w:p>
    <w:p w:rsidR="000E3DC4" w:rsidRPr="003A2507" w:rsidRDefault="000E3DC4" w:rsidP="003A2507">
      <w:pPr>
        <w:pStyle w:val="11"/>
        <w:spacing w:line="240" w:lineRule="auto"/>
        <w:ind w:firstLine="709"/>
        <w:rPr>
          <w:szCs w:val="24"/>
        </w:rPr>
      </w:pPr>
      <w:r w:rsidRPr="003A2507">
        <w:rPr>
          <w:szCs w:val="24"/>
        </w:rPr>
        <w:t>г) условия присоединения и выхода из него.</w:t>
      </w: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 xml:space="preserve">22. Установите соответствие </w:t>
      </w:r>
    </w:p>
    <w:p w:rsidR="000E3DC4" w:rsidRPr="003A2507" w:rsidRDefault="000E3DC4" w:rsidP="003A2507">
      <w:pPr>
        <w:pStyle w:val="11"/>
        <w:spacing w:line="240" w:lineRule="auto"/>
        <w:ind w:firstLine="709"/>
        <w:rPr>
          <w:szCs w:val="24"/>
        </w:rPr>
      </w:pPr>
    </w:p>
    <w:tbl>
      <w:tblPr>
        <w:tblW w:w="0" w:type="auto"/>
        <w:tblInd w:w="-25" w:type="dxa"/>
        <w:tblLayout w:type="fixed"/>
        <w:tblLook w:val="04A0" w:firstRow="1" w:lastRow="0" w:firstColumn="1" w:lastColumn="0" w:noHBand="0" w:noVBand="1"/>
      </w:tblPr>
      <w:tblGrid>
        <w:gridCol w:w="4374"/>
        <w:gridCol w:w="4424"/>
      </w:tblGrid>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1.Специальное удостоверение о консульских полномочиях</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Консульский патент</w:t>
            </w: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2.Специальное разрешение на исполнение обязанностей консула</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Консульская экзекватура</w:t>
            </w:r>
          </w:p>
        </w:tc>
      </w:tr>
    </w:tbl>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23. К региональным международным организациям относятся:</w:t>
      </w:r>
    </w:p>
    <w:p w:rsidR="000E3DC4" w:rsidRPr="003A2507" w:rsidRDefault="000E3DC4" w:rsidP="003A2507">
      <w:pPr>
        <w:pStyle w:val="11"/>
        <w:spacing w:line="240" w:lineRule="auto"/>
        <w:ind w:firstLine="709"/>
        <w:rPr>
          <w:szCs w:val="24"/>
        </w:rPr>
      </w:pPr>
      <w:r w:rsidRPr="003A2507">
        <w:rPr>
          <w:szCs w:val="24"/>
        </w:rPr>
        <w:t xml:space="preserve">а) </w:t>
      </w:r>
      <w:proofErr w:type="gramStart"/>
      <w:r w:rsidRPr="003A2507">
        <w:rPr>
          <w:szCs w:val="24"/>
        </w:rPr>
        <w:t xml:space="preserve">ОАЕ;   </w:t>
      </w:r>
      <w:proofErr w:type="gramEnd"/>
      <w:r w:rsidRPr="003A2507">
        <w:rPr>
          <w:szCs w:val="24"/>
        </w:rPr>
        <w:t xml:space="preserve">                                                                  в)ЕС;</w:t>
      </w:r>
    </w:p>
    <w:p w:rsidR="000E3DC4" w:rsidRPr="003A2507" w:rsidRDefault="000E3DC4" w:rsidP="003A2507">
      <w:pPr>
        <w:pStyle w:val="11"/>
        <w:spacing w:line="240" w:lineRule="auto"/>
        <w:ind w:firstLine="709"/>
        <w:rPr>
          <w:szCs w:val="24"/>
        </w:rPr>
      </w:pPr>
      <w:proofErr w:type="gramStart"/>
      <w:r w:rsidRPr="003A2507">
        <w:rPr>
          <w:szCs w:val="24"/>
        </w:rPr>
        <w:t>б)МАГАТЭ</w:t>
      </w:r>
      <w:proofErr w:type="gramEnd"/>
      <w:r w:rsidRPr="003A2507">
        <w:rPr>
          <w:szCs w:val="24"/>
        </w:rPr>
        <w:t>;                                                             г) ВОЗ.</w:t>
      </w: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24. Российское законодательство о гражданстве основано преимущественно на праве ________.</w:t>
      </w: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25. Натурализация – это индивидуальный прием в гражданство по просьбе заинтересованного лица.</w:t>
      </w:r>
    </w:p>
    <w:p w:rsidR="000E3DC4" w:rsidRPr="003A2507" w:rsidRDefault="000E3DC4" w:rsidP="003A2507">
      <w:pPr>
        <w:pStyle w:val="11"/>
        <w:spacing w:line="240" w:lineRule="auto"/>
        <w:ind w:firstLine="709"/>
        <w:rPr>
          <w:szCs w:val="24"/>
        </w:rPr>
      </w:pPr>
      <w:r w:rsidRPr="003A2507">
        <w:rPr>
          <w:szCs w:val="24"/>
        </w:rPr>
        <w:t xml:space="preserve">а) да;                                                                          б) нет.    </w:t>
      </w: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 xml:space="preserve">26. Установите </w:t>
      </w:r>
      <w:proofErr w:type="spellStart"/>
      <w:r w:rsidRPr="003A2507">
        <w:rPr>
          <w:szCs w:val="24"/>
        </w:rPr>
        <w:t>соотвествия</w:t>
      </w:r>
      <w:proofErr w:type="spellEnd"/>
    </w:p>
    <w:p w:rsidR="000E3DC4" w:rsidRPr="003A2507" w:rsidRDefault="000E3DC4" w:rsidP="003A2507">
      <w:pPr>
        <w:pStyle w:val="11"/>
        <w:spacing w:line="240" w:lineRule="auto"/>
        <w:ind w:firstLine="709"/>
        <w:rPr>
          <w:szCs w:val="24"/>
        </w:rPr>
      </w:pPr>
    </w:p>
    <w:tbl>
      <w:tblPr>
        <w:tblW w:w="0" w:type="auto"/>
        <w:tblInd w:w="-25" w:type="dxa"/>
        <w:tblLayout w:type="fixed"/>
        <w:tblLook w:val="04A0" w:firstRow="1" w:lastRow="0" w:firstColumn="1" w:lastColumn="0" w:noHBand="0" w:noVBand="1"/>
      </w:tblPr>
      <w:tblGrid>
        <w:gridCol w:w="4374"/>
        <w:gridCol w:w="4424"/>
      </w:tblGrid>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 xml:space="preserve">1.Оптация </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Переход населения какой-либо территории из одного гражданства в другое в связи с передачей территории, на которой оно проживает, одним государством другому.</w:t>
            </w: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2.Трансферт</w:t>
            </w:r>
          </w:p>
        </w:tc>
        <w:tc>
          <w:tcPr>
            <w:tcW w:w="4424" w:type="dxa"/>
            <w:tcBorders>
              <w:top w:val="single" w:sz="4" w:space="0" w:color="000000"/>
              <w:left w:val="single" w:sz="4" w:space="0" w:color="000000"/>
              <w:bottom w:val="single" w:sz="4" w:space="0" w:color="000000"/>
              <w:right w:val="single" w:sz="4" w:space="0" w:color="000000"/>
            </w:tcBorders>
            <w:vAlign w:val="center"/>
          </w:tcPr>
          <w:p w:rsidR="000E3DC4" w:rsidRPr="003A2507" w:rsidRDefault="000E3DC4" w:rsidP="003A2507">
            <w:pPr>
              <w:widowControl w:val="0"/>
              <w:snapToGrid w:val="0"/>
              <w:ind w:firstLine="709"/>
            </w:pPr>
            <w:r w:rsidRPr="003A2507">
              <w:t>Наделение гражданством населения какой-либо территории в упрощенном порядке либо предоставление в упрощенном порядке гражданства переселенцам.</w:t>
            </w:r>
          </w:p>
          <w:p w:rsidR="000E3DC4" w:rsidRPr="003A2507" w:rsidRDefault="000E3DC4" w:rsidP="003A2507">
            <w:pPr>
              <w:pStyle w:val="11"/>
              <w:spacing w:line="240" w:lineRule="auto"/>
              <w:ind w:firstLine="709"/>
              <w:rPr>
                <w:szCs w:val="24"/>
              </w:rPr>
            </w:pP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3.Реинтеграция</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Выбор гражданства</w:t>
            </w: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4.Групповое предоставление гражданства</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pStyle w:val="11"/>
              <w:snapToGrid w:val="0"/>
              <w:spacing w:line="240" w:lineRule="auto"/>
              <w:ind w:firstLine="709"/>
              <w:rPr>
                <w:szCs w:val="24"/>
              </w:rPr>
            </w:pPr>
            <w:r w:rsidRPr="003A2507">
              <w:rPr>
                <w:szCs w:val="24"/>
              </w:rPr>
              <w:t>Восстановление в гражданстве</w:t>
            </w:r>
          </w:p>
        </w:tc>
      </w:tr>
    </w:tbl>
    <w:p w:rsidR="000E3DC4" w:rsidRPr="003A2507" w:rsidRDefault="000E3DC4" w:rsidP="003A2507">
      <w:pPr>
        <w:pStyle w:val="11"/>
        <w:spacing w:line="240" w:lineRule="auto"/>
        <w:ind w:firstLine="709"/>
        <w:rPr>
          <w:szCs w:val="24"/>
        </w:rPr>
      </w:pPr>
    </w:p>
    <w:p w:rsidR="000E3DC4" w:rsidRPr="003A2507" w:rsidRDefault="000E3DC4" w:rsidP="003A2507">
      <w:pPr>
        <w:ind w:firstLine="709"/>
        <w:jc w:val="both"/>
      </w:pPr>
      <w:r w:rsidRPr="003A2507">
        <w:t>27. Предметом регулирования международного права являются:</w:t>
      </w:r>
    </w:p>
    <w:p w:rsidR="000E3DC4" w:rsidRPr="003A2507" w:rsidRDefault="000E3DC4" w:rsidP="003A2507">
      <w:pPr>
        <w:ind w:firstLine="709"/>
        <w:jc w:val="both"/>
      </w:pPr>
      <w:r w:rsidRPr="003A2507">
        <w:lastRenderedPageBreak/>
        <w:t>а) отношения между иностранными  гражданами; в) международные отношения;</w:t>
      </w:r>
    </w:p>
    <w:p w:rsidR="000E3DC4" w:rsidRPr="003A2507" w:rsidRDefault="000E3DC4" w:rsidP="003A2507">
      <w:pPr>
        <w:ind w:firstLine="709"/>
        <w:jc w:val="both"/>
      </w:pPr>
      <w:r w:rsidRPr="003A2507">
        <w:t>б) политические отношения;                                     г) гражданско-правовые отношения.</w:t>
      </w:r>
    </w:p>
    <w:p w:rsidR="000E3DC4" w:rsidRPr="003A2507" w:rsidRDefault="000E3DC4" w:rsidP="003A2507">
      <w:pPr>
        <w:ind w:firstLine="709"/>
        <w:jc w:val="both"/>
      </w:pPr>
    </w:p>
    <w:p w:rsidR="000E3DC4" w:rsidRPr="003A2507" w:rsidRDefault="000E3DC4" w:rsidP="003A2507">
      <w:pPr>
        <w:ind w:firstLine="709"/>
        <w:jc w:val="both"/>
      </w:pPr>
      <w:r w:rsidRPr="003A2507">
        <w:t>28. Источниками международного права являются:</w:t>
      </w:r>
    </w:p>
    <w:p w:rsidR="000E3DC4" w:rsidRPr="003A2507" w:rsidRDefault="000E3DC4" w:rsidP="003A2507">
      <w:pPr>
        <w:ind w:firstLine="709"/>
        <w:jc w:val="both"/>
      </w:pPr>
      <w:r w:rsidRPr="003A2507">
        <w:t>а) принципы международного права;</w:t>
      </w:r>
    </w:p>
    <w:p w:rsidR="000E3DC4" w:rsidRPr="003A2507" w:rsidRDefault="000E3DC4" w:rsidP="003A2507">
      <w:pPr>
        <w:ind w:firstLine="709"/>
        <w:jc w:val="both"/>
      </w:pPr>
      <w:r w:rsidRPr="003A2507">
        <w:t>б) международные договоры;</w:t>
      </w:r>
    </w:p>
    <w:p w:rsidR="000E3DC4" w:rsidRPr="003A2507" w:rsidRDefault="000E3DC4" w:rsidP="003A2507">
      <w:pPr>
        <w:ind w:firstLine="709"/>
        <w:jc w:val="both"/>
      </w:pPr>
      <w:r w:rsidRPr="003A2507">
        <w:t>в) международные обычаи;</w:t>
      </w:r>
    </w:p>
    <w:p w:rsidR="000E3DC4" w:rsidRPr="003A2507" w:rsidRDefault="000E3DC4" w:rsidP="003A2507">
      <w:pPr>
        <w:ind w:firstLine="709"/>
        <w:jc w:val="both"/>
      </w:pPr>
      <w:r w:rsidRPr="003A2507">
        <w:t>г) внутреннее законодательство;</w:t>
      </w:r>
    </w:p>
    <w:p w:rsidR="000E3DC4" w:rsidRPr="003A2507" w:rsidRDefault="000E3DC4" w:rsidP="003A2507">
      <w:pPr>
        <w:ind w:firstLine="709"/>
        <w:jc w:val="both"/>
      </w:pPr>
      <w:r w:rsidRPr="003A2507">
        <w:t>д) судебная практика.</w:t>
      </w:r>
    </w:p>
    <w:p w:rsidR="000E3DC4" w:rsidRPr="003A2507" w:rsidRDefault="000E3DC4" w:rsidP="003A2507">
      <w:pPr>
        <w:ind w:firstLine="709"/>
        <w:jc w:val="both"/>
      </w:pPr>
    </w:p>
    <w:p w:rsidR="000E3DC4" w:rsidRPr="003A2507" w:rsidRDefault="000E3DC4" w:rsidP="003A2507">
      <w:pPr>
        <w:ind w:firstLine="709"/>
        <w:jc w:val="both"/>
      </w:pPr>
      <w:r w:rsidRPr="003A2507">
        <w:t xml:space="preserve">29. К формам признания относятся: </w:t>
      </w:r>
    </w:p>
    <w:p w:rsidR="000E3DC4" w:rsidRPr="003A2507" w:rsidRDefault="000E3DC4" w:rsidP="003A2507">
      <w:pPr>
        <w:ind w:firstLine="709"/>
        <w:jc w:val="both"/>
      </w:pPr>
      <w:r w:rsidRPr="003A2507">
        <w:t xml:space="preserve">а) </w:t>
      </w:r>
      <w:r w:rsidRPr="003A2507">
        <w:rPr>
          <w:lang w:val="it-IT"/>
        </w:rPr>
        <w:t>de jure</w:t>
      </w:r>
      <w:r w:rsidRPr="003A2507">
        <w:t xml:space="preserve">;     в) </w:t>
      </w:r>
      <w:r w:rsidRPr="003A2507">
        <w:rPr>
          <w:lang w:val="en-US"/>
        </w:rPr>
        <w:t>ad</w:t>
      </w:r>
      <w:r w:rsidRPr="003A2507">
        <w:t xml:space="preserve"> </w:t>
      </w:r>
      <w:r w:rsidRPr="003A2507">
        <w:rPr>
          <w:lang w:val="en-US"/>
        </w:rPr>
        <w:t>hoc</w:t>
      </w:r>
      <w:r w:rsidRPr="003A2507">
        <w:t>;</w:t>
      </w:r>
    </w:p>
    <w:p w:rsidR="000E3DC4" w:rsidRPr="003A2507" w:rsidRDefault="000E3DC4" w:rsidP="003A2507">
      <w:pPr>
        <w:ind w:firstLine="709"/>
        <w:jc w:val="both"/>
        <w:rPr>
          <w:lang w:val="fr-FR"/>
        </w:rPr>
      </w:pPr>
      <w:r w:rsidRPr="003A2507">
        <w:t>б</w:t>
      </w:r>
      <w:r w:rsidRPr="003A2507">
        <w:rPr>
          <w:lang w:val="fr-FR"/>
        </w:rPr>
        <w:t xml:space="preserve">) jus gentum;   </w:t>
      </w:r>
      <w:r w:rsidRPr="003A2507">
        <w:t>г</w:t>
      </w:r>
      <w:r w:rsidRPr="003A2507">
        <w:rPr>
          <w:lang w:val="fr-FR"/>
        </w:rPr>
        <w:t>)  jus cogens.</w:t>
      </w:r>
    </w:p>
    <w:p w:rsidR="000E3DC4" w:rsidRPr="003A2507" w:rsidRDefault="000E3DC4" w:rsidP="003A2507">
      <w:pPr>
        <w:ind w:firstLine="709"/>
        <w:jc w:val="both"/>
        <w:rPr>
          <w:lang w:val="fr-FR"/>
        </w:rPr>
      </w:pPr>
    </w:p>
    <w:p w:rsidR="000E3DC4" w:rsidRPr="003A2507" w:rsidRDefault="000E3DC4" w:rsidP="003A2507">
      <w:pPr>
        <w:ind w:firstLine="709"/>
        <w:jc w:val="both"/>
      </w:pPr>
      <w:r w:rsidRPr="003A2507">
        <w:t>30. Специализированными учреждениями под эгидой ООН являются:</w:t>
      </w:r>
    </w:p>
    <w:p w:rsidR="000E3DC4" w:rsidRPr="003A2507" w:rsidRDefault="000E3DC4" w:rsidP="003A2507">
      <w:pPr>
        <w:ind w:firstLine="709"/>
        <w:jc w:val="both"/>
      </w:pPr>
      <w:r w:rsidRPr="003A2507">
        <w:t>а)  МАГАТЭ;                                                      в) МОТ;</w:t>
      </w:r>
    </w:p>
    <w:p w:rsidR="000E3DC4" w:rsidRPr="003A2507" w:rsidRDefault="000E3DC4" w:rsidP="003A2507">
      <w:pPr>
        <w:ind w:firstLine="709"/>
        <w:jc w:val="both"/>
      </w:pPr>
      <w:r w:rsidRPr="003A2507">
        <w:t>б) ИМО;                                                              г) ОИК.</w:t>
      </w:r>
    </w:p>
    <w:p w:rsidR="000E3DC4" w:rsidRPr="003A2507" w:rsidRDefault="000E3DC4" w:rsidP="003A2507">
      <w:pPr>
        <w:ind w:firstLine="709"/>
        <w:jc w:val="both"/>
      </w:pPr>
    </w:p>
    <w:p w:rsidR="000E3DC4" w:rsidRPr="003A2507" w:rsidRDefault="000E3DC4" w:rsidP="003A2507">
      <w:pPr>
        <w:ind w:firstLine="709"/>
        <w:jc w:val="both"/>
      </w:pPr>
      <w:r w:rsidRPr="003A2507">
        <w:t>31. Производить прием в ООН новых членов входит в компетенцию:</w:t>
      </w:r>
    </w:p>
    <w:p w:rsidR="000E3DC4" w:rsidRPr="003A2507" w:rsidRDefault="000E3DC4" w:rsidP="003A2507">
      <w:pPr>
        <w:ind w:firstLine="709"/>
        <w:jc w:val="both"/>
      </w:pPr>
      <w:r w:rsidRPr="003A2507">
        <w:t>а) Совет по Опеке ООН;                                   в) Секретариат ООН;</w:t>
      </w:r>
    </w:p>
    <w:p w:rsidR="000E3DC4" w:rsidRPr="003A2507" w:rsidRDefault="000E3DC4" w:rsidP="003A2507">
      <w:pPr>
        <w:ind w:firstLine="709"/>
        <w:jc w:val="both"/>
      </w:pPr>
      <w:r w:rsidRPr="003A2507">
        <w:t>б) Генеральная ассамблея ООН;                      г) Совет Безопасности ООН.</w:t>
      </w:r>
    </w:p>
    <w:p w:rsidR="000E3DC4" w:rsidRPr="003A2507" w:rsidRDefault="000E3DC4" w:rsidP="003A2507">
      <w:pPr>
        <w:pStyle w:val="11"/>
        <w:spacing w:line="240" w:lineRule="auto"/>
        <w:ind w:firstLine="709"/>
        <w:rPr>
          <w:szCs w:val="24"/>
        </w:rPr>
      </w:pPr>
    </w:p>
    <w:p w:rsidR="000E3DC4" w:rsidRPr="003A2507" w:rsidRDefault="000E3DC4" w:rsidP="003A2507">
      <w:pPr>
        <w:pStyle w:val="11"/>
        <w:spacing w:line="240" w:lineRule="auto"/>
        <w:ind w:firstLine="709"/>
        <w:rPr>
          <w:szCs w:val="24"/>
        </w:rPr>
      </w:pPr>
      <w:r w:rsidRPr="003A2507">
        <w:rPr>
          <w:szCs w:val="24"/>
        </w:rPr>
        <w:t xml:space="preserve">32. Установите соответствие. </w:t>
      </w:r>
    </w:p>
    <w:p w:rsidR="000E3DC4" w:rsidRPr="003A2507" w:rsidRDefault="000E3DC4" w:rsidP="003A2507">
      <w:pPr>
        <w:ind w:firstLine="709"/>
        <w:jc w:val="both"/>
      </w:pPr>
    </w:p>
    <w:tbl>
      <w:tblPr>
        <w:tblW w:w="0" w:type="auto"/>
        <w:tblInd w:w="-25" w:type="dxa"/>
        <w:tblLayout w:type="fixed"/>
        <w:tblLook w:val="04A0" w:firstRow="1" w:lastRow="0" w:firstColumn="1" w:lastColumn="0" w:noHBand="0" w:noVBand="1"/>
      </w:tblPr>
      <w:tblGrid>
        <w:gridCol w:w="4374"/>
        <w:gridCol w:w="4424"/>
      </w:tblGrid>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1.Лига арабских государств</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1948</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pStyle w:val="11"/>
              <w:snapToGrid w:val="0"/>
              <w:spacing w:line="240" w:lineRule="auto"/>
              <w:ind w:firstLine="709"/>
              <w:rPr>
                <w:szCs w:val="24"/>
              </w:rPr>
            </w:pPr>
            <w:r w:rsidRPr="003A2507">
              <w:rPr>
                <w:szCs w:val="24"/>
              </w:rPr>
              <w:t xml:space="preserve">2.Ассоциация юго-восточных азиатских наций </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1963</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3.Организация африканского единства</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1945</w:t>
            </w:r>
          </w:p>
        </w:tc>
      </w:tr>
      <w:tr w:rsidR="000E3DC4" w:rsidRPr="003A2507" w:rsidTr="00562F2F">
        <w:tc>
          <w:tcPr>
            <w:tcW w:w="4374" w:type="dxa"/>
            <w:tcBorders>
              <w:top w:val="single" w:sz="4" w:space="0" w:color="000000"/>
              <w:left w:val="single" w:sz="4" w:space="0" w:color="000000"/>
              <w:bottom w:val="single" w:sz="4" w:space="0" w:color="000000"/>
              <w:right w:val="nil"/>
            </w:tcBorders>
            <w:hideMark/>
          </w:tcPr>
          <w:p w:rsidR="000E3DC4" w:rsidRPr="003A2507" w:rsidRDefault="000E3DC4" w:rsidP="003A2507">
            <w:pPr>
              <w:snapToGrid w:val="0"/>
              <w:ind w:firstLine="709"/>
            </w:pPr>
            <w:r w:rsidRPr="003A2507">
              <w:t>4.Организация Американских государств</w:t>
            </w:r>
          </w:p>
        </w:tc>
        <w:tc>
          <w:tcPr>
            <w:tcW w:w="4424" w:type="dxa"/>
            <w:tcBorders>
              <w:top w:val="single" w:sz="4" w:space="0" w:color="000000"/>
              <w:left w:val="single" w:sz="4" w:space="0" w:color="000000"/>
              <w:bottom w:val="single" w:sz="4" w:space="0" w:color="000000"/>
              <w:right w:val="single" w:sz="4" w:space="0" w:color="000000"/>
            </w:tcBorders>
            <w:hideMark/>
          </w:tcPr>
          <w:p w:rsidR="000E3DC4" w:rsidRPr="003A2507" w:rsidRDefault="000E3DC4" w:rsidP="003A2507">
            <w:pPr>
              <w:snapToGrid w:val="0"/>
              <w:ind w:firstLine="709"/>
            </w:pPr>
            <w:r w:rsidRPr="003A2507">
              <w:t>1967</w:t>
            </w:r>
          </w:p>
        </w:tc>
      </w:tr>
    </w:tbl>
    <w:p w:rsidR="000E3DC4" w:rsidRPr="003A2507" w:rsidRDefault="000E3DC4" w:rsidP="003A2507">
      <w:pPr>
        <w:ind w:firstLine="709"/>
        <w:jc w:val="both"/>
      </w:pPr>
    </w:p>
    <w:p w:rsidR="000E3DC4" w:rsidRPr="003A2507" w:rsidRDefault="000E3DC4" w:rsidP="003A2507">
      <w:pPr>
        <w:ind w:firstLine="709"/>
        <w:jc w:val="both"/>
      </w:pPr>
      <w:r w:rsidRPr="003A2507">
        <w:t xml:space="preserve">33. </w:t>
      </w:r>
      <w:proofErr w:type="spellStart"/>
      <w:r w:rsidRPr="003A2507">
        <w:t>Государствоподобным</w:t>
      </w:r>
      <w:proofErr w:type="spellEnd"/>
      <w:r w:rsidRPr="003A2507">
        <w:t xml:space="preserve"> образованием не является:</w:t>
      </w:r>
    </w:p>
    <w:p w:rsidR="000E3DC4" w:rsidRPr="003A2507" w:rsidRDefault="000E3DC4" w:rsidP="003A2507">
      <w:pPr>
        <w:ind w:firstLine="709"/>
        <w:jc w:val="both"/>
      </w:pPr>
      <w:r w:rsidRPr="003A2507">
        <w:t>а) Ватикан;                                                              в) Мальтийский орден;</w:t>
      </w:r>
    </w:p>
    <w:p w:rsidR="000E3DC4" w:rsidRPr="003A2507" w:rsidRDefault="000E3DC4" w:rsidP="003A2507">
      <w:pPr>
        <w:ind w:firstLine="709"/>
        <w:jc w:val="both"/>
      </w:pPr>
      <w:r w:rsidRPr="003A2507">
        <w:t>б) Триест;                                                                г) Тевтонский орден.</w:t>
      </w:r>
    </w:p>
    <w:p w:rsidR="000E3DC4" w:rsidRPr="003A2507" w:rsidRDefault="000E3DC4" w:rsidP="003A2507">
      <w:pPr>
        <w:ind w:firstLine="709"/>
        <w:jc w:val="both"/>
      </w:pPr>
    </w:p>
    <w:p w:rsidR="000E3DC4" w:rsidRPr="003A2507" w:rsidRDefault="000E3DC4" w:rsidP="003A2507">
      <w:pPr>
        <w:ind w:firstLine="709"/>
        <w:jc w:val="both"/>
      </w:pPr>
      <w:r w:rsidRPr="003A2507">
        <w:t>34. Исторически сложились две теории признания:</w:t>
      </w:r>
    </w:p>
    <w:p w:rsidR="000E3DC4" w:rsidRPr="003A2507" w:rsidRDefault="000E3DC4" w:rsidP="003A2507">
      <w:pPr>
        <w:ind w:firstLine="709"/>
        <w:jc w:val="both"/>
      </w:pPr>
      <w:r w:rsidRPr="003A2507">
        <w:t>а) универсальная и конститутивная;                   в) негативная и декларативная;</w:t>
      </w:r>
    </w:p>
    <w:p w:rsidR="000E3DC4" w:rsidRPr="003A2507" w:rsidRDefault="000E3DC4" w:rsidP="003A2507">
      <w:pPr>
        <w:ind w:firstLine="709"/>
        <w:jc w:val="both"/>
      </w:pPr>
      <w:r w:rsidRPr="003A2507">
        <w:t xml:space="preserve">б) континуитет и </w:t>
      </w:r>
      <w:proofErr w:type="gramStart"/>
      <w:r w:rsidRPr="003A2507">
        <w:t xml:space="preserve">универсальная;   </w:t>
      </w:r>
      <w:proofErr w:type="gramEnd"/>
      <w:r w:rsidRPr="003A2507">
        <w:t xml:space="preserve">                     г) декларативная и конститутивная.</w:t>
      </w:r>
    </w:p>
    <w:p w:rsidR="000E3DC4" w:rsidRPr="003A2507" w:rsidRDefault="000E3DC4" w:rsidP="003A2507">
      <w:pPr>
        <w:ind w:firstLine="709"/>
        <w:jc w:val="both"/>
      </w:pPr>
    </w:p>
    <w:p w:rsidR="000E3DC4" w:rsidRPr="003A2507" w:rsidRDefault="000E3DC4" w:rsidP="003A2507">
      <w:pPr>
        <w:ind w:firstLine="709"/>
        <w:jc w:val="both"/>
      </w:pPr>
      <w:r w:rsidRPr="003A2507">
        <w:t>35. Видами признания являются:</w:t>
      </w:r>
    </w:p>
    <w:p w:rsidR="000E3DC4" w:rsidRPr="003A2507" w:rsidRDefault="000E3DC4" w:rsidP="003A2507">
      <w:pPr>
        <w:ind w:firstLine="709"/>
        <w:jc w:val="both"/>
      </w:pPr>
      <w:r w:rsidRPr="003A2507">
        <w:t>а) признание государств;                                      в) абсолютное признание;</w:t>
      </w:r>
    </w:p>
    <w:p w:rsidR="000E3DC4" w:rsidRPr="003A2507" w:rsidRDefault="000E3DC4" w:rsidP="003A2507">
      <w:pPr>
        <w:ind w:firstLine="709"/>
        <w:jc w:val="both"/>
      </w:pPr>
      <w:r w:rsidRPr="003A2507">
        <w:t>б) промежуточное признание;                              г) производное признание.</w:t>
      </w:r>
    </w:p>
    <w:p w:rsidR="000E3DC4" w:rsidRPr="003A2507" w:rsidRDefault="000E3DC4" w:rsidP="003A2507">
      <w:pPr>
        <w:ind w:firstLine="709"/>
        <w:jc w:val="both"/>
      </w:pPr>
    </w:p>
    <w:p w:rsidR="000E3DC4" w:rsidRPr="003A2507" w:rsidRDefault="000E3DC4" w:rsidP="003A2507">
      <w:pPr>
        <w:ind w:firstLine="709"/>
        <w:jc w:val="both"/>
      </w:pPr>
      <w:r w:rsidRPr="003A2507">
        <w:t xml:space="preserve">36. Доктрина </w:t>
      </w:r>
      <w:proofErr w:type="spellStart"/>
      <w:r w:rsidRPr="003A2507">
        <w:t>Эстрадо</w:t>
      </w:r>
      <w:proofErr w:type="spellEnd"/>
      <w:r w:rsidRPr="003A2507">
        <w:t xml:space="preserve"> предполагает:</w:t>
      </w:r>
    </w:p>
    <w:p w:rsidR="000E3DC4" w:rsidRPr="003A2507" w:rsidRDefault="000E3DC4" w:rsidP="003A2507">
      <w:pPr>
        <w:ind w:firstLine="709"/>
        <w:jc w:val="both"/>
      </w:pPr>
      <w:r w:rsidRPr="003A2507">
        <w:t xml:space="preserve">а) официальное признание государства;             в) официальное признание правительства; </w:t>
      </w:r>
    </w:p>
    <w:p w:rsidR="000E3DC4" w:rsidRPr="003A2507" w:rsidRDefault="000E3DC4" w:rsidP="003A2507">
      <w:pPr>
        <w:ind w:firstLine="709"/>
        <w:jc w:val="both"/>
      </w:pPr>
      <w:r w:rsidRPr="003A2507">
        <w:t>б) молчаливое признание правительства;           г) предварительное признание государства.</w:t>
      </w:r>
    </w:p>
    <w:p w:rsidR="000E3DC4" w:rsidRPr="003A2507" w:rsidRDefault="000E3DC4" w:rsidP="003A2507">
      <w:pPr>
        <w:ind w:firstLine="709"/>
        <w:jc w:val="both"/>
      </w:pPr>
    </w:p>
    <w:p w:rsidR="000E3DC4" w:rsidRPr="003A2507" w:rsidRDefault="000E3DC4" w:rsidP="003A2507">
      <w:pPr>
        <w:ind w:firstLine="709"/>
        <w:jc w:val="both"/>
      </w:pPr>
      <w:r w:rsidRPr="003A2507">
        <w:t>37. установите соответствие.</w:t>
      </w:r>
    </w:p>
    <w:tbl>
      <w:tblPr>
        <w:tblW w:w="0" w:type="auto"/>
        <w:tblInd w:w="-25" w:type="dxa"/>
        <w:tblLayout w:type="fixed"/>
        <w:tblLook w:val="04A0" w:firstRow="1" w:lastRow="0" w:firstColumn="1" w:lastColumn="0" w:noHBand="0" w:noVBand="1"/>
      </w:tblPr>
      <w:tblGrid>
        <w:gridCol w:w="4374"/>
        <w:gridCol w:w="4424"/>
      </w:tblGrid>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snapToGrid w:val="0"/>
              <w:ind w:firstLine="709"/>
            </w:pPr>
            <w:r w:rsidRPr="003A2507">
              <w:lastRenderedPageBreak/>
              <w:t>1.Универсальная теория</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snapToGrid w:val="0"/>
              <w:ind w:firstLine="709"/>
            </w:pPr>
            <w:r w:rsidRPr="003A2507">
              <w:t>При смене власти одного государства другим государством, международные договоры предшественника отбрасываются</w:t>
            </w: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snapToGrid w:val="0"/>
              <w:ind w:firstLine="709"/>
            </w:pPr>
            <w:r w:rsidRPr="003A2507">
              <w:t>2.Континуитет</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snapToGrid w:val="0"/>
              <w:ind w:firstLine="709"/>
            </w:pPr>
            <w:r w:rsidRPr="003A2507">
              <w:t>Государство-приемник полностью наследует международную личность государства-предшественника</w:t>
            </w: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snapToGrid w:val="0"/>
              <w:ind w:firstLine="709"/>
            </w:pPr>
            <w:r w:rsidRPr="003A2507">
              <w:t>3.Негативная теория</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snapToGrid w:val="0"/>
              <w:ind w:firstLine="709"/>
            </w:pPr>
            <w:r w:rsidRPr="003A2507">
              <w:t>Все международные права и обязанности старого государства, в том числе все существующие договоры, переходят к наследнику</w:t>
            </w:r>
          </w:p>
        </w:tc>
      </w:tr>
    </w:tbl>
    <w:p w:rsidR="000E3DC4" w:rsidRPr="003A2507" w:rsidRDefault="000E3DC4" w:rsidP="003A2507">
      <w:pPr>
        <w:ind w:firstLine="709"/>
        <w:jc w:val="both"/>
      </w:pPr>
    </w:p>
    <w:p w:rsidR="000E3DC4" w:rsidRPr="003A2507" w:rsidRDefault="000E3DC4" w:rsidP="003A2507">
      <w:pPr>
        <w:ind w:firstLine="709"/>
        <w:jc w:val="both"/>
      </w:pPr>
      <w:r w:rsidRPr="003A2507">
        <w:t>38. В отношении иностранцев в государстве может быть установлен:</w:t>
      </w:r>
    </w:p>
    <w:p w:rsidR="000E3DC4" w:rsidRPr="003A2507" w:rsidRDefault="000E3DC4" w:rsidP="003A2507">
      <w:pPr>
        <w:ind w:firstLine="709"/>
        <w:jc w:val="both"/>
      </w:pPr>
      <w:r w:rsidRPr="003A2507">
        <w:t xml:space="preserve">а) универсальный режим;                                        в) режим наибольшего благоприятствования; </w:t>
      </w:r>
    </w:p>
    <w:p w:rsidR="000E3DC4" w:rsidRPr="003A2507" w:rsidRDefault="000E3DC4" w:rsidP="003A2507">
      <w:pPr>
        <w:ind w:firstLine="709"/>
        <w:jc w:val="both"/>
      </w:pPr>
      <w:r w:rsidRPr="003A2507">
        <w:t>б) региональный;                                                      г) национальный.</w:t>
      </w:r>
    </w:p>
    <w:p w:rsidR="000E3DC4" w:rsidRPr="003A2507" w:rsidRDefault="000E3DC4" w:rsidP="003A2507">
      <w:pPr>
        <w:ind w:firstLine="709"/>
        <w:jc w:val="both"/>
      </w:pPr>
    </w:p>
    <w:p w:rsidR="000E3DC4" w:rsidRPr="003A2507" w:rsidRDefault="000E3DC4" w:rsidP="003A2507">
      <w:pPr>
        <w:ind w:firstLine="709"/>
        <w:jc w:val="both"/>
      </w:pPr>
      <w:r w:rsidRPr="003A2507">
        <w:t xml:space="preserve">39. Основным универсальным соглашением между государствами по проблеме беженцев является _________________________ 1951 </w:t>
      </w:r>
      <w:proofErr w:type="gramStart"/>
      <w:r w:rsidRPr="003A2507">
        <w:t>года..</w:t>
      </w:r>
      <w:proofErr w:type="gramEnd"/>
    </w:p>
    <w:p w:rsidR="000E3DC4" w:rsidRPr="003A2507" w:rsidRDefault="000E3DC4" w:rsidP="003A2507">
      <w:pPr>
        <w:ind w:firstLine="709"/>
        <w:jc w:val="both"/>
      </w:pPr>
    </w:p>
    <w:p w:rsidR="000E3DC4" w:rsidRPr="003A2507" w:rsidRDefault="000E3DC4" w:rsidP="003A2507">
      <w:pPr>
        <w:ind w:firstLine="709"/>
        <w:jc w:val="both"/>
      </w:pPr>
      <w:r w:rsidRPr="003A2507">
        <w:t>40. Международными реками являются:</w:t>
      </w:r>
    </w:p>
    <w:p w:rsidR="000E3DC4" w:rsidRPr="003A2507" w:rsidRDefault="000E3DC4" w:rsidP="003A2507">
      <w:pPr>
        <w:ind w:firstLine="709"/>
        <w:jc w:val="both"/>
      </w:pPr>
      <w:r w:rsidRPr="003A2507">
        <w:t>а) Рейн;                                                                     в) Луара;</w:t>
      </w:r>
    </w:p>
    <w:p w:rsidR="000E3DC4" w:rsidRPr="003A2507" w:rsidRDefault="000E3DC4" w:rsidP="003A2507">
      <w:pPr>
        <w:ind w:firstLine="709"/>
        <w:jc w:val="both"/>
      </w:pPr>
      <w:r w:rsidRPr="003A2507">
        <w:t>б) Дунай;                                                                  г) Ангара.</w:t>
      </w:r>
    </w:p>
    <w:p w:rsidR="000E3DC4" w:rsidRPr="003A2507" w:rsidRDefault="000E3DC4" w:rsidP="003A2507">
      <w:pPr>
        <w:ind w:firstLine="709"/>
        <w:jc w:val="both"/>
      </w:pPr>
    </w:p>
    <w:p w:rsidR="000E3DC4" w:rsidRPr="003A2507" w:rsidRDefault="000E3DC4" w:rsidP="003A2507">
      <w:pPr>
        <w:ind w:firstLine="709"/>
        <w:jc w:val="both"/>
      </w:pPr>
      <w:r w:rsidRPr="003A2507">
        <w:t>41. По видам правового режима территория подразделяется на</w:t>
      </w:r>
    </w:p>
    <w:p w:rsidR="000E3DC4" w:rsidRPr="003A2507" w:rsidRDefault="000E3DC4" w:rsidP="003A2507">
      <w:pPr>
        <w:ind w:firstLine="709"/>
        <w:jc w:val="both"/>
      </w:pPr>
      <w:r w:rsidRPr="003A2507">
        <w:t>а) территорию со смешанным правовым режимом;</w:t>
      </w:r>
    </w:p>
    <w:p w:rsidR="000E3DC4" w:rsidRPr="003A2507" w:rsidRDefault="000E3DC4" w:rsidP="003A2507">
      <w:pPr>
        <w:ind w:firstLine="709"/>
        <w:jc w:val="both"/>
      </w:pPr>
      <w:r w:rsidRPr="003A2507">
        <w:t>б) международную территорию специального пользования;</w:t>
      </w:r>
    </w:p>
    <w:p w:rsidR="000E3DC4" w:rsidRPr="003A2507" w:rsidRDefault="000E3DC4" w:rsidP="003A2507">
      <w:pPr>
        <w:ind w:firstLine="709"/>
        <w:jc w:val="both"/>
      </w:pPr>
      <w:r w:rsidRPr="003A2507">
        <w:t>в) государственную территорию;</w:t>
      </w:r>
    </w:p>
    <w:p w:rsidR="000E3DC4" w:rsidRPr="003A2507" w:rsidRDefault="000E3DC4" w:rsidP="003A2507">
      <w:pPr>
        <w:ind w:firstLine="709"/>
        <w:jc w:val="both"/>
      </w:pPr>
      <w:r w:rsidRPr="003A2507">
        <w:t>г) свободную территорию</w:t>
      </w:r>
    </w:p>
    <w:p w:rsidR="000E3DC4" w:rsidRPr="003A2507" w:rsidRDefault="000E3DC4" w:rsidP="003A2507">
      <w:pPr>
        <w:ind w:firstLine="709"/>
        <w:jc w:val="both"/>
      </w:pPr>
    </w:p>
    <w:p w:rsidR="000E3DC4" w:rsidRPr="003A2507" w:rsidRDefault="000E3DC4" w:rsidP="003A2507">
      <w:pPr>
        <w:ind w:firstLine="709"/>
        <w:jc w:val="both"/>
      </w:pPr>
      <w:r w:rsidRPr="003A2507">
        <w:t>42. Договорное определение линии границы и нанесение ее на карту с подробным описанием ее прохождения по конкретным естественным или искусственно выбранным ориентирам и характерным признакам рельефа местности называется ___________.</w:t>
      </w:r>
    </w:p>
    <w:p w:rsidR="000E3DC4" w:rsidRPr="003A2507" w:rsidRDefault="000E3DC4" w:rsidP="003A2507">
      <w:pPr>
        <w:ind w:firstLine="709"/>
        <w:jc w:val="both"/>
      </w:pPr>
    </w:p>
    <w:p w:rsidR="000E3DC4" w:rsidRPr="003A2507" w:rsidRDefault="000E3DC4" w:rsidP="003A2507">
      <w:pPr>
        <w:ind w:firstLine="709"/>
        <w:jc w:val="both"/>
      </w:pPr>
      <w:r w:rsidRPr="003A2507">
        <w:t>43. Установите соответствие.</w:t>
      </w:r>
    </w:p>
    <w:p w:rsidR="000E3DC4" w:rsidRPr="003A2507" w:rsidRDefault="000E3DC4" w:rsidP="003A2507">
      <w:pPr>
        <w:ind w:firstLine="709"/>
        <w:jc w:val="both"/>
      </w:pPr>
    </w:p>
    <w:tbl>
      <w:tblPr>
        <w:tblW w:w="0" w:type="auto"/>
        <w:tblInd w:w="-25" w:type="dxa"/>
        <w:tblLayout w:type="fixed"/>
        <w:tblLook w:val="04A0" w:firstRow="1" w:lastRow="0" w:firstColumn="1" w:lastColumn="0" w:noHBand="0" w:noVBand="1"/>
      </w:tblPr>
      <w:tblGrid>
        <w:gridCol w:w="4374"/>
        <w:gridCol w:w="4424"/>
      </w:tblGrid>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snapToGrid w:val="0"/>
              <w:ind w:firstLine="709"/>
            </w:pPr>
            <w:r w:rsidRPr="003A2507">
              <w:t>1. Пограничные реки</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snapToGrid w:val="0"/>
              <w:ind w:firstLine="709"/>
            </w:pPr>
            <w:r w:rsidRPr="003A2507">
              <w:t>Международные реки, имеющие выход к морю.</w:t>
            </w:r>
          </w:p>
        </w:tc>
      </w:tr>
      <w:tr w:rsidR="000E3DC4" w:rsidRPr="003A2507" w:rsidTr="00562F2F">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snapToGrid w:val="0"/>
              <w:ind w:firstLine="709"/>
            </w:pPr>
            <w:r w:rsidRPr="003A2507">
              <w:t>2. Судоходные реки</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snapToGrid w:val="0"/>
              <w:ind w:firstLine="709"/>
            </w:pPr>
            <w:r w:rsidRPr="003A2507">
              <w:t>Реки, протекающие по территории нескольких государств и не имеющие выхода к морю.</w:t>
            </w:r>
          </w:p>
        </w:tc>
      </w:tr>
      <w:tr w:rsidR="000E3DC4" w:rsidRPr="003A2507" w:rsidTr="00562F2F">
        <w:trPr>
          <w:trHeight w:val="619"/>
        </w:trPr>
        <w:tc>
          <w:tcPr>
            <w:tcW w:w="4374" w:type="dxa"/>
            <w:tcBorders>
              <w:top w:val="single" w:sz="4" w:space="0" w:color="000000"/>
              <w:left w:val="single" w:sz="4" w:space="0" w:color="000000"/>
              <w:bottom w:val="single" w:sz="4" w:space="0" w:color="000000"/>
              <w:right w:val="nil"/>
            </w:tcBorders>
            <w:vAlign w:val="center"/>
            <w:hideMark/>
          </w:tcPr>
          <w:p w:rsidR="000E3DC4" w:rsidRPr="003A2507" w:rsidRDefault="000E3DC4" w:rsidP="003A2507">
            <w:pPr>
              <w:snapToGrid w:val="0"/>
              <w:ind w:firstLine="709"/>
            </w:pPr>
            <w:r w:rsidRPr="003A2507">
              <w:t>3. Трансграничные реки</w:t>
            </w:r>
          </w:p>
        </w:tc>
        <w:tc>
          <w:tcPr>
            <w:tcW w:w="4424" w:type="dxa"/>
            <w:tcBorders>
              <w:top w:val="single" w:sz="4" w:space="0" w:color="000000"/>
              <w:left w:val="single" w:sz="4" w:space="0" w:color="000000"/>
              <w:bottom w:val="single" w:sz="4" w:space="0" w:color="000000"/>
              <w:right w:val="single" w:sz="4" w:space="0" w:color="000000"/>
            </w:tcBorders>
            <w:vAlign w:val="center"/>
            <w:hideMark/>
          </w:tcPr>
          <w:p w:rsidR="000E3DC4" w:rsidRPr="003A2507" w:rsidRDefault="000E3DC4" w:rsidP="003A2507">
            <w:pPr>
              <w:snapToGrid w:val="0"/>
              <w:ind w:firstLine="709"/>
            </w:pPr>
            <w:r w:rsidRPr="003A2507">
              <w:t xml:space="preserve">Реки, по которым проходит граница между прибрежными государствами </w:t>
            </w:r>
          </w:p>
        </w:tc>
      </w:tr>
    </w:tbl>
    <w:p w:rsidR="000E3DC4" w:rsidRPr="003A2507" w:rsidRDefault="000E3DC4" w:rsidP="003A2507">
      <w:pPr>
        <w:ind w:firstLine="709"/>
        <w:jc w:val="both"/>
      </w:pPr>
    </w:p>
    <w:p w:rsidR="000E3DC4" w:rsidRPr="003A2507" w:rsidRDefault="000E3DC4" w:rsidP="003A2507">
      <w:pPr>
        <w:ind w:firstLine="709"/>
        <w:jc w:val="both"/>
      </w:pPr>
      <w:r w:rsidRPr="003A2507">
        <w:t>44. Обладателями земель в Арктике являются:</w:t>
      </w:r>
    </w:p>
    <w:p w:rsidR="000E3DC4" w:rsidRPr="003A2507" w:rsidRDefault="000E3DC4" w:rsidP="003A2507">
      <w:pPr>
        <w:ind w:firstLine="709"/>
        <w:jc w:val="both"/>
      </w:pPr>
      <w:r w:rsidRPr="003A2507">
        <w:t xml:space="preserve">а) Исландия;                                                             в) Финляндия; </w:t>
      </w:r>
    </w:p>
    <w:p w:rsidR="000E3DC4" w:rsidRPr="003A2507" w:rsidRDefault="000E3DC4" w:rsidP="003A2507">
      <w:pPr>
        <w:ind w:firstLine="709"/>
        <w:jc w:val="both"/>
      </w:pPr>
      <w:r w:rsidRPr="003A2507">
        <w:t>б) Швеция;                                                               г) Дания.</w:t>
      </w:r>
    </w:p>
    <w:p w:rsidR="000E3DC4" w:rsidRPr="003A2507" w:rsidRDefault="000E3DC4" w:rsidP="003A2507">
      <w:pPr>
        <w:ind w:firstLine="709"/>
        <w:jc w:val="both"/>
      </w:pPr>
    </w:p>
    <w:p w:rsidR="000E3DC4" w:rsidRPr="003A2507" w:rsidRDefault="000E3DC4" w:rsidP="003A2507">
      <w:pPr>
        <w:ind w:firstLine="709"/>
        <w:jc w:val="both"/>
      </w:pPr>
      <w:r w:rsidRPr="003A2507">
        <w:t>45. Договор об Антарктике  1959 года определяет ____________.</w:t>
      </w:r>
    </w:p>
    <w:p w:rsidR="000E3DC4" w:rsidRPr="003A2507" w:rsidRDefault="000E3DC4" w:rsidP="003A2507">
      <w:pPr>
        <w:ind w:firstLine="709"/>
        <w:jc w:val="both"/>
      </w:pPr>
    </w:p>
    <w:p w:rsidR="000E3DC4" w:rsidRPr="003A2507" w:rsidRDefault="000E3DC4" w:rsidP="003A2507">
      <w:pPr>
        <w:ind w:firstLine="709"/>
        <w:jc w:val="both"/>
      </w:pPr>
      <w:r w:rsidRPr="003A2507">
        <w:t>46. Апатридами называются:</w:t>
      </w:r>
    </w:p>
    <w:p w:rsidR="000E3DC4" w:rsidRPr="003A2507" w:rsidRDefault="000E3DC4" w:rsidP="003A2507">
      <w:pPr>
        <w:ind w:firstLine="709"/>
        <w:jc w:val="both"/>
      </w:pPr>
      <w:r w:rsidRPr="003A2507">
        <w:lastRenderedPageBreak/>
        <w:t>а) иностранные граждане;                                     в) собственные граждане государства;</w:t>
      </w:r>
    </w:p>
    <w:p w:rsidR="000E3DC4" w:rsidRPr="003A2507" w:rsidRDefault="000E3DC4" w:rsidP="003A2507">
      <w:pPr>
        <w:ind w:firstLine="709"/>
        <w:jc w:val="both"/>
      </w:pPr>
      <w:r w:rsidRPr="003A2507">
        <w:t>б) лица с двойным гражданством;                        г) лица без гражданства.</w:t>
      </w:r>
    </w:p>
    <w:p w:rsidR="000E3DC4" w:rsidRPr="003A2507" w:rsidRDefault="000E3DC4" w:rsidP="003A2507">
      <w:pPr>
        <w:ind w:firstLine="709"/>
        <w:jc w:val="both"/>
      </w:pPr>
    </w:p>
    <w:p w:rsidR="000E3DC4" w:rsidRPr="003A2507" w:rsidRDefault="000E3DC4" w:rsidP="003A2507">
      <w:pPr>
        <w:ind w:firstLine="709"/>
        <w:jc w:val="both"/>
      </w:pPr>
      <w:r w:rsidRPr="003A2507">
        <w:t>47. К государственным территориям относятся:</w:t>
      </w:r>
    </w:p>
    <w:p w:rsidR="000E3DC4" w:rsidRPr="003A2507" w:rsidRDefault="000E3DC4" w:rsidP="003A2507">
      <w:pPr>
        <w:ind w:firstLine="709"/>
        <w:jc w:val="both"/>
      </w:pPr>
      <w:r w:rsidRPr="003A2507">
        <w:t>а) международные реки;                                        в) континентальный шельф;</w:t>
      </w:r>
    </w:p>
    <w:p w:rsidR="000E3DC4" w:rsidRPr="003A2507" w:rsidRDefault="000E3DC4" w:rsidP="003A2507">
      <w:pPr>
        <w:ind w:firstLine="709"/>
        <w:jc w:val="both"/>
      </w:pPr>
      <w:r w:rsidRPr="003A2507">
        <w:t>б) Арктика;                                                              г) территориальное море.</w:t>
      </w:r>
    </w:p>
    <w:p w:rsidR="000E3DC4" w:rsidRPr="003A2507" w:rsidRDefault="000E3DC4" w:rsidP="003A2507">
      <w:pPr>
        <w:ind w:firstLine="709"/>
        <w:jc w:val="both"/>
      </w:pPr>
    </w:p>
    <w:p w:rsidR="000E3DC4" w:rsidRPr="003A2507" w:rsidRDefault="000E3DC4" w:rsidP="003A2507">
      <w:pPr>
        <w:ind w:firstLine="709"/>
        <w:jc w:val="both"/>
      </w:pPr>
      <w:r w:rsidRPr="003A2507">
        <w:t>48.Экспатриация означает:</w:t>
      </w:r>
    </w:p>
    <w:p w:rsidR="000E3DC4" w:rsidRPr="003A2507" w:rsidRDefault="000E3DC4" w:rsidP="003A2507">
      <w:pPr>
        <w:ind w:firstLine="709"/>
        <w:jc w:val="both"/>
      </w:pPr>
      <w:r w:rsidRPr="003A2507">
        <w:t>а) приобретение гражданства;</w:t>
      </w:r>
    </w:p>
    <w:p w:rsidR="000E3DC4" w:rsidRPr="003A2507" w:rsidRDefault="000E3DC4" w:rsidP="003A2507">
      <w:pPr>
        <w:ind w:firstLine="709"/>
        <w:jc w:val="both"/>
      </w:pPr>
      <w:r w:rsidRPr="003A2507">
        <w:t>б) выход из гражданства по собственному желанию;</w:t>
      </w:r>
    </w:p>
    <w:p w:rsidR="000E3DC4" w:rsidRPr="003A2507" w:rsidRDefault="000E3DC4" w:rsidP="003A2507">
      <w:pPr>
        <w:ind w:firstLine="709"/>
        <w:jc w:val="both"/>
      </w:pPr>
      <w:r w:rsidRPr="003A2507">
        <w:t>в) принудительное лишение гражданства;</w:t>
      </w:r>
    </w:p>
    <w:p w:rsidR="000E3DC4" w:rsidRPr="003A2507" w:rsidRDefault="000E3DC4" w:rsidP="003A2507">
      <w:pPr>
        <w:ind w:firstLine="709"/>
        <w:jc w:val="both"/>
      </w:pPr>
      <w:r w:rsidRPr="003A2507">
        <w:t>г) лишение гражданства по решению высшего должностного лица государства.</w:t>
      </w:r>
    </w:p>
    <w:p w:rsidR="000E3DC4" w:rsidRPr="003A2507" w:rsidRDefault="000E3DC4" w:rsidP="003A2507">
      <w:pPr>
        <w:ind w:firstLine="709"/>
        <w:jc w:val="both"/>
      </w:pPr>
    </w:p>
    <w:p w:rsidR="000E3DC4" w:rsidRPr="003A2507" w:rsidRDefault="000E3DC4" w:rsidP="003A2507">
      <w:pPr>
        <w:ind w:firstLine="709"/>
        <w:jc w:val="both"/>
      </w:pPr>
      <w:r w:rsidRPr="003A2507">
        <w:t>49. Фактическая реализация международных обязательств на внутригосударственном уровне называется ___________.</w:t>
      </w:r>
    </w:p>
    <w:p w:rsidR="000E3DC4" w:rsidRPr="003A2507" w:rsidRDefault="000E3DC4" w:rsidP="007660A2">
      <w:pPr>
        <w:suppressAutoHyphens w:val="0"/>
        <w:jc w:val="both"/>
      </w:pPr>
    </w:p>
    <w:p w:rsidR="000E3DC4" w:rsidRPr="003A2507" w:rsidRDefault="000E3DC4" w:rsidP="003A2507">
      <w:pPr>
        <w:ind w:firstLine="709"/>
        <w:jc w:val="both"/>
        <w:rPr>
          <w:b/>
        </w:rPr>
      </w:pPr>
      <w:r w:rsidRPr="003A2507">
        <w:t>7</w:t>
      </w:r>
      <w:r w:rsidRPr="003A2507">
        <w:rPr>
          <w:b/>
        </w:rPr>
        <w:t xml:space="preserve">.4. Методические материалы, определяющие процедуры оценивания знаний, умений, навыков </w:t>
      </w:r>
      <w:proofErr w:type="gramStart"/>
      <w:r w:rsidRPr="003A2507">
        <w:rPr>
          <w:b/>
        </w:rPr>
        <w:t>и  (</w:t>
      </w:r>
      <w:proofErr w:type="gramEnd"/>
      <w:r w:rsidRPr="003A2507">
        <w:rPr>
          <w:b/>
        </w:rPr>
        <w:t>или )опыта деятельности</w:t>
      </w:r>
    </w:p>
    <w:p w:rsidR="00731DB4" w:rsidRDefault="00731DB4" w:rsidP="00731DB4">
      <w:pPr>
        <w:shd w:val="clear" w:color="auto" w:fill="FFFFFF"/>
        <w:tabs>
          <w:tab w:val="left" w:pos="1134"/>
        </w:tabs>
        <w:ind w:firstLine="709"/>
        <w:jc w:val="center"/>
        <w:rPr>
          <w:b/>
        </w:rPr>
      </w:pPr>
    </w:p>
    <w:p w:rsidR="00731DB4" w:rsidRPr="00D947D7" w:rsidRDefault="00731DB4" w:rsidP="00731DB4">
      <w:pPr>
        <w:shd w:val="clear" w:color="auto" w:fill="FFFFFF"/>
        <w:tabs>
          <w:tab w:val="left" w:pos="1134"/>
        </w:tabs>
        <w:ind w:firstLine="709"/>
        <w:jc w:val="center"/>
        <w:rPr>
          <w:b/>
        </w:rPr>
      </w:pPr>
      <w:r w:rsidRPr="00D947D7">
        <w:rPr>
          <w:b/>
        </w:rPr>
        <w:t>Типы контроля для оценивания результатов обучения</w:t>
      </w:r>
    </w:p>
    <w:p w:rsidR="00731DB4" w:rsidRPr="00D947D7" w:rsidRDefault="00731DB4" w:rsidP="00731DB4">
      <w:pPr>
        <w:shd w:val="clear" w:color="auto" w:fill="FFFFFF"/>
        <w:tabs>
          <w:tab w:val="left" w:pos="1134"/>
        </w:tabs>
        <w:ind w:firstLine="709"/>
        <w:jc w:val="both"/>
      </w:pPr>
      <w:r w:rsidRPr="00D947D7">
        <w:t>Для оценивания результатов обучения в виде знаний используются следующие типы контроля:</w:t>
      </w:r>
    </w:p>
    <w:p w:rsidR="00731DB4" w:rsidRPr="00D947D7" w:rsidRDefault="00731DB4" w:rsidP="00731DB4">
      <w:pPr>
        <w:shd w:val="clear" w:color="auto" w:fill="FFFFFF"/>
        <w:tabs>
          <w:tab w:val="left" w:pos="1134"/>
        </w:tabs>
        <w:ind w:firstLine="709"/>
        <w:jc w:val="both"/>
      </w:pPr>
      <w:r w:rsidRPr="00D947D7">
        <w:t>- индивидуальное собеседование,</w:t>
      </w:r>
    </w:p>
    <w:p w:rsidR="00731DB4" w:rsidRPr="00D947D7" w:rsidRDefault="00731DB4" w:rsidP="00731DB4">
      <w:pPr>
        <w:shd w:val="clear" w:color="auto" w:fill="FFFFFF"/>
        <w:tabs>
          <w:tab w:val="left" w:pos="1134"/>
        </w:tabs>
        <w:ind w:firstLine="709"/>
        <w:jc w:val="both"/>
      </w:pPr>
      <w:r w:rsidRPr="00D947D7">
        <w:t>- письменные и устные ответы на вопросы.</w:t>
      </w:r>
    </w:p>
    <w:p w:rsidR="00731DB4" w:rsidRPr="00D947D7" w:rsidRDefault="00731DB4" w:rsidP="00731DB4">
      <w:pPr>
        <w:shd w:val="clear" w:color="auto" w:fill="FFFFFF"/>
        <w:tabs>
          <w:tab w:val="left" w:pos="1134"/>
        </w:tabs>
        <w:ind w:firstLine="709"/>
        <w:jc w:val="both"/>
      </w:pPr>
      <w:r w:rsidRPr="00D947D7">
        <w:t>- написание реферата по истории государства и права зарубежных стран</w:t>
      </w:r>
    </w:p>
    <w:p w:rsidR="00731DB4" w:rsidRPr="00D947D7" w:rsidRDefault="00731DB4" w:rsidP="00731DB4">
      <w:pPr>
        <w:shd w:val="clear" w:color="auto" w:fill="FFFFFF"/>
        <w:tabs>
          <w:tab w:val="left" w:pos="1134"/>
        </w:tabs>
        <w:ind w:firstLine="709"/>
        <w:jc w:val="both"/>
      </w:pPr>
      <w:r w:rsidRPr="00D947D7">
        <w:t xml:space="preserve">- </w:t>
      </w:r>
      <w:r w:rsidRPr="00841A61">
        <w:t>дифференцированный</w:t>
      </w:r>
      <w:r>
        <w:t xml:space="preserve"> </w:t>
      </w:r>
      <w:r w:rsidRPr="00D947D7">
        <w:t>зачет.</w:t>
      </w:r>
    </w:p>
    <w:p w:rsidR="00731DB4" w:rsidRPr="00D947D7" w:rsidRDefault="00731DB4" w:rsidP="00731DB4">
      <w:pPr>
        <w:ind w:firstLine="709"/>
        <w:jc w:val="both"/>
      </w:pPr>
      <w:r w:rsidRPr="00D947D7">
        <w:t>Программа подготовки к сдаче кандидатского экзамена предполагает проведение лекций преподавателями кафедры теории и истории государства и права.</w:t>
      </w:r>
    </w:p>
    <w:p w:rsidR="00731DB4" w:rsidRPr="00D947D7" w:rsidRDefault="00731DB4" w:rsidP="00731DB4">
      <w:pPr>
        <w:ind w:firstLine="709"/>
        <w:jc w:val="both"/>
      </w:pPr>
      <w:r w:rsidRPr="00D947D7">
        <w:t>Изучение курса завершается сдачей кандидатского экзамена (экзамен носит комплексный характер – теория государства и права, история отечественного государства и права, история государства и права и права зарубежных стран, история учений о праве и государстве).</w:t>
      </w:r>
    </w:p>
    <w:p w:rsidR="00731DB4" w:rsidRPr="00D947D7" w:rsidRDefault="00731DB4" w:rsidP="00731DB4">
      <w:pPr>
        <w:ind w:firstLine="709"/>
        <w:jc w:val="both"/>
      </w:pPr>
      <w:r w:rsidRPr="00D947D7">
        <w:t xml:space="preserve">        Для подготовки к экзамену аспирант посещает курс занятий по соответствующим дисциплинам, самостоятельно изучает отдельные темы.</w:t>
      </w:r>
    </w:p>
    <w:p w:rsidR="002017D2" w:rsidRPr="003767D9" w:rsidRDefault="002017D2" w:rsidP="002017D2">
      <w:pPr>
        <w:shd w:val="clear" w:color="auto" w:fill="FFFFFF"/>
        <w:tabs>
          <w:tab w:val="left" w:pos="851"/>
          <w:tab w:val="left" w:pos="1134"/>
        </w:tabs>
        <w:ind w:firstLine="709"/>
        <w:rPr>
          <w:color w:val="000000"/>
          <w:spacing w:val="1"/>
        </w:rPr>
      </w:pPr>
    </w:p>
    <w:p w:rsidR="002017D2" w:rsidRPr="003767D9" w:rsidRDefault="002017D2" w:rsidP="002017D2">
      <w:pPr>
        <w:tabs>
          <w:tab w:val="left" w:pos="851"/>
          <w:tab w:val="left" w:pos="1134"/>
        </w:tabs>
        <w:ind w:firstLine="709"/>
        <w:rPr>
          <w:b/>
          <w:bCs/>
        </w:rPr>
      </w:pPr>
      <w:r w:rsidRPr="003767D9">
        <w:rPr>
          <w:b/>
          <w:bCs/>
        </w:rPr>
        <w:t xml:space="preserve">Критерии оценки: </w:t>
      </w:r>
    </w:p>
    <w:p w:rsidR="002017D2" w:rsidRPr="003767D9" w:rsidRDefault="002017D2" w:rsidP="002017D2">
      <w:pPr>
        <w:tabs>
          <w:tab w:val="left" w:pos="720"/>
          <w:tab w:val="left" w:pos="1134"/>
        </w:tabs>
        <w:ind w:firstLine="709"/>
      </w:pPr>
      <w:r w:rsidRPr="003767D9">
        <w:t xml:space="preserve">- оценка «зачтено» выставляется </w:t>
      </w:r>
      <w:r w:rsidR="00AF21EE">
        <w:t>аспиранту</w:t>
      </w:r>
      <w:r w:rsidRPr="003767D9">
        <w:t>, если</w:t>
      </w:r>
    </w:p>
    <w:p w:rsidR="002017D2" w:rsidRPr="003767D9" w:rsidRDefault="002017D2" w:rsidP="002017D2">
      <w:pPr>
        <w:tabs>
          <w:tab w:val="left" w:pos="720"/>
          <w:tab w:val="left" w:pos="1134"/>
        </w:tabs>
        <w:ind w:firstLine="709"/>
      </w:pPr>
      <w:r w:rsidRPr="003767D9">
        <w:t>теоретическое содержание занятия освоено частично, но пробелы не носят существенного характера, необходимые практические навыки работы в основном сформированы, большинство предусмотренных заданий выполнено;</w:t>
      </w:r>
    </w:p>
    <w:p w:rsidR="002017D2" w:rsidRPr="003767D9" w:rsidRDefault="002017D2" w:rsidP="002017D2">
      <w:pPr>
        <w:tabs>
          <w:tab w:val="left" w:pos="1134"/>
          <w:tab w:val="left" w:pos="5820"/>
        </w:tabs>
        <w:ind w:firstLine="709"/>
      </w:pPr>
      <w:r w:rsidRPr="003767D9">
        <w:t xml:space="preserve">- оценка «не зачтено» </w:t>
      </w:r>
    </w:p>
    <w:p w:rsidR="002017D2" w:rsidRPr="003767D9" w:rsidRDefault="002017D2" w:rsidP="002017D2">
      <w:pPr>
        <w:tabs>
          <w:tab w:val="left" w:pos="1134"/>
          <w:tab w:val="left" w:pos="5820"/>
        </w:tabs>
        <w:ind w:firstLine="709"/>
      </w:pPr>
      <w:r w:rsidRPr="003767D9">
        <w:t>теоретическое содержание дисциплины освоено с существенными пробелами, необходимые практические навыки не сформированы, большинство предусмотренных заданий не выполнено.</w:t>
      </w:r>
    </w:p>
    <w:p w:rsidR="002017D2" w:rsidRPr="003767D9" w:rsidRDefault="002017D2" w:rsidP="002017D2">
      <w:pPr>
        <w:tabs>
          <w:tab w:val="left" w:pos="1134"/>
        </w:tabs>
        <w:ind w:firstLine="709"/>
      </w:pPr>
    </w:p>
    <w:p w:rsidR="002017D2" w:rsidRPr="003767D9" w:rsidRDefault="002017D2" w:rsidP="002017D2">
      <w:pPr>
        <w:tabs>
          <w:tab w:val="left" w:pos="1134"/>
        </w:tabs>
        <w:ind w:firstLine="709"/>
        <w:rPr>
          <w:lang w:eastAsia="en-US"/>
        </w:rPr>
      </w:pPr>
    </w:p>
    <w:p w:rsidR="000E3DC4" w:rsidRPr="003A2507" w:rsidRDefault="000E3DC4" w:rsidP="003A2507">
      <w:pPr>
        <w:suppressAutoHyphens w:val="0"/>
        <w:ind w:firstLine="709"/>
        <w:jc w:val="both"/>
      </w:pPr>
    </w:p>
    <w:p w:rsidR="000E3DC4" w:rsidRPr="003A2507" w:rsidRDefault="002017D2" w:rsidP="002017D2">
      <w:pPr>
        <w:pStyle w:val="FR3"/>
        <w:spacing w:before="0"/>
        <w:ind w:firstLine="709"/>
        <w:jc w:val="both"/>
        <w:rPr>
          <w:rFonts w:ascii="Times New Roman" w:hAnsi="Times New Roman"/>
          <w:b/>
          <w:sz w:val="24"/>
          <w:szCs w:val="24"/>
        </w:rPr>
      </w:pPr>
      <w:r>
        <w:rPr>
          <w:rFonts w:ascii="Times New Roman" w:hAnsi="Times New Roman"/>
          <w:b/>
          <w:sz w:val="24"/>
          <w:szCs w:val="24"/>
        </w:rPr>
        <w:t xml:space="preserve">ПЕРЕЧЕНЬ ВОПРОСОВ К </w:t>
      </w:r>
      <w:r w:rsidR="005242EF">
        <w:rPr>
          <w:rFonts w:ascii="Times New Roman" w:hAnsi="Times New Roman"/>
          <w:b/>
          <w:sz w:val="24"/>
          <w:szCs w:val="24"/>
        </w:rPr>
        <w:t>ЗАЧЕТУ</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Понятие и содержание современного международного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Международно-правовые средства борьбы с массовыми нарушениями прав и свобод человека.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Отличие современного международного права от классического </w:t>
      </w:r>
      <w:r w:rsidRPr="003A2507">
        <w:rPr>
          <w:szCs w:val="24"/>
        </w:rPr>
        <w:lastRenderedPageBreak/>
        <w:t xml:space="preserve">международного права.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Понятие права международной безопасности и его источники.</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Кардинальное отличие международного права от внутригосударственного права.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Порядок создания международных организаций и прекращения их функционирования, основные признаки международных организаций.</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Основные источники международного права.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Содружество Независимых Государств: правовой статус, компетенция, главные органы.</w:t>
      </w:r>
    </w:p>
    <w:p w:rsidR="000E3DC4" w:rsidRPr="003A2507" w:rsidRDefault="000E3DC4" w:rsidP="00A703D1">
      <w:pPr>
        <w:pStyle w:val="11"/>
        <w:numPr>
          <w:ilvl w:val="0"/>
          <w:numId w:val="2"/>
        </w:numPr>
        <w:tabs>
          <w:tab w:val="left" w:pos="1398"/>
        </w:tabs>
        <w:spacing w:line="240" w:lineRule="auto"/>
        <w:ind w:left="0" w:firstLine="709"/>
        <w:rPr>
          <w:szCs w:val="24"/>
        </w:rPr>
      </w:pPr>
      <w:proofErr w:type="spellStart"/>
      <w:r w:rsidRPr="003A2507">
        <w:rPr>
          <w:szCs w:val="24"/>
        </w:rPr>
        <w:t>Архипелажные</w:t>
      </w:r>
      <w:proofErr w:type="spellEnd"/>
      <w:r w:rsidRPr="003A2507">
        <w:rPr>
          <w:szCs w:val="24"/>
        </w:rPr>
        <w:t xml:space="preserve"> воды: понятие, правовой режим.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Вспомогательные средства для определения норм международного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Международный договор и обычай как источники международного права.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Правовой режим Международного района морского дна.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Процесс создания норм международного права.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Правовой режим Антарктики.</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Взаимодействие международного и внутригосударственного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Виды территорий в международном праве и их правовой статус.</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Понятие и признаки субъектов международного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Международно-правовые средства мирного разрешения споров.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Признание в международном праве.</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Правовой режим международных проливов и каналов.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Правопреемство в международном праве.</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Понятие международного экологического права, источники и принципы.</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Основные принципы международного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Окончание войны и его правовые последствия.</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Ответственность в международном праве.</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Международно-правовая защита жертв вооруженных конфликтов.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Ответственность физических лиц за преступления международно-правового характера.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Средства и методы ведения вооруженных конфликтов.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Участники вооруженных конфликтов.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Заключение международного договора: принятие согласованного текста договора и установление его аутентичности.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Правовое регулирование вооруженных конфликтов международного и немеждународного характера.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Заключение международного договора: выражение согласия государства на обязательность для него договора.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Театр войны.</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Оговорки к международным договорам.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Начало войны и его правовые последствия.</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Вступление международного договора в силу.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Кодификация права вооруженных конфликтов.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Толкование международного договора.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Коммерческие права в международных воздушных сообщениях.</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Открытое море: понятие, правовой режим.</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Действие международного договора в отношении третьих государств.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Исключительная экономическая зоны: понятие, правовой режим.</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Основание признания недействительности международных договоров.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Территориальное море и прилежащая зона: понятие. Правовой режим.</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Способы автоматического прекращения действия международного договора.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Внутренние морские воды: понятие, правовой режим.</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ab/>
        <w:t>Способы волевого прекращения действия международного договора.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lastRenderedPageBreak/>
        <w:t>Правовой статус и режим космического пространства и небесных тел.</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Последствия прекращения и приостановления действия международного договора.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Международно-правовые вопросы гражданства.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Сотрудничество государств в борьбе с актами незаконного вмешательства в</w:t>
      </w:r>
      <w:r w:rsidRPr="003A2507">
        <w:rPr>
          <w:szCs w:val="24"/>
        </w:rPr>
        <w:br/>
      </w:r>
      <w:r w:rsidRPr="003A2507">
        <w:rPr>
          <w:szCs w:val="24"/>
        </w:rPr>
        <w:tab/>
        <w:t>деятельность гражданской авиации.</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Консульские привилегии и иммунитеты</w:t>
      </w:r>
    </w:p>
    <w:p w:rsidR="000E3DC4" w:rsidRPr="003A2507" w:rsidRDefault="000E3DC4" w:rsidP="00A703D1">
      <w:pPr>
        <w:pStyle w:val="11"/>
        <w:numPr>
          <w:ilvl w:val="0"/>
          <w:numId w:val="2"/>
        </w:numPr>
        <w:tabs>
          <w:tab w:val="left" w:pos="1398"/>
        </w:tabs>
        <w:spacing w:line="240" w:lineRule="auto"/>
        <w:ind w:left="0" w:firstLine="709"/>
        <w:rPr>
          <w:szCs w:val="24"/>
        </w:rPr>
      </w:pPr>
      <w:proofErr w:type="spellStart"/>
      <w:r w:rsidRPr="003A2507">
        <w:rPr>
          <w:szCs w:val="24"/>
        </w:rPr>
        <w:t>Правосубъектность</w:t>
      </w:r>
      <w:proofErr w:type="spellEnd"/>
      <w:r w:rsidRPr="003A2507">
        <w:rPr>
          <w:szCs w:val="24"/>
        </w:rPr>
        <w:t xml:space="preserve"> международных организаций.</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Порядок назначения и отозвания глав консульских учреждений.</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История создания ООН, ее цели и принципы.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Консульские учреждения: виды, состав, функции.</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Система органов ООН. </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Привилегии и иммунитеты дипломатических представительств.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Совет Безопасности ООН: состав, принятие решений, компетенция.</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Порядок назначения и отозвания глав дипломатических представительств.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Генеральная Ассамблея ООН: состав, принятие решений, компетенция.</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Дипломатические представительства: виды, функции, состав.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ab/>
        <w:t>Специализированные учреждения ООН: понятие, система.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Органы внешних сношений государств.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Понятие и основные источники международного воздушного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Кодификация дипломатического и консульского права.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Сотрудничество государств по защите прав человека на универсальном уровне.</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Международно-правовой статус и режим континентального шельфа.</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Правовой статус космических объектов и космонавтов.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Правовой режим судоходства по международным рекам Европы.</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 xml:space="preserve">Международные конвенции о сотрудничестве государства борьбе с международным </w:t>
      </w:r>
      <w:r w:rsidRPr="003A2507">
        <w:rPr>
          <w:szCs w:val="24"/>
        </w:rPr>
        <w:tab/>
        <w:t>терроризмом и незаконным оборотом наркотиков и психотропных веществ.</w:t>
      </w:r>
    </w:p>
    <w:p w:rsidR="000E3DC4" w:rsidRPr="003A2507" w:rsidRDefault="000E3DC4" w:rsidP="00A703D1">
      <w:pPr>
        <w:pStyle w:val="11"/>
        <w:numPr>
          <w:ilvl w:val="0"/>
          <w:numId w:val="2"/>
        </w:numPr>
        <w:tabs>
          <w:tab w:val="left" w:pos="1398"/>
        </w:tabs>
        <w:spacing w:line="240" w:lineRule="auto"/>
        <w:ind w:left="0" w:firstLine="709"/>
        <w:rPr>
          <w:szCs w:val="24"/>
        </w:rPr>
      </w:pPr>
      <w:r w:rsidRPr="003A2507">
        <w:rPr>
          <w:szCs w:val="24"/>
        </w:rPr>
        <w:t>Режим судоходства по основным международным рекам Африки, Азии и Америки.</w:t>
      </w:r>
    </w:p>
    <w:p w:rsidR="000E3DC4" w:rsidRPr="003A2507" w:rsidRDefault="000E3DC4" w:rsidP="002017D2">
      <w:pPr>
        <w:autoSpaceDE w:val="0"/>
        <w:autoSpaceDN w:val="0"/>
        <w:adjustRightInd w:val="0"/>
        <w:jc w:val="both"/>
      </w:pPr>
    </w:p>
    <w:p w:rsidR="000E3DC4" w:rsidRPr="003A2507" w:rsidRDefault="000E3DC4" w:rsidP="003A2507">
      <w:pPr>
        <w:tabs>
          <w:tab w:val="right" w:leader="underscore" w:pos="9639"/>
        </w:tabs>
        <w:ind w:firstLine="709"/>
        <w:jc w:val="both"/>
        <w:outlineLvl w:val="0"/>
        <w:rPr>
          <w:b/>
          <w:bCs/>
        </w:rPr>
      </w:pPr>
      <w:r w:rsidRPr="003A2507">
        <w:rPr>
          <w:b/>
          <w:bCs/>
        </w:rPr>
        <w:t>8. УЧЕБНО-МЕТОДИЧЕСКОЕ И ИНФОРМАЦИОННОЕ ОБЕСПЕЧЕНИЕ ДИСЦИПЛИНЫ (МОДУЛЯ)</w:t>
      </w:r>
    </w:p>
    <w:p w:rsidR="000E3DC4" w:rsidRPr="00A8575E" w:rsidRDefault="000E3DC4" w:rsidP="00A8575E">
      <w:pPr>
        <w:tabs>
          <w:tab w:val="left" w:pos="1134"/>
        </w:tabs>
        <w:autoSpaceDE w:val="0"/>
        <w:autoSpaceDN w:val="0"/>
        <w:adjustRightInd w:val="0"/>
        <w:ind w:firstLine="709"/>
        <w:jc w:val="both"/>
        <w:rPr>
          <w:b/>
        </w:rPr>
      </w:pPr>
      <w:r w:rsidRPr="00A8575E">
        <w:rPr>
          <w:b/>
        </w:rPr>
        <w:t>а) основная литература:</w:t>
      </w:r>
    </w:p>
    <w:p w:rsidR="000E3DC4" w:rsidRPr="00A8575E" w:rsidRDefault="00F82283" w:rsidP="00A703D1">
      <w:pPr>
        <w:pStyle w:val="afc"/>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8575E">
        <w:rPr>
          <w:rFonts w:ascii="Times New Roman" w:hAnsi="Times New Roman" w:cs="Times New Roman"/>
          <w:sz w:val="24"/>
          <w:szCs w:val="24"/>
        </w:rPr>
        <w:t>Егоров С.А., </w:t>
      </w:r>
      <w:r w:rsidRPr="00A8575E">
        <w:rPr>
          <w:rStyle w:val="hilight"/>
          <w:rFonts w:ascii="Times New Roman" w:hAnsi="Times New Roman" w:cs="Times New Roman"/>
          <w:sz w:val="24"/>
          <w:szCs w:val="24"/>
        </w:rPr>
        <w:t>Международное</w:t>
      </w:r>
      <w:r w:rsidRPr="00A8575E">
        <w:rPr>
          <w:rFonts w:ascii="Times New Roman" w:hAnsi="Times New Roman" w:cs="Times New Roman"/>
          <w:sz w:val="24"/>
          <w:szCs w:val="24"/>
        </w:rPr>
        <w:t> </w:t>
      </w:r>
      <w:proofErr w:type="gramStart"/>
      <w:r w:rsidRPr="00A8575E">
        <w:rPr>
          <w:rStyle w:val="hilight"/>
          <w:rFonts w:ascii="Times New Roman" w:hAnsi="Times New Roman" w:cs="Times New Roman"/>
          <w:sz w:val="24"/>
          <w:szCs w:val="24"/>
        </w:rPr>
        <w:t>право</w:t>
      </w:r>
      <w:r w:rsidRPr="00A8575E">
        <w:rPr>
          <w:rFonts w:ascii="Times New Roman" w:hAnsi="Times New Roman" w:cs="Times New Roman"/>
          <w:sz w:val="24"/>
          <w:szCs w:val="24"/>
        </w:rPr>
        <w:t> :</w:t>
      </w:r>
      <w:proofErr w:type="gramEnd"/>
      <w:r w:rsidRPr="00A8575E">
        <w:rPr>
          <w:rFonts w:ascii="Times New Roman" w:hAnsi="Times New Roman" w:cs="Times New Roman"/>
          <w:sz w:val="24"/>
          <w:szCs w:val="24"/>
        </w:rPr>
        <w:t xml:space="preserve"> учебник / Отв. ред. </w:t>
      </w:r>
      <w:proofErr w:type="spellStart"/>
      <w:r w:rsidRPr="00A8575E">
        <w:rPr>
          <w:rFonts w:ascii="Times New Roman" w:hAnsi="Times New Roman" w:cs="Times New Roman"/>
          <w:sz w:val="24"/>
          <w:szCs w:val="24"/>
        </w:rPr>
        <w:t>д.ю.н</w:t>
      </w:r>
      <w:proofErr w:type="spellEnd"/>
      <w:r w:rsidRPr="00A8575E">
        <w:rPr>
          <w:rFonts w:ascii="Times New Roman" w:hAnsi="Times New Roman" w:cs="Times New Roman"/>
          <w:sz w:val="24"/>
          <w:szCs w:val="24"/>
        </w:rPr>
        <w:t xml:space="preserve">., проф. С.А. Егоров. 5-е изд., </w:t>
      </w:r>
      <w:proofErr w:type="spellStart"/>
      <w:r w:rsidRPr="00A8575E">
        <w:rPr>
          <w:rFonts w:ascii="Times New Roman" w:hAnsi="Times New Roman" w:cs="Times New Roman"/>
          <w:sz w:val="24"/>
          <w:szCs w:val="24"/>
        </w:rPr>
        <w:t>перераб</w:t>
      </w:r>
      <w:proofErr w:type="spellEnd"/>
      <w:r w:rsidRPr="00A8575E">
        <w:rPr>
          <w:rFonts w:ascii="Times New Roman" w:hAnsi="Times New Roman" w:cs="Times New Roman"/>
          <w:sz w:val="24"/>
          <w:szCs w:val="24"/>
        </w:rPr>
        <w:t xml:space="preserve">. и доп. - М. : Статут, 2014. - 1087 с. - ISBN 978-5-8354-0962-4 - Текст : электронный // ЭБС "Консультант студента" : [сайт]. - </w:t>
      </w:r>
      <w:proofErr w:type="gramStart"/>
      <w:r w:rsidRPr="00A8575E">
        <w:rPr>
          <w:rFonts w:ascii="Times New Roman" w:hAnsi="Times New Roman" w:cs="Times New Roman"/>
          <w:sz w:val="24"/>
          <w:szCs w:val="24"/>
        </w:rPr>
        <w:t>URL :</w:t>
      </w:r>
      <w:proofErr w:type="gramEnd"/>
      <w:r w:rsidRPr="00A8575E">
        <w:rPr>
          <w:rFonts w:ascii="Times New Roman" w:hAnsi="Times New Roman" w:cs="Times New Roman"/>
          <w:sz w:val="24"/>
          <w:szCs w:val="24"/>
        </w:rPr>
        <w:t xml:space="preserve"> </w:t>
      </w:r>
      <w:hyperlink r:id="rId18" w:history="1">
        <w:r w:rsidRPr="00A8575E">
          <w:rPr>
            <w:rStyle w:val="a3"/>
            <w:rFonts w:ascii="Times New Roman" w:hAnsi="Times New Roman" w:cs="Times New Roman"/>
            <w:color w:val="auto"/>
            <w:sz w:val="24"/>
            <w:szCs w:val="24"/>
          </w:rPr>
          <w:t>http://www.studentlibrary.ru/book/ISBN9785835409624.html</w:t>
        </w:r>
      </w:hyperlink>
    </w:p>
    <w:p w:rsidR="00F82283" w:rsidRPr="00A8575E" w:rsidRDefault="00F82283" w:rsidP="00A703D1">
      <w:pPr>
        <w:pStyle w:val="afc"/>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A8575E">
        <w:rPr>
          <w:rFonts w:ascii="Times New Roman" w:hAnsi="Times New Roman" w:cs="Times New Roman"/>
          <w:sz w:val="24"/>
          <w:szCs w:val="24"/>
        </w:rPr>
        <w:t>Макушев</w:t>
      </w:r>
      <w:proofErr w:type="spellEnd"/>
      <w:r w:rsidRPr="00A8575E">
        <w:rPr>
          <w:rFonts w:ascii="Times New Roman" w:hAnsi="Times New Roman" w:cs="Times New Roman"/>
          <w:sz w:val="24"/>
          <w:szCs w:val="24"/>
        </w:rPr>
        <w:t xml:space="preserve"> П.В., </w:t>
      </w:r>
      <w:r w:rsidRPr="00A8575E">
        <w:rPr>
          <w:rStyle w:val="hilight"/>
          <w:rFonts w:ascii="Times New Roman" w:hAnsi="Times New Roman" w:cs="Times New Roman"/>
          <w:sz w:val="24"/>
          <w:szCs w:val="24"/>
        </w:rPr>
        <w:t>Международное</w:t>
      </w:r>
      <w:r w:rsidRPr="00A8575E">
        <w:rPr>
          <w:rFonts w:ascii="Times New Roman" w:hAnsi="Times New Roman" w:cs="Times New Roman"/>
          <w:sz w:val="24"/>
          <w:szCs w:val="24"/>
        </w:rPr>
        <w:t> </w:t>
      </w:r>
      <w:proofErr w:type="gramStart"/>
      <w:r w:rsidRPr="00A8575E">
        <w:rPr>
          <w:rStyle w:val="hilight"/>
          <w:rFonts w:ascii="Times New Roman" w:hAnsi="Times New Roman" w:cs="Times New Roman"/>
          <w:sz w:val="24"/>
          <w:szCs w:val="24"/>
        </w:rPr>
        <w:t>право</w:t>
      </w:r>
      <w:r w:rsidRPr="00A8575E">
        <w:rPr>
          <w:rFonts w:ascii="Times New Roman" w:hAnsi="Times New Roman" w:cs="Times New Roman"/>
          <w:sz w:val="24"/>
          <w:szCs w:val="24"/>
        </w:rPr>
        <w:t> :</w:t>
      </w:r>
      <w:proofErr w:type="gramEnd"/>
      <w:r w:rsidRPr="00A8575E">
        <w:rPr>
          <w:rFonts w:ascii="Times New Roman" w:hAnsi="Times New Roman" w:cs="Times New Roman"/>
          <w:sz w:val="24"/>
          <w:szCs w:val="24"/>
        </w:rPr>
        <w:t xml:space="preserve"> учебное пособие. / </w:t>
      </w:r>
      <w:proofErr w:type="spellStart"/>
      <w:r w:rsidRPr="00A8575E">
        <w:rPr>
          <w:rFonts w:ascii="Times New Roman" w:hAnsi="Times New Roman" w:cs="Times New Roman"/>
          <w:sz w:val="24"/>
          <w:szCs w:val="24"/>
        </w:rPr>
        <w:t>Макушев</w:t>
      </w:r>
      <w:proofErr w:type="spellEnd"/>
      <w:r w:rsidRPr="00A8575E">
        <w:rPr>
          <w:rFonts w:ascii="Times New Roman" w:hAnsi="Times New Roman" w:cs="Times New Roman"/>
          <w:sz w:val="24"/>
          <w:szCs w:val="24"/>
        </w:rPr>
        <w:t xml:space="preserve"> П.В., </w:t>
      </w:r>
      <w:proofErr w:type="spellStart"/>
      <w:r w:rsidRPr="00A8575E">
        <w:rPr>
          <w:rFonts w:ascii="Times New Roman" w:hAnsi="Times New Roman" w:cs="Times New Roman"/>
          <w:sz w:val="24"/>
          <w:szCs w:val="24"/>
        </w:rPr>
        <w:t>Хридочкин</w:t>
      </w:r>
      <w:proofErr w:type="spellEnd"/>
      <w:r w:rsidRPr="00A8575E">
        <w:rPr>
          <w:rFonts w:ascii="Times New Roman" w:hAnsi="Times New Roman" w:cs="Times New Roman"/>
          <w:sz w:val="24"/>
          <w:szCs w:val="24"/>
        </w:rPr>
        <w:t xml:space="preserve"> А.В. - </w:t>
      </w:r>
      <w:proofErr w:type="gramStart"/>
      <w:r w:rsidRPr="00A8575E">
        <w:rPr>
          <w:rFonts w:ascii="Times New Roman" w:hAnsi="Times New Roman" w:cs="Times New Roman"/>
          <w:sz w:val="24"/>
          <w:szCs w:val="24"/>
        </w:rPr>
        <w:t>М. :</w:t>
      </w:r>
      <w:proofErr w:type="gramEnd"/>
      <w:r w:rsidRPr="00A8575E">
        <w:rPr>
          <w:rFonts w:ascii="Times New Roman" w:hAnsi="Times New Roman" w:cs="Times New Roman"/>
          <w:sz w:val="24"/>
          <w:szCs w:val="24"/>
        </w:rPr>
        <w:t xml:space="preserve"> Прометей, 2017. - 570 с. - ISBN 978-5-906879-40-0 - </w:t>
      </w:r>
      <w:proofErr w:type="gramStart"/>
      <w:r w:rsidRPr="00A8575E">
        <w:rPr>
          <w:rFonts w:ascii="Times New Roman" w:hAnsi="Times New Roman" w:cs="Times New Roman"/>
          <w:sz w:val="24"/>
          <w:szCs w:val="24"/>
        </w:rPr>
        <w:t>Текст :</w:t>
      </w:r>
      <w:proofErr w:type="gramEnd"/>
      <w:r w:rsidRPr="00A8575E">
        <w:rPr>
          <w:rFonts w:ascii="Times New Roman" w:hAnsi="Times New Roman" w:cs="Times New Roman"/>
          <w:sz w:val="24"/>
          <w:szCs w:val="24"/>
        </w:rPr>
        <w:t xml:space="preserve"> электронный // ЭБС "Консультант студента" : [сайт]. - </w:t>
      </w:r>
      <w:proofErr w:type="gramStart"/>
      <w:r w:rsidRPr="00A8575E">
        <w:rPr>
          <w:rFonts w:ascii="Times New Roman" w:hAnsi="Times New Roman" w:cs="Times New Roman"/>
          <w:sz w:val="24"/>
          <w:szCs w:val="24"/>
        </w:rPr>
        <w:t>URL :</w:t>
      </w:r>
      <w:proofErr w:type="gramEnd"/>
      <w:r w:rsidRPr="00A8575E">
        <w:rPr>
          <w:rFonts w:ascii="Times New Roman" w:hAnsi="Times New Roman" w:cs="Times New Roman"/>
          <w:sz w:val="24"/>
          <w:szCs w:val="24"/>
        </w:rPr>
        <w:t xml:space="preserve"> http://www.studentlibrary.ru/book/ISBN9785906879400.html </w:t>
      </w:r>
    </w:p>
    <w:p w:rsidR="00F82283" w:rsidRPr="00A8575E" w:rsidRDefault="00F82283" w:rsidP="00A8575E">
      <w:pPr>
        <w:tabs>
          <w:tab w:val="left" w:pos="1134"/>
        </w:tabs>
        <w:autoSpaceDE w:val="0"/>
        <w:autoSpaceDN w:val="0"/>
        <w:adjustRightInd w:val="0"/>
        <w:ind w:firstLine="709"/>
        <w:jc w:val="both"/>
        <w:rPr>
          <w:b/>
        </w:rPr>
      </w:pPr>
      <w:r w:rsidRPr="00A8575E">
        <w:rPr>
          <w:b/>
        </w:rPr>
        <w:t>б) дополнительная литература:</w:t>
      </w:r>
    </w:p>
    <w:p w:rsidR="00F82283" w:rsidRPr="00A8575E" w:rsidRDefault="00F82283" w:rsidP="00A703D1">
      <w:pPr>
        <w:pStyle w:val="afc"/>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8575E">
        <w:rPr>
          <w:rFonts w:ascii="Times New Roman" w:hAnsi="Times New Roman" w:cs="Times New Roman"/>
          <w:sz w:val="24"/>
          <w:szCs w:val="24"/>
          <w:shd w:val="clear" w:color="auto" w:fill="FFFFFF"/>
        </w:rPr>
        <w:t xml:space="preserve">Международное право в 2 ч. Часть </w:t>
      </w:r>
      <w:proofErr w:type="gramStart"/>
      <w:r w:rsidRPr="00A8575E">
        <w:rPr>
          <w:rFonts w:ascii="Times New Roman" w:hAnsi="Times New Roman" w:cs="Times New Roman"/>
          <w:sz w:val="24"/>
          <w:szCs w:val="24"/>
          <w:shd w:val="clear" w:color="auto" w:fill="FFFFFF"/>
        </w:rPr>
        <w:t>1 :</w:t>
      </w:r>
      <w:proofErr w:type="gramEnd"/>
      <w:r w:rsidRPr="00A8575E">
        <w:rPr>
          <w:rFonts w:ascii="Times New Roman" w:hAnsi="Times New Roman" w:cs="Times New Roman"/>
          <w:sz w:val="24"/>
          <w:szCs w:val="24"/>
          <w:shd w:val="clear" w:color="auto" w:fill="FFFFFF"/>
        </w:rPr>
        <w:t xml:space="preserve"> учебник для академического </w:t>
      </w:r>
      <w:proofErr w:type="spellStart"/>
      <w:r w:rsidRPr="00A8575E">
        <w:rPr>
          <w:rFonts w:ascii="Times New Roman" w:hAnsi="Times New Roman" w:cs="Times New Roman"/>
          <w:sz w:val="24"/>
          <w:szCs w:val="24"/>
          <w:shd w:val="clear" w:color="auto" w:fill="FFFFFF"/>
        </w:rPr>
        <w:t>бакалавриата</w:t>
      </w:r>
      <w:proofErr w:type="spellEnd"/>
      <w:r w:rsidRPr="00A8575E">
        <w:rPr>
          <w:rFonts w:ascii="Times New Roman" w:hAnsi="Times New Roman" w:cs="Times New Roman"/>
          <w:sz w:val="24"/>
          <w:szCs w:val="24"/>
          <w:shd w:val="clear" w:color="auto" w:fill="FFFFFF"/>
        </w:rPr>
        <w:t xml:space="preserve"> / А. Н. </w:t>
      </w:r>
      <w:proofErr w:type="spellStart"/>
      <w:r w:rsidRPr="00A8575E">
        <w:rPr>
          <w:rFonts w:ascii="Times New Roman" w:hAnsi="Times New Roman" w:cs="Times New Roman"/>
          <w:sz w:val="24"/>
          <w:szCs w:val="24"/>
          <w:shd w:val="clear" w:color="auto" w:fill="FFFFFF"/>
        </w:rPr>
        <w:t>Вылегжанин</w:t>
      </w:r>
      <w:proofErr w:type="spellEnd"/>
      <w:r w:rsidRPr="00A8575E">
        <w:rPr>
          <w:rFonts w:ascii="Times New Roman" w:hAnsi="Times New Roman" w:cs="Times New Roman"/>
          <w:sz w:val="24"/>
          <w:szCs w:val="24"/>
          <w:shd w:val="clear" w:color="auto" w:fill="FFFFFF"/>
        </w:rPr>
        <w:t xml:space="preserve">, Ю. М. Колосов, Ю. Н. Малеев, К. Г. </w:t>
      </w:r>
      <w:proofErr w:type="spellStart"/>
      <w:r w:rsidRPr="00A8575E">
        <w:rPr>
          <w:rFonts w:ascii="Times New Roman" w:hAnsi="Times New Roman" w:cs="Times New Roman"/>
          <w:sz w:val="24"/>
          <w:szCs w:val="24"/>
          <w:shd w:val="clear" w:color="auto" w:fill="FFFFFF"/>
        </w:rPr>
        <w:t>Геворгян</w:t>
      </w:r>
      <w:proofErr w:type="spellEnd"/>
      <w:r w:rsidRPr="00A8575E">
        <w:rPr>
          <w:rFonts w:ascii="Times New Roman" w:hAnsi="Times New Roman" w:cs="Times New Roman"/>
          <w:sz w:val="24"/>
          <w:szCs w:val="24"/>
          <w:shd w:val="clear" w:color="auto" w:fill="FFFFFF"/>
        </w:rPr>
        <w:t xml:space="preserve"> ; ответственный редактор А. Н. </w:t>
      </w:r>
      <w:proofErr w:type="spellStart"/>
      <w:r w:rsidRPr="00A8575E">
        <w:rPr>
          <w:rFonts w:ascii="Times New Roman" w:hAnsi="Times New Roman" w:cs="Times New Roman"/>
          <w:sz w:val="24"/>
          <w:szCs w:val="24"/>
          <w:shd w:val="clear" w:color="auto" w:fill="FFFFFF"/>
        </w:rPr>
        <w:t>Вылегжанин</w:t>
      </w:r>
      <w:proofErr w:type="spellEnd"/>
      <w:r w:rsidRPr="00A8575E">
        <w:rPr>
          <w:rFonts w:ascii="Times New Roman" w:hAnsi="Times New Roman" w:cs="Times New Roman"/>
          <w:sz w:val="24"/>
          <w:szCs w:val="24"/>
          <w:shd w:val="clear" w:color="auto" w:fill="FFFFFF"/>
        </w:rPr>
        <w:t xml:space="preserve">. — 3-е изд., </w:t>
      </w:r>
      <w:proofErr w:type="spellStart"/>
      <w:r w:rsidRPr="00A8575E">
        <w:rPr>
          <w:rFonts w:ascii="Times New Roman" w:hAnsi="Times New Roman" w:cs="Times New Roman"/>
          <w:sz w:val="24"/>
          <w:szCs w:val="24"/>
          <w:shd w:val="clear" w:color="auto" w:fill="FFFFFF"/>
        </w:rPr>
        <w:t>перераб</w:t>
      </w:r>
      <w:proofErr w:type="spellEnd"/>
      <w:r w:rsidRPr="00A8575E">
        <w:rPr>
          <w:rFonts w:ascii="Times New Roman" w:hAnsi="Times New Roman" w:cs="Times New Roman"/>
          <w:sz w:val="24"/>
          <w:szCs w:val="24"/>
          <w:shd w:val="clear" w:color="auto" w:fill="FFFFFF"/>
        </w:rPr>
        <w:t xml:space="preserve">. и доп. — </w:t>
      </w:r>
      <w:proofErr w:type="gramStart"/>
      <w:r w:rsidRPr="00A8575E">
        <w:rPr>
          <w:rFonts w:ascii="Times New Roman" w:hAnsi="Times New Roman" w:cs="Times New Roman"/>
          <w:sz w:val="24"/>
          <w:szCs w:val="24"/>
          <w:shd w:val="clear" w:color="auto" w:fill="FFFFFF"/>
        </w:rPr>
        <w:t>Москва :</w:t>
      </w:r>
      <w:proofErr w:type="gramEnd"/>
      <w:r w:rsidRPr="00A8575E">
        <w:rPr>
          <w:rFonts w:ascii="Times New Roman" w:hAnsi="Times New Roman" w:cs="Times New Roman"/>
          <w:sz w:val="24"/>
          <w:szCs w:val="24"/>
          <w:shd w:val="clear" w:color="auto" w:fill="FFFFFF"/>
        </w:rPr>
        <w:t xml:space="preserve"> Издательство </w:t>
      </w:r>
      <w:proofErr w:type="spellStart"/>
      <w:r w:rsidRPr="00A8575E">
        <w:rPr>
          <w:rFonts w:ascii="Times New Roman" w:hAnsi="Times New Roman" w:cs="Times New Roman"/>
          <w:sz w:val="24"/>
          <w:szCs w:val="24"/>
          <w:shd w:val="clear" w:color="auto" w:fill="FFFFFF"/>
        </w:rPr>
        <w:t>Юрайт</w:t>
      </w:r>
      <w:proofErr w:type="spellEnd"/>
      <w:r w:rsidRPr="00A8575E">
        <w:rPr>
          <w:rFonts w:ascii="Times New Roman" w:hAnsi="Times New Roman" w:cs="Times New Roman"/>
          <w:sz w:val="24"/>
          <w:szCs w:val="24"/>
          <w:shd w:val="clear" w:color="auto" w:fill="FFFFFF"/>
        </w:rPr>
        <w:t xml:space="preserve">, 2019. — 290 с. — (Бакалавр. Академический курс). — ISBN 978-5-534-01990-2. — </w:t>
      </w:r>
      <w:proofErr w:type="gramStart"/>
      <w:r w:rsidRPr="00A8575E">
        <w:rPr>
          <w:rFonts w:ascii="Times New Roman" w:hAnsi="Times New Roman" w:cs="Times New Roman"/>
          <w:sz w:val="24"/>
          <w:szCs w:val="24"/>
          <w:shd w:val="clear" w:color="auto" w:fill="FFFFFF"/>
        </w:rPr>
        <w:t>Текст :</w:t>
      </w:r>
      <w:proofErr w:type="gramEnd"/>
      <w:r w:rsidRPr="00A8575E">
        <w:rPr>
          <w:rFonts w:ascii="Times New Roman" w:hAnsi="Times New Roman" w:cs="Times New Roman"/>
          <w:sz w:val="24"/>
          <w:szCs w:val="24"/>
          <w:shd w:val="clear" w:color="auto" w:fill="FFFFFF"/>
        </w:rPr>
        <w:t xml:space="preserve"> электронный // ЭБС </w:t>
      </w:r>
      <w:proofErr w:type="spellStart"/>
      <w:r w:rsidRPr="00A8575E">
        <w:rPr>
          <w:rFonts w:ascii="Times New Roman" w:hAnsi="Times New Roman" w:cs="Times New Roman"/>
          <w:sz w:val="24"/>
          <w:szCs w:val="24"/>
          <w:shd w:val="clear" w:color="auto" w:fill="FFFFFF"/>
        </w:rPr>
        <w:t>Юрайт</w:t>
      </w:r>
      <w:proofErr w:type="spellEnd"/>
      <w:r w:rsidRPr="00A8575E">
        <w:rPr>
          <w:rFonts w:ascii="Times New Roman" w:hAnsi="Times New Roman" w:cs="Times New Roman"/>
          <w:sz w:val="24"/>
          <w:szCs w:val="24"/>
          <w:shd w:val="clear" w:color="auto" w:fill="FFFFFF"/>
        </w:rPr>
        <w:t xml:space="preserve"> [сайт]. — URL: </w:t>
      </w:r>
      <w:hyperlink r:id="rId19" w:tgtFrame="_blank" w:history="1">
        <w:r w:rsidRPr="00A8575E">
          <w:rPr>
            <w:rStyle w:val="a3"/>
            <w:rFonts w:ascii="Times New Roman" w:hAnsi="Times New Roman" w:cs="Times New Roman"/>
            <w:color w:val="auto"/>
            <w:sz w:val="24"/>
            <w:szCs w:val="24"/>
            <w:shd w:val="clear" w:color="auto" w:fill="FFFFFF"/>
          </w:rPr>
          <w:t>https://www.biblio-online.ru/bcode/434498</w:t>
        </w:r>
      </w:hyperlink>
    </w:p>
    <w:p w:rsidR="00F82283" w:rsidRPr="00F45328" w:rsidRDefault="00F82283" w:rsidP="00A703D1">
      <w:pPr>
        <w:pStyle w:val="afc"/>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8575E">
        <w:rPr>
          <w:rFonts w:ascii="Times New Roman" w:hAnsi="Times New Roman" w:cs="Times New Roman"/>
          <w:sz w:val="24"/>
          <w:szCs w:val="24"/>
          <w:shd w:val="clear" w:color="auto" w:fill="FFFFFF"/>
        </w:rPr>
        <w:t xml:space="preserve">Международное право в 2 ч. Часть </w:t>
      </w:r>
      <w:proofErr w:type="gramStart"/>
      <w:r w:rsidRPr="00A8575E">
        <w:rPr>
          <w:rFonts w:ascii="Times New Roman" w:hAnsi="Times New Roman" w:cs="Times New Roman"/>
          <w:sz w:val="24"/>
          <w:szCs w:val="24"/>
          <w:shd w:val="clear" w:color="auto" w:fill="FFFFFF"/>
        </w:rPr>
        <w:t>2 :</w:t>
      </w:r>
      <w:proofErr w:type="gramEnd"/>
      <w:r w:rsidRPr="00A8575E">
        <w:rPr>
          <w:rFonts w:ascii="Times New Roman" w:hAnsi="Times New Roman" w:cs="Times New Roman"/>
          <w:sz w:val="24"/>
          <w:szCs w:val="24"/>
          <w:shd w:val="clear" w:color="auto" w:fill="FFFFFF"/>
        </w:rPr>
        <w:t xml:space="preserve"> учебник для академического </w:t>
      </w:r>
      <w:proofErr w:type="spellStart"/>
      <w:r w:rsidRPr="00A8575E">
        <w:rPr>
          <w:rFonts w:ascii="Times New Roman" w:hAnsi="Times New Roman" w:cs="Times New Roman"/>
          <w:sz w:val="24"/>
          <w:szCs w:val="24"/>
          <w:shd w:val="clear" w:color="auto" w:fill="FFFFFF"/>
        </w:rPr>
        <w:t>бакалавриата</w:t>
      </w:r>
      <w:proofErr w:type="spellEnd"/>
      <w:r w:rsidRPr="00A8575E">
        <w:rPr>
          <w:rFonts w:ascii="Times New Roman" w:hAnsi="Times New Roman" w:cs="Times New Roman"/>
          <w:sz w:val="24"/>
          <w:szCs w:val="24"/>
          <w:shd w:val="clear" w:color="auto" w:fill="FFFFFF"/>
        </w:rPr>
        <w:t xml:space="preserve"> / А. Н. </w:t>
      </w:r>
      <w:proofErr w:type="spellStart"/>
      <w:r w:rsidRPr="00A8575E">
        <w:rPr>
          <w:rFonts w:ascii="Times New Roman" w:hAnsi="Times New Roman" w:cs="Times New Roman"/>
          <w:sz w:val="24"/>
          <w:szCs w:val="24"/>
          <w:shd w:val="clear" w:color="auto" w:fill="FFFFFF"/>
        </w:rPr>
        <w:t>Вылегжанин</w:t>
      </w:r>
      <w:proofErr w:type="spellEnd"/>
      <w:r w:rsidRPr="00A8575E">
        <w:rPr>
          <w:rFonts w:ascii="Times New Roman" w:hAnsi="Times New Roman" w:cs="Times New Roman"/>
          <w:sz w:val="24"/>
          <w:szCs w:val="24"/>
          <w:shd w:val="clear" w:color="auto" w:fill="FFFFFF"/>
        </w:rPr>
        <w:t xml:space="preserve">, Ю. М. Колосов, Ю. Н. Малеев, К. Г. </w:t>
      </w:r>
      <w:proofErr w:type="spellStart"/>
      <w:r w:rsidRPr="00A8575E">
        <w:rPr>
          <w:rFonts w:ascii="Times New Roman" w:hAnsi="Times New Roman" w:cs="Times New Roman"/>
          <w:sz w:val="24"/>
          <w:szCs w:val="24"/>
          <w:shd w:val="clear" w:color="auto" w:fill="FFFFFF"/>
        </w:rPr>
        <w:t>Геворгян</w:t>
      </w:r>
      <w:proofErr w:type="spellEnd"/>
      <w:r w:rsidRPr="00A8575E">
        <w:rPr>
          <w:rFonts w:ascii="Times New Roman" w:hAnsi="Times New Roman" w:cs="Times New Roman"/>
          <w:sz w:val="24"/>
          <w:szCs w:val="24"/>
          <w:shd w:val="clear" w:color="auto" w:fill="FFFFFF"/>
        </w:rPr>
        <w:t xml:space="preserve"> ; ответственный редактор А. Н. </w:t>
      </w:r>
      <w:proofErr w:type="spellStart"/>
      <w:r w:rsidRPr="00A8575E">
        <w:rPr>
          <w:rFonts w:ascii="Times New Roman" w:hAnsi="Times New Roman" w:cs="Times New Roman"/>
          <w:sz w:val="24"/>
          <w:szCs w:val="24"/>
          <w:shd w:val="clear" w:color="auto" w:fill="FFFFFF"/>
        </w:rPr>
        <w:t>Вылегжанин</w:t>
      </w:r>
      <w:proofErr w:type="spellEnd"/>
      <w:r w:rsidRPr="00A8575E">
        <w:rPr>
          <w:rFonts w:ascii="Times New Roman" w:hAnsi="Times New Roman" w:cs="Times New Roman"/>
          <w:sz w:val="24"/>
          <w:szCs w:val="24"/>
          <w:shd w:val="clear" w:color="auto" w:fill="FFFFFF"/>
        </w:rPr>
        <w:t xml:space="preserve">. — 3-е изд., </w:t>
      </w:r>
      <w:proofErr w:type="spellStart"/>
      <w:r w:rsidRPr="00A8575E">
        <w:rPr>
          <w:rFonts w:ascii="Times New Roman" w:hAnsi="Times New Roman" w:cs="Times New Roman"/>
          <w:sz w:val="24"/>
          <w:szCs w:val="24"/>
          <w:shd w:val="clear" w:color="auto" w:fill="FFFFFF"/>
        </w:rPr>
        <w:t>перераб</w:t>
      </w:r>
      <w:proofErr w:type="spellEnd"/>
      <w:r w:rsidRPr="00A8575E">
        <w:rPr>
          <w:rFonts w:ascii="Times New Roman" w:hAnsi="Times New Roman" w:cs="Times New Roman"/>
          <w:sz w:val="24"/>
          <w:szCs w:val="24"/>
          <w:shd w:val="clear" w:color="auto" w:fill="FFFFFF"/>
        </w:rPr>
        <w:t xml:space="preserve">. и доп. — </w:t>
      </w:r>
      <w:proofErr w:type="gramStart"/>
      <w:r w:rsidRPr="00A8575E">
        <w:rPr>
          <w:rFonts w:ascii="Times New Roman" w:hAnsi="Times New Roman" w:cs="Times New Roman"/>
          <w:sz w:val="24"/>
          <w:szCs w:val="24"/>
          <w:shd w:val="clear" w:color="auto" w:fill="FFFFFF"/>
        </w:rPr>
        <w:t>Москва :</w:t>
      </w:r>
      <w:proofErr w:type="gramEnd"/>
      <w:r w:rsidRPr="00A8575E">
        <w:rPr>
          <w:rFonts w:ascii="Times New Roman" w:hAnsi="Times New Roman" w:cs="Times New Roman"/>
          <w:sz w:val="24"/>
          <w:szCs w:val="24"/>
          <w:shd w:val="clear" w:color="auto" w:fill="FFFFFF"/>
        </w:rPr>
        <w:t xml:space="preserve"> Издательство </w:t>
      </w:r>
      <w:proofErr w:type="spellStart"/>
      <w:r w:rsidRPr="00A8575E">
        <w:rPr>
          <w:rFonts w:ascii="Times New Roman" w:hAnsi="Times New Roman" w:cs="Times New Roman"/>
          <w:sz w:val="24"/>
          <w:szCs w:val="24"/>
          <w:shd w:val="clear" w:color="auto" w:fill="FFFFFF"/>
        </w:rPr>
        <w:t>Юрайт</w:t>
      </w:r>
      <w:proofErr w:type="spellEnd"/>
      <w:r w:rsidRPr="00A8575E">
        <w:rPr>
          <w:rFonts w:ascii="Times New Roman" w:hAnsi="Times New Roman" w:cs="Times New Roman"/>
          <w:sz w:val="24"/>
          <w:szCs w:val="24"/>
          <w:shd w:val="clear" w:color="auto" w:fill="FFFFFF"/>
        </w:rPr>
        <w:t xml:space="preserve">, 2019. — </w:t>
      </w:r>
      <w:r w:rsidRPr="00A8575E">
        <w:rPr>
          <w:rFonts w:ascii="Times New Roman" w:hAnsi="Times New Roman" w:cs="Times New Roman"/>
          <w:sz w:val="24"/>
          <w:szCs w:val="24"/>
          <w:shd w:val="clear" w:color="auto" w:fill="FFFFFF"/>
        </w:rPr>
        <w:lastRenderedPageBreak/>
        <w:t xml:space="preserve">312 с. — (Бакалавр. Академический курс). — ISBN 978-5-534-01992-6. — Текст: электронный // ЭБС </w:t>
      </w:r>
      <w:proofErr w:type="spellStart"/>
      <w:r w:rsidRPr="00A8575E">
        <w:rPr>
          <w:rFonts w:ascii="Times New Roman" w:hAnsi="Times New Roman" w:cs="Times New Roman"/>
          <w:sz w:val="24"/>
          <w:szCs w:val="24"/>
          <w:shd w:val="clear" w:color="auto" w:fill="FFFFFF"/>
        </w:rPr>
        <w:t>Юрайт</w:t>
      </w:r>
      <w:proofErr w:type="spellEnd"/>
      <w:r w:rsidRPr="00A8575E">
        <w:rPr>
          <w:rFonts w:ascii="Times New Roman" w:hAnsi="Times New Roman" w:cs="Times New Roman"/>
          <w:sz w:val="24"/>
          <w:szCs w:val="24"/>
          <w:shd w:val="clear" w:color="auto" w:fill="FFFFFF"/>
        </w:rPr>
        <w:t xml:space="preserve"> [сайт]. — URL: </w:t>
      </w:r>
      <w:hyperlink r:id="rId20" w:tgtFrame="_blank" w:history="1">
        <w:r w:rsidRPr="00A8575E">
          <w:rPr>
            <w:rStyle w:val="a3"/>
            <w:rFonts w:ascii="Times New Roman" w:hAnsi="Times New Roman" w:cs="Times New Roman"/>
            <w:color w:val="auto"/>
            <w:sz w:val="24"/>
            <w:szCs w:val="24"/>
            <w:shd w:val="clear" w:color="auto" w:fill="FFFFFF"/>
          </w:rPr>
          <w:t>https://www.biblio-online.ru/bcode/434499</w:t>
        </w:r>
      </w:hyperlink>
      <w:r w:rsidRPr="00A8575E">
        <w:rPr>
          <w:rFonts w:ascii="Times New Roman" w:hAnsi="Times New Roman" w:cs="Times New Roman"/>
          <w:sz w:val="24"/>
          <w:szCs w:val="24"/>
          <w:shd w:val="clear" w:color="auto" w:fill="FFFFFF"/>
        </w:rPr>
        <w:t> </w:t>
      </w:r>
    </w:p>
    <w:p w:rsidR="00F45328" w:rsidRPr="0099208C" w:rsidRDefault="00F45328" w:rsidP="0099208C">
      <w:pPr>
        <w:pStyle w:val="afc"/>
        <w:tabs>
          <w:tab w:val="left" w:pos="993"/>
          <w:tab w:val="right" w:leader="underscore" w:pos="9639"/>
        </w:tabs>
        <w:ind w:left="1440"/>
        <w:outlineLvl w:val="1"/>
        <w:rPr>
          <w:rFonts w:ascii="Times New Roman" w:hAnsi="Times New Roman" w:cs="Times New Roman"/>
          <w:b/>
          <w:bCs/>
          <w:sz w:val="24"/>
          <w:szCs w:val="24"/>
        </w:rPr>
      </w:pPr>
      <w:r w:rsidRPr="0099208C">
        <w:rPr>
          <w:rFonts w:ascii="Times New Roman" w:hAnsi="Times New Roman" w:cs="Times New Roman"/>
          <w:b/>
          <w:bCs/>
          <w:sz w:val="24"/>
          <w:szCs w:val="24"/>
        </w:rPr>
        <w:t>в) Перечень ресурсов информационно-телекоммуникационной сети «Интернет», необходимый для освоения дисциплины (модуля)</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080"/>
      </w:tblGrid>
      <w:tr w:rsidR="005242EF" w:rsidRPr="000E657C" w:rsidTr="00046A44">
        <w:trPr>
          <w:trHeight w:val="20"/>
        </w:trPr>
        <w:tc>
          <w:tcPr>
            <w:tcW w:w="1418" w:type="dxa"/>
            <w:vAlign w:val="center"/>
          </w:tcPr>
          <w:p w:rsidR="005242EF" w:rsidRPr="00E51F3D" w:rsidRDefault="005242EF" w:rsidP="00046A44">
            <w:pPr>
              <w:ind w:left="-96"/>
              <w:jc w:val="center"/>
              <w:rPr>
                <w:i/>
              </w:rPr>
            </w:pPr>
            <w:r w:rsidRPr="00E51F3D">
              <w:rPr>
                <w:i/>
              </w:rPr>
              <w:t>Учебный год</w:t>
            </w:r>
          </w:p>
        </w:tc>
        <w:tc>
          <w:tcPr>
            <w:tcW w:w="8080" w:type="dxa"/>
            <w:vAlign w:val="center"/>
          </w:tcPr>
          <w:p w:rsidR="005242EF" w:rsidRPr="00D33F32" w:rsidRDefault="005242EF" w:rsidP="00046A44">
            <w:pPr>
              <w:shd w:val="clear" w:color="auto" w:fill="FFFFFF"/>
              <w:jc w:val="center"/>
              <w:textAlignment w:val="top"/>
              <w:rPr>
                <w:i/>
              </w:rPr>
            </w:pPr>
            <w:r w:rsidRPr="00D33F32">
              <w:rPr>
                <w:i/>
              </w:rPr>
              <w:t>Наименование ЭБС</w:t>
            </w:r>
          </w:p>
          <w:p w:rsidR="005242EF" w:rsidRPr="00D33F32" w:rsidRDefault="005242EF" w:rsidP="00046A44">
            <w:pPr>
              <w:shd w:val="clear" w:color="auto" w:fill="FFFFFF"/>
              <w:jc w:val="center"/>
              <w:textAlignment w:val="top"/>
              <w:rPr>
                <w:i/>
              </w:rPr>
            </w:pPr>
          </w:p>
        </w:tc>
      </w:tr>
      <w:tr w:rsidR="005242EF" w:rsidRPr="000E657C" w:rsidTr="00046A44">
        <w:trPr>
          <w:trHeight w:val="20"/>
        </w:trPr>
        <w:tc>
          <w:tcPr>
            <w:tcW w:w="1418" w:type="dxa"/>
            <w:vMerge w:val="restart"/>
          </w:tcPr>
          <w:p w:rsidR="005242EF" w:rsidRPr="00BA574F" w:rsidRDefault="005242EF" w:rsidP="00046A44">
            <w:pPr>
              <w:ind w:left="-96"/>
              <w:jc w:val="center"/>
            </w:pPr>
            <w:r>
              <w:t>2020/2021</w:t>
            </w:r>
          </w:p>
        </w:tc>
        <w:tc>
          <w:tcPr>
            <w:tcW w:w="8080" w:type="dxa"/>
          </w:tcPr>
          <w:p w:rsidR="005242EF" w:rsidRPr="007D3653" w:rsidRDefault="005242EF" w:rsidP="00046A44">
            <w:pPr>
              <w:shd w:val="clear" w:color="auto" w:fill="FFFFFF"/>
              <w:jc w:val="both"/>
              <w:textAlignment w:val="top"/>
            </w:pPr>
            <w:r w:rsidRPr="00DA7EC1">
              <w:rPr>
                <w:b/>
              </w:rPr>
              <w:t>Электронно-библиотечная система (ЭБС) ООО «</w:t>
            </w:r>
            <w:proofErr w:type="spellStart"/>
            <w:r w:rsidRPr="00DA7EC1">
              <w:rPr>
                <w:b/>
              </w:rPr>
              <w:t>Политехресурс</w:t>
            </w:r>
            <w:proofErr w:type="spellEnd"/>
            <w:r w:rsidRPr="00DA7EC1">
              <w:rPr>
                <w:b/>
              </w:rPr>
              <w:t>» «Ко</w:t>
            </w:r>
            <w:r w:rsidRPr="00DA7EC1">
              <w:rPr>
                <w:b/>
              </w:rPr>
              <w:t>н</w:t>
            </w:r>
            <w:r w:rsidRPr="00DA7EC1">
              <w:rPr>
                <w:b/>
              </w:rPr>
              <w:t>сультант студента».</w:t>
            </w:r>
            <w:r>
              <w:rPr>
                <w:b/>
              </w:rPr>
              <w:t xml:space="preserve"> </w:t>
            </w:r>
            <w:r w:rsidRPr="007D3653">
              <w:t xml:space="preserve">Многопрофильный образовательный ресурс </w:t>
            </w:r>
            <w:r>
              <w:t>«</w:t>
            </w:r>
            <w:r w:rsidRPr="007D3653">
              <w:t>Ко</w:t>
            </w:r>
            <w:r w:rsidRPr="007D3653">
              <w:t>н</w:t>
            </w:r>
            <w:r w:rsidRPr="007D3653">
              <w:t>сультант студента</w:t>
            </w:r>
            <w:r>
              <w:t>»</w:t>
            </w:r>
            <w:r w:rsidRPr="007D3653">
              <w:t xml:space="preserve"> является электронной библиотечной системой, предо</w:t>
            </w:r>
            <w:r w:rsidRPr="007D3653">
              <w:t>с</w:t>
            </w:r>
            <w:r w:rsidRPr="007D3653">
              <w:t>тавляющей доступ через сеть Интернет к учебной литературе и дополн</w:t>
            </w:r>
            <w:r w:rsidRPr="007D3653">
              <w:t>и</w:t>
            </w:r>
            <w:r w:rsidRPr="007D3653">
              <w:t>тельным материалам, приобретенным на основании прямых договоров с правообладателями. Каталог в настоящее время содержит около 15000 н</w:t>
            </w:r>
            <w:r w:rsidRPr="007D3653">
              <w:t>а</w:t>
            </w:r>
            <w:r w:rsidRPr="007D3653">
              <w:t>именований.</w:t>
            </w:r>
          </w:p>
          <w:p w:rsidR="005242EF" w:rsidRDefault="005242EF" w:rsidP="00046A44">
            <w:pPr>
              <w:shd w:val="clear" w:color="auto" w:fill="FFFFFF"/>
              <w:jc w:val="both"/>
              <w:textAlignment w:val="top"/>
              <w:rPr>
                <w:bCs/>
                <w:color w:val="0000FF"/>
                <w:u w:val="single"/>
              </w:rPr>
            </w:pPr>
            <w:r w:rsidRPr="00DA7EC1">
              <w:rPr>
                <w:b/>
              </w:rPr>
              <w:t xml:space="preserve"> </w:t>
            </w:r>
            <w:hyperlink r:id="rId21" w:tgtFrame="_blank" w:history="1">
              <w:r w:rsidRPr="00B251C6">
                <w:rPr>
                  <w:bCs/>
                  <w:color w:val="0000FF"/>
                  <w:u w:val="single"/>
                </w:rPr>
                <w:t>www.studentlibrary.ru</w:t>
              </w:r>
            </w:hyperlink>
            <w:r w:rsidRPr="007302EC">
              <w:rPr>
                <w:bCs/>
              </w:rPr>
              <w:t>.</w:t>
            </w:r>
            <w:r>
              <w:rPr>
                <w:bCs/>
              </w:rPr>
              <w:t xml:space="preserve"> </w:t>
            </w:r>
            <w:r w:rsidRPr="00B251C6">
              <w:rPr>
                <w:i/>
              </w:rPr>
              <w:t>Регистрация с компьютеров АГУ</w:t>
            </w:r>
          </w:p>
          <w:p w:rsidR="005242EF" w:rsidRDefault="005242EF" w:rsidP="00046A44">
            <w:pPr>
              <w:shd w:val="clear" w:color="auto" w:fill="FFFFFF"/>
              <w:jc w:val="both"/>
              <w:textAlignment w:val="top"/>
              <w:rPr>
                <w:b/>
              </w:rPr>
            </w:pPr>
          </w:p>
          <w:p w:rsidR="005242EF" w:rsidRPr="00B248DB" w:rsidRDefault="005242EF" w:rsidP="00046A44">
            <w:pPr>
              <w:shd w:val="clear" w:color="auto" w:fill="FFFFFF"/>
              <w:jc w:val="both"/>
              <w:textAlignment w:val="top"/>
              <w:rPr>
                <w:b/>
              </w:rPr>
            </w:pPr>
          </w:p>
        </w:tc>
      </w:tr>
      <w:tr w:rsidR="005242EF" w:rsidRPr="000E657C" w:rsidTr="00046A44">
        <w:trPr>
          <w:trHeight w:val="20"/>
        </w:trPr>
        <w:tc>
          <w:tcPr>
            <w:tcW w:w="1418" w:type="dxa"/>
            <w:vMerge/>
          </w:tcPr>
          <w:p w:rsidR="005242EF" w:rsidRPr="00BA574F" w:rsidRDefault="005242EF" w:rsidP="00046A44">
            <w:pPr>
              <w:ind w:left="-96"/>
              <w:jc w:val="center"/>
            </w:pPr>
          </w:p>
        </w:tc>
        <w:tc>
          <w:tcPr>
            <w:tcW w:w="8080" w:type="dxa"/>
          </w:tcPr>
          <w:p w:rsidR="005242EF" w:rsidRPr="00A1553A" w:rsidRDefault="005242EF" w:rsidP="00046A44">
            <w:pPr>
              <w:shd w:val="clear" w:color="auto" w:fill="FFFFFF"/>
              <w:jc w:val="both"/>
              <w:textAlignment w:val="top"/>
              <w:rPr>
                <w:b/>
                <w:color w:val="FF0000"/>
              </w:rPr>
            </w:pPr>
            <w:r w:rsidRPr="00FE3166">
              <w:rPr>
                <w:b/>
              </w:rPr>
              <w:t>Электронная библиотечная система издательства ЮРАЙТ</w:t>
            </w:r>
            <w:r>
              <w:rPr>
                <w:b/>
              </w:rPr>
              <w:t>,</w:t>
            </w:r>
            <w:r w:rsidRPr="00FE3166">
              <w:rPr>
                <w:b/>
              </w:rPr>
              <w:t xml:space="preserve"> раздел «Л</w:t>
            </w:r>
            <w:r w:rsidRPr="00FE3166">
              <w:rPr>
                <w:b/>
              </w:rPr>
              <w:t>е</w:t>
            </w:r>
            <w:r w:rsidRPr="00FE3166">
              <w:rPr>
                <w:b/>
              </w:rPr>
              <w:t>гендарные книги»</w:t>
            </w:r>
            <w:r>
              <w:rPr>
                <w:b/>
              </w:rPr>
              <w:t xml:space="preserve">. </w:t>
            </w:r>
            <w:hyperlink r:id="rId22" w:history="1">
              <w:r w:rsidRPr="00A1553A">
                <w:rPr>
                  <w:rStyle w:val="a3"/>
                  <w:lang w:val="en-US"/>
                </w:rPr>
                <w:t>www</w:t>
              </w:r>
              <w:r w:rsidRPr="00A1553A">
                <w:rPr>
                  <w:rStyle w:val="a3"/>
                </w:rPr>
                <w:t>.</w:t>
              </w:r>
              <w:proofErr w:type="spellStart"/>
              <w:r w:rsidRPr="00A1553A">
                <w:rPr>
                  <w:rStyle w:val="a3"/>
                  <w:lang w:val="en-US"/>
                </w:rPr>
                <w:t>biblio</w:t>
              </w:r>
              <w:proofErr w:type="spellEnd"/>
              <w:r w:rsidRPr="00A1553A">
                <w:rPr>
                  <w:rStyle w:val="a3"/>
                </w:rPr>
                <w:t>-</w:t>
              </w:r>
              <w:r w:rsidRPr="00A1553A">
                <w:rPr>
                  <w:rStyle w:val="a3"/>
                  <w:lang w:val="en-US"/>
                </w:rPr>
                <w:t>online</w:t>
              </w:r>
              <w:r w:rsidRPr="00A1553A">
                <w:rPr>
                  <w:rStyle w:val="a3"/>
                </w:rPr>
                <w:t>.</w:t>
              </w:r>
              <w:proofErr w:type="spellStart"/>
              <w:r w:rsidRPr="00A1553A">
                <w:rPr>
                  <w:rStyle w:val="a3"/>
                  <w:lang w:val="en-US"/>
                </w:rPr>
                <w:t>ru</w:t>
              </w:r>
              <w:proofErr w:type="spellEnd"/>
            </w:hyperlink>
            <w:r>
              <w:rPr>
                <w:b/>
                <w:color w:val="FF0000"/>
              </w:rPr>
              <w:t xml:space="preserve"> </w:t>
            </w:r>
          </w:p>
          <w:p w:rsidR="005242EF" w:rsidRDefault="005242EF" w:rsidP="00046A44">
            <w:pPr>
              <w:shd w:val="clear" w:color="auto" w:fill="FFFFFF"/>
              <w:jc w:val="both"/>
              <w:textAlignment w:val="top"/>
              <w:rPr>
                <w:b/>
              </w:rPr>
            </w:pPr>
          </w:p>
          <w:p w:rsidR="005242EF" w:rsidRPr="00FE3166" w:rsidRDefault="005242EF" w:rsidP="00046A44">
            <w:pPr>
              <w:shd w:val="clear" w:color="auto" w:fill="FFFFFF"/>
              <w:jc w:val="both"/>
              <w:textAlignment w:val="top"/>
              <w:rPr>
                <w:b/>
              </w:rPr>
            </w:pPr>
          </w:p>
        </w:tc>
      </w:tr>
    </w:tbl>
    <w:p w:rsidR="00F45328" w:rsidRPr="005242EF" w:rsidRDefault="00F45328" w:rsidP="005242EF">
      <w:pPr>
        <w:jc w:val="both"/>
        <w:rPr>
          <w:b/>
          <w:bCs/>
        </w:rPr>
      </w:pPr>
      <w:bookmarkStart w:id="1" w:name="_GoBack"/>
      <w:bookmarkEnd w:id="1"/>
    </w:p>
    <w:p w:rsidR="00F45328" w:rsidRPr="00F45328" w:rsidRDefault="00F45328" w:rsidP="00F45328">
      <w:pPr>
        <w:tabs>
          <w:tab w:val="right" w:leader="underscore" w:pos="9639"/>
        </w:tabs>
        <w:jc w:val="both"/>
        <w:outlineLvl w:val="0"/>
        <w:rPr>
          <w:b/>
          <w:bCs/>
        </w:rPr>
      </w:pPr>
      <w:r w:rsidRPr="00F45328">
        <w:rPr>
          <w:b/>
          <w:bCs/>
        </w:rPr>
        <w:t>9. МАТЕРИАЛЬНО-ТЕХНИЧЕСКОЕ ОБЕСПЕЧЕНИЕ ДИСЦИПЛИНЫ (МОДУЛЯ)</w:t>
      </w:r>
    </w:p>
    <w:p w:rsidR="00F45328" w:rsidRPr="00F45328" w:rsidRDefault="00F45328" w:rsidP="00F45328">
      <w:pPr>
        <w:pStyle w:val="afc"/>
        <w:tabs>
          <w:tab w:val="left" w:pos="1134"/>
        </w:tabs>
        <w:spacing w:after="0" w:line="240" w:lineRule="auto"/>
        <w:ind w:left="0"/>
        <w:jc w:val="both"/>
        <w:rPr>
          <w:rFonts w:ascii="Times New Roman" w:hAnsi="Times New Roman" w:cs="Times New Roman"/>
          <w:sz w:val="24"/>
          <w:szCs w:val="24"/>
        </w:rPr>
      </w:pPr>
      <w:r w:rsidRPr="00F45328">
        <w:rPr>
          <w:rFonts w:ascii="Times New Roman" w:hAnsi="Times New Roman" w:cs="Times New Roman"/>
          <w:sz w:val="24"/>
          <w:szCs w:val="24"/>
        </w:rPr>
        <w:t xml:space="preserve">Учебные аудитории, библиотеки АГУ, компьютерные классы, мультимедийные аудитории.Программное обеспечение: </w:t>
      </w:r>
      <w:r w:rsidRPr="00F45328">
        <w:rPr>
          <w:rFonts w:ascii="Times New Roman" w:hAnsi="Times New Roman" w:cs="Times New Roman"/>
          <w:sz w:val="24"/>
          <w:szCs w:val="24"/>
          <w:lang w:val="en-US"/>
        </w:rPr>
        <w:t>Microsoft</w:t>
      </w:r>
      <w:r w:rsidRPr="00F45328">
        <w:rPr>
          <w:rFonts w:ascii="Times New Roman" w:hAnsi="Times New Roman" w:cs="Times New Roman"/>
          <w:sz w:val="24"/>
          <w:szCs w:val="24"/>
        </w:rPr>
        <w:t xml:space="preserve"> </w:t>
      </w:r>
      <w:r w:rsidRPr="00F45328">
        <w:rPr>
          <w:rFonts w:ascii="Times New Roman" w:hAnsi="Times New Roman" w:cs="Times New Roman"/>
          <w:sz w:val="24"/>
          <w:szCs w:val="24"/>
          <w:lang w:val="en-US"/>
        </w:rPr>
        <w:t>Office</w:t>
      </w:r>
      <w:r w:rsidRPr="00F45328">
        <w:rPr>
          <w:rFonts w:ascii="Times New Roman" w:hAnsi="Times New Roman" w:cs="Times New Roman"/>
          <w:sz w:val="24"/>
          <w:szCs w:val="24"/>
        </w:rPr>
        <w:t>.</w:t>
      </w:r>
    </w:p>
    <w:p w:rsidR="00F45328" w:rsidRPr="00F45328" w:rsidRDefault="00F45328" w:rsidP="00F45328">
      <w:pPr>
        <w:pStyle w:val="afc"/>
        <w:tabs>
          <w:tab w:val="left" w:pos="1134"/>
        </w:tabs>
        <w:spacing w:after="0" w:line="240" w:lineRule="auto"/>
        <w:ind w:left="0"/>
        <w:jc w:val="both"/>
        <w:rPr>
          <w:rFonts w:ascii="Times New Roman" w:hAnsi="Times New Roman" w:cs="Times New Roman"/>
          <w:sz w:val="24"/>
          <w:szCs w:val="24"/>
        </w:rPr>
      </w:pPr>
      <w:r w:rsidRPr="00F45328">
        <w:rPr>
          <w:rFonts w:ascii="Times New Roman" w:hAnsi="Times New Roman" w:cs="Times New Roman"/>
          <w:sz w:val="24"/>
          <w:szCs w:val="24"/>
        </w:rPr>
        <w:t xml:space="preserve">При реализации различных видов учебной работы по дисциплине могут использоваться электронное обучение и дистанционные образовательные технологии. При реализации различных видов учебной и </w:t>
      </w:r>
      <w:proofErr w:type="spellStart"/>
      <w:r w:rsidRPr="00F45328">
        <w:rPr>
          <w:rFonts w:ascii="Times New Roman" w:hAnsi="Times New Roman" w:cs="Times New Roman"/>
          <w:sz w:val="24"/>
          <w:szCs w:val="24"/>
        </w:rPr>
        <w:t>внеучебной</w:t>
      </w:r>
      <w:proofErr w:type="spellEnd"/>
      <w:r w:rsidRPr="00F45328">
        <w:rPr>
          <w:rFonts w:ascii="Times New Roman" w:hAnsi="Times New Roman" w:cs="Times New Roman"/>
          <w:sz w:val="24"/>
          <w:szCs w:val="24"/>
        </w:rPr>
        <w:t xml:space="preserve"> работы используются следующие информационные технологии: виртуальная обучающая среда (или система управления обучением LМS </w:t>
      </w:r>
      <w:proofErr w:type="spellStart"/>
      <w:r w:rsidRPr="00F45328">
        <w:rPr>
          <w:rFonts w:ascii="Times New Roman" w:hAnsi="Times New Roman" w:cs="Times New Roman"/>
          <w:sz w:val="24"/>
          <w:szCs w:val="24"/>
        </w:rPr>
        <w:t>Moodle</w:t>
      </w:r>
      <w:proofErr w:type="spellEnd"/>
      <w:r w:rsidRPr="00F45328">
        <w:rPr>
          <w:rFonts w:ascii="Times New Roman" w:hAnsi="Times New Roman" w:cs="Times New Roman"/>
          <w:sz w:val="24"/>
          <w:szCs w:val="24"/>
        </w:rPr>
        <w:t>) или иные информационные системы, сервисы и мессенджеры.</w:t>
      </w:r>
    </w:p>
    <w:p w:rsidR="00F45328" w:rsidRPr="00F45328" w:rsidRDefault="00F45328" w:rsidP="00F45328">
      <w:pPr>
        <w:pStyle w:val="afc"/>
        <w:tabs>
          <w:tab w:val="left" w:pos="1134"/>
          <w:tab w:val="right" w:leader="underscore" w:pos="9639"/>
        </w:tabs>
        <w:spacing w:after="0" w:line="240" w:lineRule="auto"/>
        <w:ind w:left="0"/>
        <w:jc w:val="both"/>
        <w:outlineLvl w:val="1"/>
        <w:rPr>
          <w:rFonts w:ascii="Times New Roman" w:hAnsi="Times New Roman" w:cs="Times New Roman"/>
          <w:sz w:val="24"/>
          <w:szCs w:val="24"/>
        </w:rPr>
      </w:pPr>
      <w:r w:rsidRPr="00F45328">
        <w:rPr>
          <w:rFonts w:ascii="Times New Roman" w:hAnsi="Times New Roman" w:cs="Times New Roman"/>
          <w:sz w:val="24"/>
          <w:szCs w:val="24"/>
        </w:rPr>
        <w:t xml:space="preserve">При необходимости рабочая программа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w:t>
      </w:r>
      <w:r w:rsidR="00AF21EE">
        <w:rPr>
          <w:rFonts w:ascii="Times New Roman" w:hAnsi="Times New Roman" w:cs="Times New Roman"/>
          <w:sz w:val="24"/>
          <w:szCs w:val="24"/>
        </w:rPr>
        <w:t>аспиранта</w:t>
      </w:r>
      <w:r w:rsidRPr="00F45328">
        <w:rPr>
          <w:rFonts w:ascii="Times New Roman" w:hAnsi="Times New Roman" w:cs="Times New Roman"/>
          <w:sz w:val="24"/>
          <w:szCs w:val="24"/>
        </w:rPr>
        <w:t xml:space="preserve"> (его законного представителя) и заключение психолого-медико-педагогической комиссии (ПМПК).</w:t>
      </w:r>
    </w:p>
    <w:p w:rsidR="00F45328" w:rsidRPr="00A8575E" w:rsidRDefault="00F45328" w:rsidP="00F45328">
      <w:pPr>
        <w:pStyle w:val="afc"/>
        <w:tabs>
          <w:tab w:val="left" w:pos="1134"/>
        </w:tabs>
        <w:autoSpaceDE w:val="0"/>
        <w:autoSpaceDN w:val="0"/>
        <w:adjustRightInd w:val="0"/>
        <w:spacing w:after="0" w:line="240" w:lineRule="auto"/>
        <w:ind w:left="709"/>
        <w:jc w:val="both"/>
        <w:rPr>
          <w:rFonts w:ascii="Times New Roman" w:hAnsi="Times New Roman" w:cs="Times New Roman"/>
          <w:sz w:val="24"/>
          <w:szCs w:val="24"/>
        </w:rPr>
      </w:pPr>
    </w:p>
    <w:sectPr w:rsidR="00F45328" w:rsidRPr="00A8575E" w:rsidSect="00A8575E">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singleLevel"/>
    <w:tmpl w:val="00000002"/>
    <w:name w:val="WW8Num2"/>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3"/>
    <w:multiLevelType w:val="singleLevel"/>
    <w:tmpl w:val="00000003"/>
    <w:name w:val="WW8Num3"/>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0000005"/>
    <w:multiLevelType w:val="singleLevel"/>
    <w:tmpl w:val="00000005"/>
    <w:name w:val="WW8Num5"/>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0000006"/>
    <w:multiLevelType w:val="singleLevel"/>
    <w:tmpl w:val="00000006"/>
    <w:name w:val="WW8Num6"/>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0000007"/>
    <w:multiLevelType w:val="singleLevel"/>
    <w:tmpl w:val="00000007"/>
    <w:name w:val="WW8Num7"/>
    <w:lvl w:ilvl="0">
      <w:start w:val="1"/>
      <w:numFmt w:val="decimal"/>
      <w:lvlText w:val="%1."/>
      <w:lvlJc w:val="left"/>
      <w:pPr>
        <w:tabs>
          <w:tab w:val="num" w:pos="1440"/>
        </w:tabs>
        <w:ind w:left="1440" w:hanging="360"/>
      </w:pPr>
    </w:lvl>
  </w:abstractNum>
  <w:abstractNum w:abstractNumId="7">
    <w:nsid w:val="00000008"/>
    <w:multiLevelType w:val="singleLevel"/>
    <w:tmpl w:val="00000008"/>
    <w:name w:val="WW8Num8"/>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0000009"/>
    <w:multiLevelType w:val="singleLevel"/>
    <w:tmpl w:val="00000009"/>
    <w:name w:val="WW8Num9"/>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000000A"/>
    <w:multiLevelType w:val="singleLevel"/>
    <w:tmpl w:val="0000000A"/>
    <w:name w:val="WW8Num10"/>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000000B"/>
    <w:multiLevelType w:val="singleLevel"/>
    <w:tmpl w:val="0000000B"/>
    <w:name w:val="WW8Num11"/>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0000000C"/>
    <w:multiLevelType w:val="singleLevel"/>
    <w:tmpl w:val="0000000C"/>
    <w:name w:val="WW8Num12"/>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0000000D"/>
    <w:multiLevelType w:val="singleLevel"/>
    <w:tmpl w:val="0000000D"/>
    <w:name w:val="WW8Num13"/>
    <w:lvl w:ilvl="0">
      <w:start w:val="1"/>
      <w:numFmt w:val="decimal"/>
      <w:lvlText w:val="%1."/>
      <w:lvlJc w:val="left"/>
      <w:pPr>
        <w:tabs>
          <w:tab w:val="num" w:pos="737"/>
        </w:tabs>
        <w:ind w:left="737" w:hanging="340"/>
      </w:pPr>
    </w:lvl>
  </w:abstractNum>
  <w:abstractNum w:abstractNumId="13">
    <w:nsid w:val="0000000E"/>
    <w:multiLevelType w:val="singleLevel"/>
    <w:tmpl w:val="0000000E"/>
    <w:name w:val="WW8Num14"/>
    <w:lvl w:ilvl="0">
      <w:start w:val="1"/>
      <w:numFmt w:val="decimal"/>
      <w:lvlText w:val="%1."/>
      <w:lvlJc w:val="left"/>
      <w:pPr>
        <w:tabs>
          <w:tab w:val="num" w:pos="737"/>
        </w:tabs>
        <w:ind w:left="737" w:hanging="340"/>
      </w:pPr>
    </w:lvl>
  </w:abstractNum>
  <w:abstractNum w:abstractNumId="14">
    <w:nsid w:val="0000000F"/>
    <w:multiLevelType w:val="singleLevel"/>
    <w:tmpl w:val="0000000F"/>
    <w:name w:val="WW8Num15"/>
    <w:lvl w:ilvl="0">
      <w:start w:val="1"/>
      <w:numFmt w:val="decimal"/>
      <w:lvlText w:val="%1."/>
      <w:lvlJc w:val="left"/>
      <w:pPr>
        <w:tabs>
          <w:tab w:val="num" w:pos="737"/>
        </w:tabs>
        <w:ind w:left="737" w:hanging="340"/>
      </w:pPr>
    </w:lvl>
  </w:abstractNum>
  <w:abstractNum w:abstractNumId="15">
    <w:nsid w:val="00000010"/>
    <w:multiLevelType w:val="singleLevel"/>
    <w:tmpl w:val="00000010"/>
    <w:name w:val="WW8Num16"/>
    <w:lvl w:ilvl="0">
      <w:start w:val="1"/>
      <w:numFmt w:val="decimal"/>
      <w:lvlText w:val="%1."/>
      <w:lvlJc w:val="left"/>
      <w:pPr>
        <w:tabs>
          <w:tab w:val="num" w:pos="737"/>
        </w:tabs>
        <w:ind w:left="737" w:hanging="340"/>
      </w:pPr>
    </w:lvl>
  </w:abstractNum>
  <w:abstractNum w:abstractNumId="16">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nsid w:val="00000012"/>
    <w:multiLevelType w:val="singleLevel"/>
    <w:tmpl w:val="00000012"/>
    <w:name w:val="WW8Num18"/>
    <w:lvl w:ilvl="0">
      <w:start w:val="1"/>
      <w:numFmt w:val="decimal"/>
      <w:lvlText w:val="%1."/>
      <w:lvlJc w:val="left"/>
      <w:pPr>
        <w:tabs>
          <w:tab w:val="num" w:pos="1398"/>
        </w:tabs>
        <w:ind w:left="1398" w:hanging="360"/>
      </w:pPr>
    </w:lvl>
  </w:abstractNum>
  <w:abstractNum w:abstractNumId="18">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nsid w:val="00000014"/>
    <w:multiLevelType w:val="singleLevel"/>
    <w:tmpl w:val="00000014"/>
    <w:name w:val="WW8Num20"/>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00000015"/>
    <w:multiLevelType w:val="singleLevel"/>
    <w:tmpl w:val="00000015"/>
    <w:name w:val="WW8Num21"/>
    <w:lvl w:ilvl="0">
      <w:start w:val="1"/>
      <w:numFmt w:val="decimal"/>
      <w:lvlText w:val="%1."/>
      <w:lvlJc w:val="left"/>
      <w:pPr>
        <w:tabs>
          <w:tab w:val="num" w:pos="737"/>
        </w:tabs>
        <w:ind w:left="737" w:hanging="340"/>
      </w:pPr>
    </w:lvl>
  </w:abstractNum>
  <w:abstractNum w:abstractNumId="21">
    <w:nsid w:val="00000016"/>
    <w:multiLevelType w:val="singleLevel"/>
    <w:tmpl w:val="00000016"/>
    <w:name w:val="WW8Num22"/>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00000017"/>
    <w:multiLevelType w:val="singleLevel"/>
    <w:tmpl w:val="00000017"/>
    <w:name w:val="WW8Num23"/>
    <w:lvl w:ilvl="0">
      <w:start w:val="1"/>
      <w:numFmt w:val="decimal"/>
      <w:lvlText w:val="%1."/>
      <w:lvlJc w:val="left"/>
      <w:pPr>
        <w:tabs>
          <w:tab w:val="num" w:pos="737"/>
        </w:tabs>
        <w:ind w:left="737" w:hanging="340"/>
      </w:pPr>
    </w:lvl>
  </w:abstractNum>
  <w:abstractNum w:abstractNumId="23">
    <w:nsid w:val="00000018"/>
    <w:multiLevelType w:val="singleLevel"/>
    <w:tmpl w:val="00000018"/>
    <w:name w:val="WW8Num24"/>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0000019"/>
    <w:multiLevelType w:val="singleLevel"/>
    <w:tmpl w:val="00000019"/>
    <w:name w:val="WW8Num25"/>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0000001A"/>
    <w:multiLevelType w:val="singleLevel"/>
    <w:tmpl w:val="0000001A"/>
    <w:name w:val="WW8Num26"/>
    <w:lvl w:ilvl="0">
      <w:start w:val="1"/>
      <w:numFmt w:val="decimal"/>
      <w:lvlText w:val="%1."/>
      <w:lvlJc w:val="left"/>
      <w:pPr>
        <w:tabs>
          <w:tab w:val="num" w:pos="737"/>
        </w:tabs>
        <w:ind w:left="737" w:hanging="340"/>
      </w:pPr>
    </w:lvl>
  </w:abstractNum>
  <w:abstractNum w:abstractNumId="26">
    <w:nsid w:val="0000001B"/>
    <w:multiLevelType w:val="singleLevel"/>
    <w:tmpl w:val="0000001B"/>
    <w:name w:val="WW8Num27"/>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0000001C"/>
    <w:multiLevelType w:val="singleLevel"/>
    <w:tmpl w:val="0000001C"/>
    <w:name w:val="WW8Num28"/>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0000001D"/>
    <w:multiLevelType w:val="singleLevel"/>
    <w:tmpl w:val="0000001D"/>
    <w:name w:val="WW8Num29"/>
    <w:lvl w:ilvl="0">
      <w:start w:val="1"/>
      <w:numFmt w:val="decimal"/>
      <w:lvlText w:val="%1."/>
      <w:lvlJc w:val="left"/>
      <w:pPr>
        <w:tabs>
          <w:tab w:val="num" w:pos="737"/>
        </w:tabs>
        <w:ind w:left="737" w:hanging="340"/>
      </w:pPr>
    </w:lvl>
  </w:abstractNum>
  <w:abstractNum w:abstractNumId="29">
    <w:nsid w:val="0000001E"/>
    <w:multiLevelType w:val="singleLevel"/>
    <w:tmpl w:val="0000001E"/>
    <w:name w:val="WW8Num30"/>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0000001F"/>
    <w:multiLevelType w:val="singleLevel"/>
    <w:tmpl w:val="0000001F"/>
    <w:name w:val="WW8Num31"/>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00000020"/>
    <w:multiLevelType w:val="singleLevel"/>
    <w:tmpl w:val="00000020"/>
    <w:name w:val="WW8Num32"/>
    <w:lvl w:ilvl="0">
      <w:start w:val="6"/>
      <w:numFmt w:val="decimal"/>
      <w:lvlText w:val="%1."/>
      <w:lvlJc w:val="left"/>
      <w:pPr>
        <w:tabs>
          <w:tab w:val="num" w:pos="907"/>
        </w:tabs>
        <w:ind w:left="907" w:hanging="453"/>
      </w:pPr>
    </w:lvl>
  </w:abstractNum>
  <w:abstractNum w:abstractNumId="32">
    <w:nsid w:val="00000021"/>
    <w:multiLevelType w:val="singleLevel"/>
    <w:tmpl w:val="00000021"/>
    <w:name w:val="WW8Num33"/>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00000022"/>
    <w:multiLevelType w:val="singleLevel"/>
    <w:tmpl w:val="00000022"/>
    <w:name w:val="WW8Num34"/>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00000023"/>
    <w:multiLevelType w:val="singleLevel"/>
    <w:tmpl w:val="00000023"/>
    <w:name w:val="WW8Num35"/>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00000024"/>
    <w:multiLevelType w:val="singleLevel"/>
    <w:tmpl w:val="00000024"/>
    <w:name w:val="WW8Num36"/>
    <w:lvl w:ilvl="0">
      <w:start w:val="1"/>
      <w:numFmt w:val="decimal"/>
      <w:lvlText w:val="%1."/>
      <w:lvlJc w:val="left"/>
      <w:pPr>
        <w:tabs>
          <w:tab w:val="num" w:pos="737"/>
        </w:tabs>
        <w:ind w:left="737" w:hanging="340"/>
      </w:pPr>
    </w:lvl>
  </w:abstractNum>
  <w:abstractNum w:abstractNumId="36">
    <w:nsid w:val="00000025"/>
    <w:multiLevelType w:val="singleLevel"/>
    <w:tmpl w:val="00000025"/>
    <w:name w:val="WW8Num37"/>
    <w:lvl w:ilvl="0">
      <w:start w:val="1"/>
      <w:numFmt w:val="decimal"/>
      <w:lvlText w:val="%1."/>
      <w:lvlJc w:val="left"/>
      <w:pPr>
        <w:tabs>
          <w:tab w:val="num" w:pos="737"/>
        </w:tabs>
        <w:ind w:left="737" w:hanging="340"/>
      </w:pPr>
    </w:lvl>
  </w:abstractNum>
  <w:abstractNum w:abstractNumId="37">
    <w:nsid w:val="00000026"/>
    <w:multiLevelType w:val="singleLevel"/>
    <w:tmpl w:val="00000026"/>
    <w:name w:val="WW8Num38"/>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00000027"/>
    <w:multiLevelType w:val="singleLevel"/>
    <w:tmpl w:val="00000027"/>
    <w:name w:val="WW8Num39"/>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00000028"/>
    <w:multiLevelType w:val="singleLevel"/>
    <w:tmpl w:val="00000028"/>
    <w:name w:val="WW8Num40"/>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00000029"/>
    <w:multiLevelType w:val="singleLevel"/>
    <w:tmpl w:val="00000029"/>
    <w:name w:val="WW8Num41"/>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0000002A"/>
    <w:multiLevelType w:val="singleLevel"/>
    <w:tmpl w:val="0000002A"/>
    <w:name w:val="WW8Num42"/>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0000002B"/>
    <w:multiLevelType w:val="singleLevel"/>
    <w:tmpl w:val="0000002B"/>
    <w:name w:val="WW8Num43"/>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0000002C"/>
    <w:multiLevelType w:val="singleLevel"/>
    <w:tmpl w:val="0000002C"/>
    <w:name w:val="WW8Num44"/>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0000002D"/>
    <w:multiLevelType w:val="singleLevel"/>
    <w:tmpl w:val="0000002D"/>
    <w:name w:val="WW8Num45"/>
    <w:lvl w:ilvl="0">
      <w:start w:val="1"/>
      <w:numFmt w:val="decimal"/>
      <w:lvlText w:val="%1."/>
      <w:lvlJc w:val="left"/>
      <w:pPr>
        <w:tabs>
          <w:tab w:val="num" w:pos="737"/>
        </w:tabs>
        <w:ind w:left="737" w:hanging="340"/>
      </w:pPr>
      <w:rPr>
        <w:rFonts w:ascii="Times New Roman" w:hAnsi="Times New Roman"/>
        <w:b w:val="0"/>
        <w:i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076C61AA"/>
    <w:multiLevelType w:val="hybridMultilevel"/>
    <w:tmpl w:val="C54EED6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74904C7E">
      <w:start w:val="1"/>
      <w:numFmt w:val="decimal"/>
      <w:lvlText w:val="%3."/>
      <w:lvlJc w:val="left"/>
      <w:pPr>
        <w:ind w:left="2160" w:hanging="360"/>
      </w:pPr>
      <w:rPr>
        <w:rFonts w:ascii="Times New Roman" w:eastAsiaTheme="minorHAnsi" w:hAnsi="Times New Roman" w:cs="Times New Roman"/>
      </w:rPr>
    </w:lvl>
    <w:lvl w:ilvl="3" w:tplc="42E84E52">
      <w:start w:val="1"/>
      <w:numFmt w:val="decimal"/>
      <w:lvlText w:val="%4."/>
      <w:lvlJc w:val="left"/>
      <w:pPr>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07CD7A78"/>
    <w:multiLevelType w:val="hybridMultilevel"/>
    <w:tmpl w:val="B546B17A"/>
    <w:lvl w:ilvl="0" w:tplc="67B60CD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0842023B"/>
    <w:multiLevelType w:val="hybridMultilevel"/>
    <w:tmpl w:val="A4FE5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0BC950C7"/>
    <w:multiLevelType w:val="hybridMultilevel"/>
    <w:tmpl w:val="376817EC"/>
    <w:lvl w:ilvl="0" w:tplc="9578C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04D1E03"/>
    <w:multiLevelType w:val="hybridMultilevel"/>
    <w:tmpl w:val="07408256"/>
    <w:lvl w:ilvl="0" w:tplc="0419000F">
      <w:start w:val="1"/>
      <w:numFmt w:val="decimal"/>
      <w:lvlText w:val="%1."/>
      <w:lvlJc w:val="left"/>
      <w:pPr>
        <w:ind w:left="1656" w:hanging="360"/>
      </w:p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abstractNum w:abstractNumId="50">
    <w:nsid w:val="152563D6"/>
    <w:multiLevelType w:val="hybridMultilevel"/>
    <w:tmpl w:val="43E8A8DC"/>
    <w:lvl w:ilvl="0" w:tplc="46B2B0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195D3255"/>
    <w:multiLevelType w:val="hybridMultilevel"/>
    <w:tmpl w:val="6B66C3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25520423"/>
    <w:multiLevelType w:val="hybridMultilevel"/>
    <w:tmpl w:val="C14893D0"/>
    <w:lvl w:ilvl="0" w:tplc="721CF7AC">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7F45308"/>
    <w:multiLevelType w:val="hybridMultilevel"/>
    <w:tmpl w:val="09684B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BD176CF"/>
    <w:multiLevelType w:val="multilevel"/>
    <w:tmpl w:val="5CFCC0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89F0662"/>
    <w:multiLevelType w:val="hybridMultilevel"/>
    <w:tmpl w:val="62BA0C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62E77F25"/>
    <w:multiLevelType w:val="multilevel"/>
    <w:tmpl w:val="0DA0152E"/>
    <w:lvl w:ilvl="0">
      <w:start w:val="6"/>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7">
    <w:nsid w:val="666747C0"/>
    <w:multiLevelType w:val="hybridMultilevel"/>
    <w:tmpl w:val="CC1A87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684904E1"/>
    <w:multiLevelType w:val="hybridMultilevel"/>
    <w:tmpl w:val="C46ACC08"/>
    <w:lvl w:ilvl="0" w:tplc="C72A40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6A685EF9"/>
    <w:multiLevelType w:val="multilevel"/>
    <w:tmpl w:val="5CFCC0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954608D"/>
    <w:multiLevelType w:val="hybridMultilevel"/>
    <w:tmpl w:val="8F40F8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6"/>
    <w:lvlOverride w:ilvl="0">
      <w:startOverride w:val="1"/>
    </w:lvlOverride>
  </w:num>
  <w:num w:numId="2">
    <w:abstractNumId w:val="17"/>
    <w:lvlOverride w:ilvl="0">
      <w:startOverride w:val="1"/>
    </w:lvlOverride>
  </w:num>
  <w:num w:numId="3">
    <w:abstractNumId w:val="55"/>
  </w:num>
  <w:num w:numId="4">
    <w:abstractNumId w:val="45"/>
  </w:num>
  <w:num w:numId="5">
    <w:abstractNumId w:val="52"/>
  </w:num>
  <w:num w:numId="6">
    <w:abstractNumId w:val="59"/>
  </w:num>
  <w:num w:numId="7">
    <w:abstractNumId w:val="47"/>
  </w:num>
  <w:num w:numId="8">
    <w:abstractNumId w:val="56"/>
  </w:num>
  <w:num w:numId="9">
    <w:abstractNumId w:val="50"/>
  </w:num>
  <w:num w:numId="10">
    <w:abstractNumId w:val="60"/>
  </w:num>
  <w:num w:numId="11">
    <w:abstractNumId w:val="58"/>
  </w:num>
  <w:num w:numId="12">
    <w:abstractNumId w:val="46"/>
  </w:num>
  <w:num w:numId="13">
    <w:abstractNumId w:val="57"/>
  </w:num>
  <w:num w:numId="14">
    <w:abstractNumId w:val="51"/>
  </w:num>
  <w:num w:numId="15">
    <w:abstractNumId w:val="49"/>
  </w:num>
  <w:num w:numId="16">
    <w:abstractNumId w:val="54"/>
  </w:num>
  <w:num w:numId="17">
    <w:abstractNumId w:val="48"/>
  </w:num>
  <w:num w:numId="18">
    <w:abstractNumId w:val="5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88"/>
    <w:rsid w:val="000018D4"/>
    <w:rsid w:val="000055A9"/>
    <w:rsid w:val="000236E4"/>
    <w:rsid w:val="000550BE"/>
    <w:rsid w:val="000A4D01"/>
    <w:rsid w:val="000E3DC4"/>
    <w:rsid w:val="000F36DE"/>
    <w:rsid w:val="00153AD1"/>
    <w:rsid w:val="001819AF"/>
    <w:rsid w:val="001B2F57"/>
    <w:rsid w:val="001D4EC3"/>
    <w:rsid w:val="001E520C"/>
    <w:rsid w:val="002017D2"/>
    <w:rsid w:val="0026384E"/>
    <w:rsid w:val="002C4D5D"/>
    <w:rsid w:val="002D2A57"/>
    <w:rsid w:val="002F307B"/>
    <w:rsid w:val="002F3F42"/>
    <w:rsid w:val="00340AF4"/>
    <w:rsid w:val="00342C80"/>
    <w:rsid w:val="003A2507"/>
    <w:rsid w:val="003E7BF9"/>
    <w:rsid w:val="00427597"/>
    <w:rsid w:val="004A52F7"/>
    <w:rsid w:val="004B6054"/>
    <w:rsid w:val="004C59A3"/>
    <w:rsid w:val="005242EF"/>
    <w:rsid w:val="00544404"/>
    <w:rsid w:val="00562F2F"/>
    <w:rsid w:val="00566F3D"/>
    <w:rsid w:val="005A0B88"/>
    <w:rsid w:val="005E5E69"/>
    <w:rsid w:val="006B52DE"/>
    <w:rsid w:val="006C0A83"/>
    <w:rsid w:val="006E4E4D"/>
    <w:rsid w:val="00711047"/>
    <w:rsid w:val="00731DB4"/>
    <w:rsid w:val="007660A2"/>
    <w:rsid w:val="008A6B73"/>
    <w:rsid w:val="008D0AA2"/>
    <w:rsid w:val="008E21AC"/>
    <w:rsid w:val="009721B6"/>
    <w:rsid w:val="00980A09"/>
    <w:rsid w:val="0099208C"/>
    <w:rsid w:val="00995D1D"/>
    <w:rsid w:val="009B11F8"/>
    <w:rsid w:val="009E59BD"/>
    <w:rsid w:val="00A17E09"/>
    <w:rsid w:val="00A35D34"/>
    <w:rsid w:val="00A6680C"/>
    <w:rsid w:val="00A70260"/>
    <w:rsid w:val="00A703D1"/>
    <w:rsid w:val="00A8575E"/>
    <w:rsid w:val="00AF21EE"/>
    <w:rsid w:val="00B06653"/>
    <w:rsid w:val="00B66BE4"/>
    <w:rsid w:val="00BD0C39"/>
    <w:rsid w:val="00BD1F06"/>
    <w:rsid w:val="00C7760F"/>
    <w:rsid w:val="00C84111"/>
    <w:rsid w:val="00CC319A"/>
    <w:rsid w:val="00D06384"/>
    <w:rsid w:val="00E043EF"/>
    <w:rsid w:val="00E04F70"/>
    <w:rsid w:val="00E609DA"/>
    <w:rsid w:val="00E6216B"/>
    <w:rsid w:val="00E64B16"/>
    <w:rsid w:val="00EA3AE5"/>
    <w:rsid w:val="00ED464F"/>
    <w:rsid w:val="00EF1F79"/>
    <w:rsid w:val="00EF71C7"/>
    <w:rsid w:val="00F45328"/>
    <w:rsid w:val="00F82283"/>
    <w:rsid w:val="00F9292D"/>
    <w:rsid w:val="00FB4D04"/>
    <w:rsid w:val="00FB7090"/>
    <w:rsid w:val="00FD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96B1F-0489-4238-A48F-E2BD4159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88"/>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A0B88"/>
    <w:rPr>
      <w:color w:val="000080"/>
      <w:u w:val="single"/>
    </w:rPr>
  </w:style>
  <w:style w:type="character" w:styleId="a4">
    <w:name w:val="FollowedHyperlink"/>
    <w:basedOn w:val="a0"/>
    <w:uiPriority w:val="99"/>
    <w:semiHidden/>
    <w:unhideWhenUsed/>
    <w:rsid w:val="005A0B88"/>
    <w:rPr>
      <w:color w:val="800080" w:themeColor="followedHyperlink"/>
      <w:u w:val="single"/>
    </w:rPr>
  </w:style>
  <w:style w:type="paragraph" w:styleId="a5">
    <w:name w:val="Normal (Web)"/>
    <w:basedOn w:val="a"/>
    <w:unhideWhenUsed/>
    <w:qFormat/>
    <w:rsid w:val="005A0B88"/>
    <w:pPr>
      <w:spacing w:before="280" w:after="280"/>
    </w:pPr>
    <w:rPr>
      <w:rFonts w:ascii="Arial" w:hAnsi="Arial" w:cs="Arial"/>
      <w:sz w:val="20"/>
      <w:szCs w:val="20"/>
    </w:rPr>
  </w:style>
  <w:style w:type="paragraph" w:styleId="a6">
    <w:name w:val="Body Text"/>
    <w:basedOn w:val="a"/>
    <w:link w:val="a7"/>
    <w:semiHidden/>
    <w:unhideWhenUsed/>
    <w:rsid w:val="005A0B88"/>
    <w:pPr>
      <w:widowControl w:val="0"/>
      <w:spacing w:after="120"/>
    </w:pPr>
    <w:rPr>
      <w:rFonts w:eastAsia="Arial Unicode MS" w:cs="Tahoma"/>
      <w:color w:val="000000"/>
      <w:lang w:val="en-US" w:eastAsia="en-US" w:bidi="en-US"/>
    </w:rPr>
  </w:style>
  <w:style w:type="character" w:customStyle="1" w:styleId="a7">
    <w:name w:val="Основной текст Знак"/>
    <w:basedOn w:val="a0"/>
    <w:link w:val="a6"/>
    <w:semiHidden/>
    <w:rsid w:val="005A0B88"/>
    <w:rPr>
      <w:rFonts w:ascii="Times New Roman" w:eastAsia="Arial Unicode MS" w:hAnsi="Times New Roman" w:cs="Tahoma"/>
      <w:color w:val="000000"/>
      <w:sz w:val="24"/>
      <w:szCs w:val="24"/>
      <w:lang w:val="en-US" w:bidi="en-US"/>
    </w:rPr>
  </w:style>
  <w:style w:type="paragraph" w:styleId="a8">
    <w:name w:val="List"/>
    <w:basedOn w:val="a6"/>
    <w:semiHidden/>
    <w:unhideWhenUsed/>
    <w:rsid w:val="005A0B88"/>
    <w:rPr>
      <w:rFonts w:ascii="Arial" w:hAnsi="Arial"/>
    </w:rPr>
  </w:style>
  <w:style w:type="paragraph" w:styleId="a9">
    <w:name w:val="Body Text Indent"/>
    <w:basedOn w:val="a"/>
    <w:link w:val="aa"/>
    <w:unhideWhenUsed/>
    <w:rsid w:val="005A0B88"/>
    <w:pPr>
      <w:overflowPunct w:val="0"/>
      <w:autoSpaceDE w:val="0"/>
      <w:spacing w:after="120"/>
      <w:ind w:left="283"/>
      <w:jc w:val="both"/>
    </w:pPr>
    <w:rPr>
      <w:sz w:val="30"/>
      <w:szCs w:val="20"/>
    </w:rPr>
  </w:style>
  <w:style w:type="character" w:customStyle="1" w:styleId="aa">
    <w:name w:val="Основной текст с отступом Знак"/>
    <w:basedOn w:val="a0"/>
    <w:link w:val="a9"/>
    <w:rsid w:val="005A0B88"/>
    <w:rPr>
      <w:rFonts w:ascii="Times New Roman" w:eastAsia="Times New Roman" w:hAnsi="Times New Roman" w:cs="Times New Roman"/>
      <w:sz w:val="30"/>
      <w:szCs w:val="20"/>
      <w:lang w:eastAsia="ar-SA"/>
    </w:rPr>
  </w:style>
  <w:style w:type="paragraph" w:customStyle="1" w:styleId="ab">
    <w:name w:val="Заголовок"/>
    <w:basedOn w:val="a"/>
    <w:next w:val="a6"/>
    <w:rsid w:val="005A0B88"/>
    <w:pPr>
      <w:keepNext/>
      <w:spacing w:before="240" w:after="120"/>
    </w:pPr>
    <w:rPr>
      <w:rFonts w:ascii="Arial" w:eastAsia="Arial Unicode MS" w:hAnsi="Arial" w:cs="Tahoma"/>
      <w:sz w:val="28"/>
      <w:szCs w:val="28"/>
    </w:rPr>
  </w:style>
  <w:style w:type="paragraph" w:customStyle="1" w:styleId="1">
    <w:name w:val="Название1"/>
    <w:basedOn w:val="a"/>
    <w:rsid w:val="005A0B88"/>
    <w:pPr>
      <w:suppressLineNumbers/>
      <w:spacing w:before="120" w:after="120"/>
    </w:pPr>
    <w:rPr>
      <w:rFonts w:ascii="Arial" w:hAnsi="Arial" w:cs="Tahoma"/>
      <w:i/>
      <w:iCs/>
      <w:sz w:val="20"/>
    </w:rPr>
  </w:style>
  <w:style w:type="paragraph" w:customStyle="1" w:styleId="10">
    <w:name w:val="Указатель1"/>
    <w:basedOn w:val="a"/>
    <w:rsid w:val="005A0B88"/>
    <w:pPr>
      <w:suppressLineNumbers/>
    </w:pPr>
    <w:rPr>
      <w:rFonts w:ascii="Arial" w:hAnsi="Arial" w:cs="Tahoma"/>
    </w:rPr>
  </w:style>
  <w:style w:type="paragraph" w:customStyle="1" w:styleId="ac">
    <w:name w:val="Содержимое таблицы"/>
    <w:basedOn w:val="a"/>
    <w:rsid w:val="005A0B88"/>
    <w:pPr>
      <w:widowControl w:val="0"/>
      <w:suppressLineNumbers/>
    </w:pPr>
    <w:rPr>
      <w:rFonts w:eastAsia="Arial Unicode MS" w:cs="Tahoma"/>
      <w:color w:val="000000"/>
      <w:lang w:val="en-US" w:eastAsia="en-US" w:bidi="en-US"/>
    </w:rPr>
  </w:style>
  <w:style w:type="paragraph" w:customStyle="1" w:styleId="11">
    <w:name w:val="Обычный1"/>
    <w:rsid w:val="005A0B88"/>
    <w:pPr>
      <w:widowControl w:val="0"/>
      <w:suppressAutoHyphens/>
      <w:spacing w:line="300" w:lineRule="auto"/>
      <w:ind w:firstLine="720"/>
    </w:pPr>
    <w:rPr>
      <w:rFonts w:ascii="Times New Roman" w:eastAsia="Arial" w:hAnsi="Times New Roman" w:cs="Times New Roman"/>
      <w:sz w:val="24"/>
      <w:szCs w:val="20"/>
      <w:lang w:eastAsia="ar-SA"/>
    </w:rPr>
  </w:style>
  <w:style w:type="paragraph" w:customStyle="1" w:styleId="ad">
    <w:name w:val="Заголов."/>
    <w:basedOn w:val="a"/>
    <w:rsid w:val="005A0B88"/>
    <w:pPr>
      <w:overflowPunct w:val="0"/>
      <w:autoSpaceDE w:val="0"/>
      <w:jc w:val="center"/>
    </w:pPr>
    <w:rPr>
      <w:sz w:val="30"/>
      <w:szCs w:val="20"/>
    </w:rPr>
  </w:style>
  <w:style w:type="paragraph" w:customStyle="1" w:styleId="FR2">
    <w:name w:val="FR2"/>
    <w:rsid w:val="005A0B88"/>
    <w:pPr>
      <w:widowControl w:val="0"/>
      <w:suppressAutoHyphens/>
      <w:spacing w:before="20" w:line="240" w:lineRule="auto"/>
      <w:ind w:left="4960" w:firstLine="0"/>
      <w:jc w:val="left"/>
    </w:pPr>
    <w:rPr>
      <w:rFonts w:ascii="Arial" w:eastAsia="Arial" w:hAnsi="Arial" w:cs="Times New Roman"/>
      <w:sz w:val="16"/>
      <w:szCs w:val="20"/>
      <w:lang w:eastAsia="ar-SA"/>
    </w:rPr>
  </w:style>
  <w:style w:type="paragraph" w:customStyle="1" w:styleId="FR1">
    <w:name w:val="FR1"/>
    <w:rsid w:val="005A0B88"/>
    <w:pPr>
      <w:widowControl w:val="0"/>
      <w:suppressAutoHyphens/>
      <w:spacing w:line="240" w:lineRule="auto"/>
      <w:ind w:left="680" w:firstLine="0"/>
      <w:jc w:val="left"/>
    </w:pPr>
    <w:rPr>
      <w:rFonts w:ascii="Times New Roman" w:eastAsia="Arial" w:hAnsi="Times New Roman" w:cs="Times New Roman"/>
      <w:b/>
      <w:sz w:val="28"/>
      <w:szCs w:val="20"/>
      <w:lang w:eastAsia="ar-SA"/>
    </w:rPr>
  </w:style>
  <w:style w:type="paragraph" w:customStyle="1" w:styleId="ae">
    <w:name w:val="Литература"/>
    <w:basedOn w:val="a"/>
    <w:rsid w:val="005A0B88"/>
    <w:pPr>
      <w:overflowPunct w:val="0"/>
      <w:autoSpaceDE w:val="0"/>
      <w:ind w:firstLine="454"/>
      <w:jc w:val="both"/>
    </w:pPr>
    <w:rPr>
      <w:sz w:val="28"/>
      <w:szCs w:val="20"/>
    </w:rPr>
  </w:style>
  <w:style w:type="paragraph" w:customStyle="1" w:styleId="FR3">
    <w:name w:val="FR3"/>
    <w:rsid w:val="005A0B88"/>
    <w:pPr>
      <w:widowControl w:val="0"/>
      <w:suppressAutoHyphens/>
      <w:spacing w:before="380" w:line="240" w:lineRule="auto"/>
      <w:ind w:firstLine="0"/>
      <w:jc w:val="right"/>
    </w:pPr>
    <w:rPr>
      <w:rFonts w:ascii="Arial" w:eastAsia="Arial" w:hAnsi="Arial" w:cs="Times New Roman"/>
      <w:sz w:val="12"/>
      <w:szCs w:val="20"/>
      <w:lang w:eastAsia="ar-SA"/>
    </w:rPr>
  </w:style>
  <w:style w:type="paragraph" w:customStyle="1" w:styleId="af">
    <w:name w:val="Заголовок таблицы"/>
    <w:basedOn w:val="ac"/>
    <w:rsid w:val="005A0B88"/>
    <w:pPr>
      <w:jc w:val="center"/>
    </w:pPr>
    <w:rPr>
      <w:b/>
      <w:bCs/>
    </w:rPr>
  </w:style>
  <w:style w:type="paragraph" w:customStyle="1" w:styleId="21">
    <w:name w:val="Основной текст с отступом 21"/>
    <w:basedOn w:val="11"/>
    <w:rsid w:val="005A0B88"/>
    <w:pPr>
      <w:widowControl/>
      <w:spacing w:line="240" w:lineRule="auto"/>
      <w:ind w:firstLine="709"/>
      <w:jc w:val="left"/>
    </w:pPr>
    <w:rPr>
      <w:sz w:val="28"/>
    </w:rPr>
  </w:style>
  <w:style w:type="character" w:customStyle="1" w:styleId="WW8Num1z0">
    <w:name w:val="WW8Num1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0">
    <w:name w:val="WW8Num2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0">
    <w:name w:val="WW8Num5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0">
    <w:name w:val="WW8Num8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0">
    <w:name w:val="WW8Num9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0">
    <w:name w:val="WW8Num10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0">
    <w:name w:val="WW8Num11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0">
    <w:name w:val="WW8Num12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0">
    <w:name w:val="WW8Num20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0">
    <w:name w:val="WW8Num22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0">
    <w:name w:val="WW8Num24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0">
    <w:name w:val="WW8Num25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0">
    <w:name w:val="WW8Num27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0">
    <w:name w:val="WW8Num28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0z0">
    <w:name w:val="WW8Num30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3z0">
    <w:name w:val="WW8Num33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0">
    <w:name w:val="WW8Num34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5z0">
    <w:name w:val="WW8Num35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9z0">
    <w:name w:val="WW8Num39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0">
    <w:name w:val="WW8Num40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0">
    <w:name w:val="WW8Num41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2z0">
    <w:name w:val="WW8Num42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3z0">
    <w:name w:val="WW8Num43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4z0">
    <w:name w:val="WW8Num44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5z0">
    <w:name w:val="WW8Num45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Absatz-Standardschriftart">
    <w:name w:val="Absatz-Standardschriftart"/>
    <w:rsid w:val="005A0B88"/>
  </w:style>
  <w:style w:type="character" w:customStyle="1" w:styleId="WW-Absatz-Standardschriftart">
    <w:name w:val="WW-Absatz-Standardschriftart"/>
    <w:rsid w:val="005A0B88"/>
  </w:style>
  <w:style w:type="character" w:customStyle="1" w:styleId="WW-Absatz-Standardschriftart1">
    <w:name w:val="WW-Absatz-Standardschriftart1"/>
    <w:rsid w:val="005A0B88"/>
  </w:style>
  <w:style w:type="character" w:customStyle="1" w:styleId="WW-Absatz-Standardschriftart11">
    <w:name w:val="WW-Absatz-Standardschriftart11"/>
    <w:rsid w:val="005A0B88"/>
  </w:style>
  <w:style w:type="character" w:customStyle="1" w:styleId="WW8Num32z0">
    <w:name w:val="WW8Num32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6z0">
    <w:name w:val="WW8Num46z0"/>
    <w:rsid w:val="005A0B88"/>
    <w:rPr>
      <w:rFonts w:ascii="Times New Roman" w:hAnsi="Times New Roman" w:cs="Times New Roman" w:hint="default"/>
      <w:b w:val="0"/>
      <w:bCs w:val="0"/>
      <w:i w:val="0"/>
      <w:iCs w:val="0"/>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12">
    <w:name w:val="Основной шрифт абзаца1"/>
    <w:rsid w:val="005A0B88"/>
  </w:style>
  <w:style w:type="paragraph" w:styleId="af0">
    <w:name w:val="Title"/>
    <w:basedOn w:val="a"/>
    <w:link w:val="af1"/>
    <w:qFormat/>
    <w:rsid w:val="00BD1F06"/>
    <w:pPr>
      <w:suppressAutoHyphens w:val="0"/>
      <w:jc w:val="center"/>
    </w:pPr>
    <w:rPr>
      <w:sz w:val="20"/>
      <w:szCs w:val="20"/>
    </w:rPr>
  </w:style>
  <w:style w:type="character" w:customStyle="1" w:styleId="af1">
    <w:name w:val="Название Знак"/>
    <w:basedOn w:val="a0"/>
    <w:link w:val="af0"/>
    <w:rsid w:val="00BD1F06"/>
    <w:rPr>
      <w:rFonts w:ascii="Times New Roman" w:eastAsia="Times New Roman" w:hAnsi="Times New Roman" w:cs="Times New Roman"/>
      <w:sz w:val="20"/>
      <w:szCs w:val="20"/>
    </w:rPr>
  </w:style>
  <w:style w:type="paragraph" w:styleId="af2">
    <w:name w:val="Subtitle"/>
    <w:basedOn w:val="a"/>
    <w:next w:val="a6"/>
    <w:link w:val="af3"/>
    <w:qFormat/>
    <w:rsid w:val="00BD1F06"/>
    <w:pPr>
      <w:keepNext/>
      <w:widowControl w:val="0"/>
      <w:spacing w:before="240" w:after="120"/>
      <w:ind w:firstLine="400"/>
      <w:jc w:val="center"/>
    </w:pPr>
    <w:rPr>
      <w:rFonts w:ascii="Arial" w:eastAsia="Lucida Sans Unicode" w:hAnsi="Arial" w:cs="Mangal"/>
      <w:i/>
      <w:iCs/>
      <w:sz w:val="28"/>
      <w:szCs w:val="28"/>
    </w:rPr>
  </w:style>
  <w:style w:type="character" w:customStyle="1" w:styleId="af3">
    <w:name w:val="Подзаголовок Знак"/>
    <w:basedOn w:val="a0"/>
    <w:link w:val="af2"/>
    <w:rsid w:val="00BD1F06"/>
    <w:rPr>
      <w:rFonts w:ascii="Arial" w:eastAsia="Lucida Sans Unicode" w:hAnsi="Arial" w:cs="Mangal"/>
      <w:i/>
      <w:iCs/>
      <w:sz w:val="28"/>
      <w:szCs w:val="28"/>
      <w:lang w:eastAsia="ar-SA"/>
    </w:rPr>
  </w:style>
  <w:style w:type="paragraph" w:customStyle="1" w:styleId="af4">
    <w:name w:val="список с точками"/>
    <w:basedOn w:val="a"/>
    <w:rsid w:val="00BD1F06"/>
    <w:pPr>
      <w:tabs>
        <w:tab w:val="num" w:pos="643"/>
      </w:tabs>
      <w:suppressAutoHyphens w:val="0"/>
      <w:spacing w:line="312" w:lineRule="auto"/>
      <w:ind w:left="643" w:hanging="360"/>
      <w:jc w:val="both"/>
    </w:pPr>
    <w:rPr>
      <w:lang w:eastAsia="ru-RU"/>
    </w:rPr>
  </w:style>
  <w:style w:type="character" w:customStyle="1" w:styleId="apple-converted-space">
    <w:name w:val="apple-converted-space"/>
    <w:basedOn w:val="a0"/>
    <w:rsid w:val="00CC319A"/>
  </w:style>
  <w:style w:type="character" w:styleId="af5">
    <w:name w:val="Strong"/>
    <w:qFormat/>
    <w:rsid w:val="00CC319A"/>
    <w:rPr>
      <w:rFonts w:cs="Times New Roman"/>
      <w:b/>
    </w:rPr>
  </w:style>
  <w:style w:type="table" w:styleId="af6">
    <w:name w:val="Table Grid"/>
    <w:basedOn w:val="a1"/>
    <w:uiPriority w:val="59"/>
    <w:rsid w:val="00CC319A"/>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6384E"/>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127">
    <w:name w:val="Стиль По ширине Первая строка:  127 см Междустр.интервал:  полут..."/>
    <w:basedOn w:val="a"/>
    <w:autoRedefine/>
    <w:uiPriority w:val="99"/>
    <w:rsid w:val="0026384E"/>
    <w:pPr>
      <w:suppressAutoHyphens w:val="0"/>
      <w:spacing w:line="360" w:lineRule="auto"/>
      <w:ind w:firstLine="709"/>
      <w:jc w:val="both"/>
    </w:pPr>
    <w:rPr>
      <w:rFonts w:eastAsia="MS Mincho"/>
      <w:sz w:val="28"/>
      <w:szCs w:val="28"/>
      <w:lang w:eastAsia="ru-RU"/>
    </w:rPr>
  </w:style>
  <w:style w:type="paragraph" w:customStyle="1" w:styleId="210">
    <w:name w:val="Основной текст 21"/>
    <w:basedOn w:val="a"/>
    <w:rsid w:val="0026384E"/>
    <w:pPr>
      <w:widowControl w:val="0"/>
      <w:spacing w:after="120" w:line="480" w:lineRule="auto"/>
      <w:ind w:firstLine="400"/>
      <w:jc w:val="both"/>
    </w:pPr>
  </w:style>
  <w:style w:type="paragraph" w:customStyle="1" w:styleId="af7">
    <w:name w:val="Абзац"/>
    <w:basedOn w:val="a"/>
    <w:rsid w:val="00F9292D"/>
    <w:pPr>
      <w:suppressAutoHyphens w:val="0"/>
      <w:spacing w:line="312" w:lineRule="auto"/>
      <w:ind w:firstLine="567"/>
      <w:jc w:val="both"/>
    </w:pPr>
    <w:rPr>
      <w:spacing w:val="-4"/>
      <w:szCs w:val="20"/>
      <w:lang w:eastAsia="ru-RU"/>
    </w:rPr>
  </w:style>
  <w:style w:type="paragraph" w:styleId="2">
    <w:name w:val="Body Text 2"/>
    <w:basedOn w:val="a"/>
    <w:link w:val="20"/>
    <w:uiPriority w:val="99"/>
    <w:semiHidden/>
    <w:unhideWhenUsed/>
    <w:rsid w:val="00F9292D"/>
    <w:pPr>
      <w:spacing w:after="120" w:line="480" w:lineRule="auto"/>
    </w:pPr>
  </w:style>
  <w:style w:type="character" w:customStyle="1" w:styleId="20">
    <w:name w:val="Основной текст 2 Знак"/>
    <w:basedOn w:val="a0"/>
    <w:link w:val="2"/>
    <w:uiPriority w:val="99"/>
    <w:semiHidden/>
    <w:rsid w:val="00F9292D"/>
    <w:rPr>
      <w:rFonts w:ascii="Times New Roman" w:eastAsia="Times New Roman" w:hAnsi="Times New Roman" w:cs="Times New Roman"/>
      <w:sz w:val="24"/>
      <w:szCs w:val="24"/>
      <w:lang w:eastAsia="ar-SA"/>
    </w:rPr>
  </w:style>
  <w:style w:type="paragraph" w:customStyle="1" w:styleId="22">
    <w:name w:val="Обычный2"/>
    <w:rsid w:val="000E3DC4"/>
    <w:pPr>
      <w:widowControl w:val="0"/>
      <w:spacing w:line="300" w:lineRule="auto"/>
      <w:ind w:firstLine="720"/>
    </w:pPr>
    <w:rPr>
      <w:rFonts w:ascii="Times New Roman" w:eastAsia="Times New Roman" w:hAnsi="Times New Roman" w:cs="Times New Roman"/>
      <w:snapToGrid w:val="0"/>
      <w:szCs w:val="20"/>
      <w:lang w:eastAsia="ru-RU"/>
    </w:rPr>
  </w:style>
  <w:style w:type="paragraph" w:styleId="af8">
    <w:name w:val="Plain Text"/>
    <w:basedOn w:val="a"/>
    <w:link w:val="af9"/>
    <w:uiPriority w:val="99"/>
    <w:rsid w:val="000E3DC4"/>
    <w:pPr>
      <w:suppressAutoHyphens w:val="0"/>
    </w:pPr>
    <w:rPr>
      <w:rFonts w:ascii="Courier New" w:hAnsi="Courier New"/>
      <w:sz w:val="20"/>
      <w:szCs w:val="20"/>
    </w:rPr>
  </w:style>
  <w:style w:type="character" w:customStyle="1" w:styleId="af9">
    <w:name w:val="Текст Знак"/>
    <w:basedOn w:val="a0"/>
    <w:link w:val="af8"/>
    <w:uiPriority w:val="99"/>
    <w:rsid w:val="000E3DC4"/>
    <w:rPr>
      <w:rFonts w:ascii="Courier New" w:eastAsia="Times New Roman" w:hAnsi="Courier New" w:cs="Times New Roman"/>
      <w:sz w:val="20"/>
      <w:szCs w:val="20"/>
    </w:rPr>
  </w:style>
  <w:style w:type="paragraph" w:styleId="afa">
    <w:name w:val="Balloon Text"/>
    <w:basedOn w:val="a"/>
    <w:link w:val="afb"/>
    <w:uiPriority w:val="99"/>
    <w:semiHidden/>
    <w:unhideWhenUsed/>
    <w:rsid w:val="003A2507"/>
    <w:rPr>
      <w:rFonts w:ascii="Tahoma" w:hAnsi="Tahoma" w:cs="Tahoma"/>
      <w:sz w:val="16"/>
      <w:szCs w:val="16"/>
    </w:rPr>
  </w:style>
  <w:style w:type="character" w:customStyle="1" w:styleId="afb">
    <w:name w:val="Текст выноски Знак"/>
    <w:basedOn w:val="a0"/>
    <w:link w:val="afa"/>
    <w:uiPriority w:val="99"/>
    <w:semiHidden/>
    <w:rsid w:val="003A2507"/>
    <w:rPr>
      <w:rFonts w:ascii="Tahoma" w:eastAsia="Times New Roman" w:hAnsi="Tahoma" w:cs="Tahoma"/>
      <w:sz w:val="16"/>
      <w:szCs w:val="16"/>
      <w:lang w:eastAsia="ar-SA"/>
    </w:rPr>
  </w:style>
  <w:style w:type="paragraph" w:styleId="afc">
    <w:name w:val="List Paragraph"/>
    <w:basedOn w:val="a"/>
    <w:uiPriority w:val="34"/>
    <w:qFormat/>
    <w:rsid w:val="006E4E4D"/>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ilight">
    <w:name w:val="hilight"/>
    <w:basedOn w:val="a0"/>
    <w:rsid w:val="00F82283"/>
  </w:style>
  <w:style w:type="paragraph" w:customStyle="1" w:styleId="msonormalbullet1gif">
    <w:name w:val="msonormalbullet1.gif"/>
    <w:basedOn w:val="a"/>
    <w:rsid w:val="009721B6"/>
    <w:pPr>
      <w:suppressAutoHyphens w:val="0"/>
      <w:spacing w:after="90"/>
      <w:jc w:val="both"/>
    </w:pPr>
    <w:rPr>
      <w:rFonts w:ascii="Tahoma" w:hAnsi="Tahoma" w:cs="Tahoma"/>
      <w:color w:val="404040"/>
      <w:sz w:val="16"/>
      <w:szCs w:val="16"/>
      <w:lang w:eastAsia="ru-RU"/>
    </w:rPr>
  </w:style>
  <w:style w:type="paragraph" w:customStyle="1" w:styleId="Default">
    <w:name w:val="Default"/>
    <w:rsid w:val="00731DB4"/>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91334">
      <w:bodyDiv w:val="1"/>
      <w:marLeft w:val="0"/>
      <w:marRight w:val="0"/>
      <w:marTop w:val="0"/>
      <w:marBottom w:val="0"/>
      <w:divBdr>
        <w:top w:val="none" w:sz="0" w:space="0" w:color="auto"/>
        <w:left w:val="none" w:sz="0" w:space="0" w:color="auto"/>
        <w:bottom w:val="none" w:sz="0" w:space="0" w:color="auto"/>
        <w:right w:val="none" w:sz="0" w:space="0" w:color="auto"/>
      </w:divBdr>
    </w:div>
    <w:div w:id="595334303">
      <w:bodyDiv w:val="1"/>
      <w:marLeft w:val="0"/>
      <w:marRight w:val="0"/>
      <w:marTop w:val="0"/>
      <w:marBottom w:val="0"/>
      <w:divBdr>
        <w:top w:val="none" w:sz="0" w:space="0" w:color="auto"/>
        <w:left w:val="none" w:sz="0" w:space="0" w:color="auto"/>
        <w:bottom w:val="none" w:sz="0" w:space="0" w:color="auto"/>
        <w:right w:val="none" w:sz="0" w:space="0" w:color="auto"/>
      </w:divBdr>
    </w:div>
    <w:div w:id="941649151">
      <w:bodyDiv w:val="1"/>
      <w:marLeft w:val="0"/>
      <w:marRight w:val="0"/>
      <w:marTop w:val="0"/>
      <w:marBottom w:val="0"/>
      <w:divBdr>
        <w:top w:val="none" w:sz="0" w:space="0" w:color="auto"/>
        <w:left w:val="none" w:sz="0" w:space="0" w:color="auto"/>
        <w:bottom w:val="none" w:sz="0" w:space="0" w:color="auto"/>
        <w:right w:val="none" w:sz="0" w:space="0" w:color="auto"/>
      </w:divBdr>
    </w:div>
    <w:div w:id="998195483">
      <w:bodyDiv w:val="1"/>
      <w:marLeft w:val="0"/>
      <w:marRight w:val="0"/>
      <w:marTop w:val="0"/>
      <w:marBottom w:val="0"/>
      <w:divBdr>
        <w:top w:val="none" w:sz="0" w:space="0" w:color="auto"/>
        <w:left w:val="none" w:sz="0" w:space="0" w:color="auto"/>
        <w:bottom w:val="none" w:sz="0" w:space="0" w:color="auto"/>
        <w:right w:val="none" w:sz="0" w:space="0" w:color="auto"/>
      </w:divBdr>
    </w:div>
    <w:div w:id="1364868615">
      <w:bodyDiv w:val="1"/>
      <w:marLeft w:val="0"/>
      <w:marRight w:val="0"/>
      <w:marTop w:val="0"/>
      <w:marBottom w:val="0"/>
      <w:divBdr>
        <w:top w:val="none" w:sz="0" w:space="0" w:color="auto"/>
        <w:left w:val="none" w:sz="0" w:space="0" w:color="auto"/>
        <w:bottom w:val="none" w:sz="0" w:space="0" w:color="auto"/>
        <w:right w:val="none" w:sz="0" w:space="0" w:color="auto"/>
      </w:divBdr>
    </w:div>
    <w:div w:id="20539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edu.ru/images/File/dogovor_IVIS1.pdf" TargetMode="External"/><Relationship Id="rId13" Type="http://schemas.openxmlformats.org/officeDocument/2006/relationships/hyperlink" Target="http://www.consultant.ru/" TargetMode="External"/><Relationship Id="rId18" Type="http://schemas.openxmlformats.org/officeDocument/2006/relationships/hyperlink" Target="http://www.studentlibrary.ru/book/ISBN9785835409624.html" TargetMode="External"/><Relationship Id="rId3" Type="http://schemas.openxmlformats.org/officeDocument/2006/relationships/styles" Target="styles.xml"/><Relationship Id="rId21" Type="http://schemas.openxmlformats.org/officeDocument/2006/relationships/hyperlink" Target="http://www.studentlibrary.ru/" TargetMode="External"/><Relationship Id="rId7" Type="http://schemas.openxmlformats.org/officeDocument/2006/relationships/hyperlink" Target="http://journal.asu.edu.ru/" TargetMode="External"/><Relationship Id="rId12" Type="http://schemas.openxmlformats.org/officeDocument/2006/relationships/hyperlink" Target="http://mars.arbicon.ru/" TargetMode="External"/><Relationship Id="rId17" Type="http://schemas.openxmlformats.org/officeDocument/2006/relationships/hyperlink" Target="http://www.pandia.ru/158951/" TargetMode="External"/><Relationship Id="rId2" Type="http://schemas.openxmlformats.org/officeDocument/2006/relationships/numbering" Target="numbering.xml"/><Relationship Id="rId16" Type="http://schemas.openxmlformats.org/officeDocument/2006/relationships/hyperlink" Target="http://www.pandia.ru/140046/" TargetMode="External"/><Relationship Id="rId20" Type="http://schemas.openxmlformats.org/officeDocument/2006/relationships/hyperlink" Target="https://www.biblio-online.ru/bcode/434499" TargetMode="External"/><Relationship Id="rId1" Type="http://schemas.openxmlformats.org/officeDocument/2006/relationships/customXml" Target="../customXml/item1.xml"/><Relationship Id="rId6" Type="http://schemas.openxmlformats.org/officeDocument/2006/relationships/hyperlink" Target="https://library.asu.edu.ru/" TargetMode="External"/><Relationship Id="rId11" Type="http://schemas.openxmlformats.org/officeDocument/2006/relationships/hyperlink" Target="http://elibrary.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andia.ru/174433/" TargetMode="External"/><Relationship Id="rId23" Type="http://schemas.openxmlformats.org/officeDocument/2006/relationships/fontTable" Target="fontTable.xml"/><Relationship Id="rId10" Type="http://schemas.openxmlformats.org/officeDocument/2006/relationships/hyperlink" Target="../../../../../User/Downloads/&#1069;&#1083;&#1077;&#1082;&#1090;&#1088;&#1086;&#1085;&#1085;&#1086;-&#1073;&#1080;&#1073;&#1083;&#1080;&#1086;&#1090;&#1077;&#1095;&#1085;&#1072;&#1103;" TargetMode="External"/><Relationship Id="rId19" Type="http://schemas.openxmlformats.org/officeDocument/2006/relationships/hyperlink" Target="https://www.biblio-online.ru/bcode/434498" TargetMode="External"/><Relationship Id="rId4" Type="http://schemas.openxmlformats.org/officeDocument/2006/relationships/settings" Target="settings.xml"/><Relationship Id="rId9" Type="http://schemas.openxmlformats.org/officeDocument/2006/relationships/hyperlink" Target="http://dlib.eastview.com" TargetMode="External"/><Relationship Id="rId14" Type="http://schemas.openxmlformats.org/officeDocument/2006/relationships/hyperlink" Target="http://garant-astrakhan.ru/" TargetMode="External"/><Relationship Id="rId22" Type="http://schemas.openxmlformats.org/officeDocument/2006/relationships/hyperlink" Target="http://www.biblio-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E914E-55A4-489D-B3AF-F9316FD7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15478</Words>
  <Characters>88229</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tara_</cp:lastModifiedBy>
  <cp:revision>6</cp:revision>
  <dcterms:created xsi:type="dcterms:W3CDTF">2020-09-09T07:19:00Z</dcterms:created>
  <dcterms:modified xsi:type="dcterms:W3CDTF">2020-11-12T12:01:00Z</dcterms:modified>
</cp:coreProperties>
</file>