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D7" w:rsidRPr="000C5BB8" w:rsidRDefault="007541D7" w:rsidP="007541D7">
      <w:pPr>
        <w:jc w:val="center"/>
      </w:pPr>
      <w:r w:rsidRPr="000C5BB8">
        <w:t>МИНОБРНАУКИ РОССИИ</w:t>
      </w:r>
    </w:p>
    <w:p w:rsidR="007541D7" w:rsidRPr="000C5BB8" w:rsidRDefault="007541D7" w:rsidP="007541D7">
      <w:pPr>
        <w:jc w:val="center"/>
      </w:pPr>
      <w:r w:rsidRPr="000C5BB8">
        <w:t>АСТРАХАНСКИЙ ГОСУДАРСТВЕННЫЙ УНИВЕРСИТЕТ</w:t>
      </w:r>
    </w:p>
    <w:p w:rsidR="007541D7" w:rsidRPr="000C5BB8" w:rsidRDefault="007541D7" w:rsidP="007541D7">
      <w:pPr>
        <w:tabs>
          <w:tab w:val="left" w:pos="567"/>
        </w:tabs>
        <w:spacing w:line="360" w:lineRule="auto"/>
        <w:ind w:left="1416"/>
        <w:jc w:val="right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7541D7" w:rsidRPr="000C5BB8" w:rsidTr="003D2F99">
        <w:trPr>
          <w:trHeight w:val="1373"/>
        </w:trPr>
        <w:tc>
          <w:tcPr>
            <w:tcW w:w="4644" w:type="dxa"/>
          </w:tcPr>
          <w:p w:rsidR="007541D7" w:rsidRPr="000C5BB8" w:rsidRDefault="007541D7" w:rsidP="003D2F99">
            <w:pPr>
              <w:jc w:val="center"/>
            </w:pPr>
            <w:r w:rsidRPr="000C5BB8">
              <w:t>СОГЛАСОВАНО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>Руководитель ОПОП</w:t>
            </w:r>
            <w:r w:rsidRPr="00257A65">
              <w:t xml:space="preserve"> </w:t>
            </w:r>
            <w:r w:rsidRPr="000C5BB8">
              <w:t>ВО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 xml:space="preserve">__________________ </w:t>
            </w:r>
            <w:r w:rsidR="008822B1">
              <w:t>Р.Х. Усманов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6E6C3B">
              <w:t>«27» апреля 2020 г.</w:t>
            </w:r>
          </w:p>
        </w:tc>
        <w:tc>
          <w:tcPr>
            <w:tcW w:w="426" w:type="dxa"/>
          </w:tcPr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7541D7" w:rsidRPr="00FF6D97" w:rsidRDefault="007541D7" w:rsidP="003D2F99">
            <w:pPr>
              <w:jc w:val="center"/>
            </w:pPr>
            <w:r w:rsidRPr="00FF6D97">
              <w:t>УТВЕРЖДАЮ</w:t>
            </w:r>
          </w:p>
          <w:p w:rsidR="007541D7" w:rsidRPr="00FF6D97" w:rsidRDefault="007541D7" w:rsidP="003D2F99">
            <w:pPr>
              <w:jc w:val="both"/>
              <w:rPr>
                <w:i/>
              </w:rPr>
            </w:pPr>
            <w:r w:rsidRPr="00FF6D97">
              <w:t xml:space="preserve">Заведующий кафедрой </w:t>
            </w:r>
            <w:r>
              <w:t>педагогики и непрерывного профессионального образования</w:t>
            </w:r>
          </w:p>
          <w:p w:rsidR="007541D7" w:rsidRPr="00FF6D97" w:rsidRDefault="007541D7" w:rsidP="003D2F9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883920" cy="345440"/>
                  <wp:effectExtent l="19050" t="0" r="0" b="0"/>
                  <wp:docPr id="1" name="Рисунок 1" descr="H:\Программы\Программы 2019\Романовская ССОРО 2019\Подпись Романовской И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Программы\Программы 2019\Романовская ССОРО 2019\Подпись Романовской И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6D97">
              <w:t xml:space="preserve"> И.</w:t>
            </w:r>
            <w:r>
              <w:t>А</w:t>
            </w:r>
            <w:r w:rsidRPr="00FF6D97">
              <w:t xml:space="preserve">. </w:t>
            </w:r>
            <w:r>
              <w:t>Романовская</w:t>
            </w:r>
          </w:p>
          <w:p w:rsidR="007541D7" w:rsidRPr="000C5BB8" w:rsidRDefault="007541D7" w:rsidP="003D2F99">
            <w:pPr>
              <w:spacing w:before="120"/>
              <w:jc w:val="center"/>
            </w:pPr>
            <w:r w:rsidRPr="006E6C3B">
              <w:t>«30» апреля 2020 г.</w:t>
            </w:r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jc w:val="center"/>
        <w:rPr>
          <w:b/>
        </w:rPr>
      </w:pPr>
      <w:r w:rsidRPr="000C5BB8">
        <w:rPr>
          <w:b/>
        </w:rPr>
        <w:t>РАБОЧАЯ ПРОГРАММА ДИСЦИПЛИНЫ (МОДУЛЯ)</w:t>
      </w:r>
    </w:p>
    <w:p w:rsidR="007541D7" w:rsidRPr="000C5BB8" w:rsidRDefault="007541D7" w:rsidP="007541D7">
      <w:pPr>
        <w:jc w:val="center"/>
        <w:rPr>
          <w:b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  <w:r w:rsidRPr="00971507">
        <w:rPr>
          <w:b/>
          <w:sz w:val="28"/>
          <w:szCs w:val="28"/>
        </w:rPr>
        <w:t>ФИЛОСОФИЯ БЕРЕЖЛИВОГО ПРОИЗВОДСТВА</w:t>
      </w: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rPr>
          <w:i/>
          <w:sz w:val="28"/>
          <w:szCs w:val="28"/>
        </w:rPr>
      </w:pPr>
    </w:p>
    <w:p w:rsidR="007541D7" w:rsidRPr="00971507" w:rsidRDefault="007541D7" w:rsidP="007541D7">
      <w:pPr>
        <w:jc w:val="center"/>
        <w:rPr>
          <w:i/>
          <w:sz w:val="28"/>
          <w:szCs w:val="28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208"/>
        <w:gridCol w:w="5623"/>
      </w:tblGrid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Составитель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Трещев А.М.,</w:t>
            </w:r>
            <w:r w:rsidRPr="000C5BB8">
              <w:rPr>
                <w:b/>
                <w:bCs/>
              </w:rPr>
              <w:t xml:space="preserve"> </w:t>
            </w:r>
            <w:r w:rsidRPr="00971507">
              <w:rPr>
                <w:b/>
                <w:bCs/>
              </w:rPr>
              <w:t>профессор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доктор педагогических наук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профессор кафедры педагогики и непрерывного профессионального образования</w:t>
            </w:r>
            <w:r w:rsidRPr="000C5BB8">
              <w:rPr>
                <w:b/>
                <w:bCs/>
              </w:rPr>
              <w:t>;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4A2948" w:rsidRDefault="007541D7" w:rsidP="003D2F99">
            <w:pPr>
              <w:spacing w:before="120"/>
              <w:rPr>
                <w:b/>
                <w:bCs/>
              </w:rPr>
            </w:pPr>
            <w:r w:rsidRPr="004A2948">
              <w:t>Направление подготовки</w:t>
            </w:r>
          </w:p>
        </w:tc>
        <w:tc>
          <w:tcPr>
            <w:tcW w:w="5623" w:type="dxa"/>
            <w:shd w:val="clear" w:color="auto" w:fill="auto"/>
          </w:tcPr>
          <w:p w:rsidR="007541D7" w:rsidRPr="004A2948" w:rsidRDefault="008822B1" w:rsidP="003D2F99">
            <w:pPr>
              <w:spacing w:before="120"/>
              <w:rPr>
                <w:b/>
              </w:rPr>
            </w:pPr>
            <w:r>
              <w:rPr>
                <w:b/>
                <w:bCs/>
              </w:rPr>
              <w:t>41.06.01 Политические науки и регионоведение</w:t>
            </w:r>
          </w:p>
          <w:p w:rsidR="007541D7" w:rsidRPr="004A2948" w:rsidRDefault="007541D7" w:rsidP="003D2F99">
            <w:pPr>
              <w:tabs>
                <w:tab w:val="left" w:pos="1157"/>
                <w:tab w:val="right" w:pos="5538"/>
              </w:tabs>
              <w:rPr>
                <w:b/>
              </w:rPr>
            </w:pP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Направленность (профиль) ОПОП </w:t>
            </w:r>
          </w:p>
        </w:tc>
        <w:tc>
          <w:tcPr>
            <w:tcW w:w="5623" w:type="dxa"/>
            <w:shd w:val="clear" w:color="auto" w:fill="auto"/>
          </w:tcPr>
          <w:p w:rsidR="007541D7" w:rsidRPr="00B647F6" w:rsidRDefault="00867132" w:rsidP="00466A11">
            <w:pPr>
              <w:rPr>
                <w:b/>
              </w:rPr>
            </w:pPr>
            <w:r>
              <w:t xml:space="preserve">Политические </w:t>
            </w:r>
            <w:r w:rsidR="00466A11">
              <w:t>проблемы международных отношений глобального и регионального развития</w:t>
            </w:r>
            <w:bookmarkStart w:id="0" w:name="_GoBack"/>
            <w:bookmarkEnd w:id="0"/>
            <w:r w:rsidR="007541D7" w:rsidRPr="00B647F6">
              <w:rPr>
                <w:b/>
              </w:rPr>
              <w:br/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Квалификация 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</w:rPr>
            </w:pPr>
            <w:r w:rsidRPr="000C5BB8">
              <w:rPr>
                <w:b/>
                <w:bCs/>
              </w:rPr>
              <w:t>«Исследователь. Преподаватель-исследователь»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Форма обучения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rPr>
                <w:b/>
                <w:bCs/>
              </w:rPr>
              <w:t xml:space="preserve">очная 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>
              <w:t>Год приё</w:t>
            </w:r>
            <w:r w:rsidRPr="000C5BB8">
              <w:t xml:space="preserve">ма 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67132">
              <w:rPr>
                <w:b/>
                <w:bCs/>
              </w:rPr>
              <w:t>20</w:t>
            </w:r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</w:pPr>
      <w:r>
        <w:t>Астрахань–</w:t>
      </w:r>
      <w:r w:rsidRPr="000C5BB8">
        <w:t>20</w:t>
      </w:r>
      <w:r>
        <w:t>20</w:t>
      </w:r>
    </w:p>
    <w:p w:rsidR="007541D7" w:rsidRDefault="007541D7" w:rsidP="007541D7">
      <w:pPr>
        <w:jc w:val="center"/>
        <w:rPr>
          <w:b/>
          <w:bCs/>
        </w:rPr>
      </w:pPr>
      <w:r w:rsidRPr="000C5BB8">
        <w:rPr>
          <w:b/>
          <w:bCs/>
        </w:rPr>
        <w:br w:type="page"/>
      </w:r>
      <w:r w:rsidRPr="000C5BB8">
        <w:rPr>
          <w:b/>
          <w:bCs/>
        </w:rPr>
        <w:lastRenderedPageBreak/>
        <w:t>1. ЦЕЛИ И ЗАДАЧИ ОСВОЕНИЯ ДИСЦИПЛИНЫ (МОДУЛЯ)</w:t>
      </w: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1.1. </w:t>
      </w:r>
      <w:r w:rsidRPr="000C5BB8">
        <w:rPr>
          <w:b/>
        </w:rPr>
        <w:t>Целями освоения дисциплины (модуля)</w:t>
      </w:r>
      <w:r w:rsidRPr="000C5BB8">
        <w:t xml:space="preserve"> </w:t>
      </w:r>
      <w:r w:rsidRPr="00645047">
        <w:t xml:space="preserve">«Философия бережливого производства» </w:t>
      </w:r>
      <w:r>
        <w:t xml:space="preserve">являются </w:t>
      </w:r>
      <w:r w:rsidRPr="00645047">
        <w:t>формирование у аспирантов личностных качеств, профессиональных компетенций, а также совокупности знаний и представлений о системе и технологии «бережливого производства», разработанной компанией Toyota, возможностях и принципах повышения эффективности деятельности сотрудников</w:t>
      </w:r>
      <w:r>
        <w:t xml:space="preserve"> организации</w:t>
      </w:r>
      <w:r w:rsidRPr="00645047"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1.2. </w:t>
      </w:r>
      <w:r w:rsidRPr="000C5BB8">
        <w:rPr>
          <w:b/>
        </w:rPr>
        <w:t>Задачи освоения дисциплины (модуля):</w:t>
      </w:r>
      <w:r w:rsidRPr="000C5BB8">
        <w:t xml:space="preserve"> </w:t>
      </w:r>
      <w:r w:rsidRPr="00645047">
        <w:t>«Философия бережливого производства»</w:t>
      </w:r>
      <w:r>
        <w:t xml:space="preserve">: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приобретение зна</w:t>
      </w:r>
      <w:r>
        <w:t xml:space="preserve">ний и представлений о системе и </w:t>
      </w:r>
      <w:r w:rsidRPr="00E73C34">
        <w:t xml:space="preserve">технологии «бережливого производства», разработанной компанией Toyota;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расширение кругозора по проблеме организации бережливого производства и управления предприятием на основе бережливого подхода;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выявление проблем для дальнейшего самостоятельного изучения и внедрения бережливого подхода для повышения эффективности деятельности сотрудников;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формирование умений и навыков самостоятельной работы с учебной и научной литературой;</w:t>
      </w:r>
    </w:p>
    <w:p w:rsidR="007541D7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подготовка широко образованных, творческих и критически мыслящих специалистов, обладающих бережливым мышлением и умеющих применять знания бережливого подхода на практике и в профессиональной деятельности.</w:t>
      </w:r>
    </w:p>
    <w:p w:rsidR="007541D7" w:rsidRPr="00E73C34" w:rsidRDefault="007541D7" w:rsidP="007541D7">
      <w:pPr>
        <w:tabs>
          <w:tab w:val="left" w:pos="993"/>
        </w:tabs>
        <w:ind w:left="709"/>
        <w:jc w:val="both"/>
      </w:pPr>
    </w:p>
    <w:p w:rsidR="007541D7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  <w:r w:rsidRPr="000C5BB8">
        <w:rPr>
          <w:b/>
          <w:bCs/>
        </w:rPr>
        <w:t>2. МЕСТО ДИСЦИПЛИНЫ (МОДУЛЯ) В СТРУКТУРЕ ОПОП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2.1 </w:t>
      </w:r>
      <w:r w:rsidRPr="000C5BB8">
        <w:rPr>
          <w:b/>
        </w:rPr>
        <w:t>Учебная дисциплина (модуль)</w:t>
      </w:r>
      <w:r w:rsidRPr="000C5BB8">
        <w:t xml:space="preserve"> </w:t>
      </w:r>
      <w:r w:rsidRPr="002A77CF">
        <w:t>«Философия бережливого производства»</w:t>
      </w:r>
      <w:r w:rsidRPr="00D94761">
        <w:t xml:space="preserve"> относится к </w:t>
      </w:r>
      <w:r w:rsidR="001F4F8A">
        <w:t>факультативам</w:t>
      </w:r>
      <w:r>
        <w:t xml:space="preserve"> Ф.01</w:t>
      </w:r>
    </w:p>
    <w:p w:rsidR="007541D7" w:rsidRPr="002D37AF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2.2. </w:t>
      </w:r>
      <w:r w:rsidRPr="000C5BB8">
        <w:rPr>
          <w:b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0C5BB8">
        <w:rPr>
          <w:b/>
          <w:i/>
        </w:rPr>
        <w:t>:</w:t>
      </w:r>
      <w:r>
        <w:rPr>
          <w:b/>
        </w:rPr>
        <w:t xml:space="preserve"> </w:t>
      </w:r>
      <w:r>
        <w:t>История и философия науки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9E0A47">
        <w:rPr>
          <w:b/>
        </w:rPr>
        <w:t>Знания</w:t>
      </w:r>
      <w:r w:rsidRPr="00E73C34">
        <w:t xml:space="preserve">: </w:t>
      </w:r>
      <w:r w:rsidRPr="00C83794">
        <w:t>современные подходы к изучению различных процессов с учетом специфики экономических, политических, социальных аспектов их развития.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C83794">
        <w:rPr>
          <w:b/>
        </w:rPr>
        <w:t>Умения</w:t>
      </w:r>
      <w:r w:rsidRPr="00C83794">
        <w:t xml:space="preserve">: </w:t>
      </w:r>
      <w:r>
        <w:t>анализировать основные мировоззренческие и методологические проблемы, возникающие на современном этапе развития науки;</w:t>
      </w:r>
    </w:p>
    <w:p w:rsidR="007541D7" w:rsidRDefault="007541D7" w:rsidP="007541D7">
      <w:pPr>
        <w:ind w:firstLine="567"/>
        <w:jc w:val="both"/>
      </w:pPr>
      <w:r w:rsidRPr="00C83794">
        <w:rPr>
          <w:b/>
        </w:rPr>
        <w:t>Навыки</w:t>
      </w:r>
      <w:r w:rsidRPr="00C83794">
        <w:t xml:space="preserve">: </w:t>
      </w:r>
      <w:r>
        <w:t>научного мышления, работы с научными текстами, пользования справочной литературой.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2.3. </w:t>
      </w:r>
      <w:r w:rsidRPr="000C5BB8">
        <w:rPr>
          <w:b/>
        </w:rPr>
        <w:t>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  <w:r>
        <w:rPr>
          <w:b/>
        </w:rPr>
        <w:t xml:space="preserve"> </w:t>
      </w:r>
      <w:r w:rsidRPr="00CB1E53">
        <w:t xml:space="preserve">научно-исследовательская </w:t>
      </w:r>
      <w:r>
        <w:t>деятельность, практика.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3. КОМПЕТЕНЦИИ ОБУЧАЮЩЕГОСЯ, ФОРМИРУЕМЫЕ В РЕЗУЛЬТАТЕ ОСВОЕНИЯ ДИСЦИПЛИНЫ (МОДУЛЯ)</w:t>
      </w:r>
    </w:p>
    <w:p w:rsidR="007541D7" w:rsidRPr="000C5BB8" w:rsidRDefault="007541D7" w:rsidP="007541D7">
      <w:pPr>
        <w:widowControl w:val="0"/>
        <w:ind w:firstLine="709"/>
        <w:jc w:val="both"/>
        <w:rPr>
          <w:b/>
        </w:rPr>
      </w:pPr>
      <w:r w:rsidRPr="000C5BB8"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0C5BB8">
        <w:rPr>
          <w:color w:val="FF0000"/>
        </w:rPr>
        <w:t xml:space="preserve"> </w:t>
      </w:r>
      <w:r w:rsidRPr="000C5BB8">
        <w:t>подготовки:</w:t>
      </w:r>
    </w:p>
    <w:p w:rsidR="007541D7" w:rsidRDefault="007541D7" w:rsidP="007541D7">
      <w:pPr>
        <w:pStyle w:val="af7"/>
        <w:widowControl w:val="0"/>
        <w:spacing w:after="0"/>
        <w:ind w:left="0" w:firstLine="709"/>
        <w:rPr>
          <w:i/>
        </w:rPr>
      </w:pPr>
      <w:r w:rsidRPr="000C5BB8">
        <w:rPr>
          <w:bCs/>
          <w:iCs/>
        </w:rPr>
        <w:t xml:space="preserve">а) универсальных (УК): </w:t>
      </w:r>
    </w:p>
    <w:p w:rsidR="007541D7" w:rsidRPr="002D37AF" w:rsidRDefault="007541D7" w:rsidP="007541D7">
      <w:pPr>
        <w:ind w:firstLine="709"/>
        <w:jc w:val="both"/>
        <w:rPr>
          <w:i/>
          <w:spacing w:val="2"/>
        </w:rPr>
      </w:pPr>
      <w:r w:rsidRPr="002D37AF">
        <w:rPr>
          <w:i/>
          <w:spacing w:val="2"/>
        </w:rPr>
        <w:t xml:space="preserve">УК-1.Способность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</w:r>
    </w:p>
    <w:p w:rsidR="007541D7" w:rsidRDefault="007541D7" w:rsidP="007541D7">
      <w:pPr>
        <w:ind w:firstLine="709"/>
        <w:jc w:val="both"/>
        <w:rPr>
          <w:i/>
          <w:spacing w:val="2"/>
        </w:rPr>
      </w:pPr>
      <w:r>
        <w:rPr>
          <w:i/>
          <w:spacing w:val="2"/>
        </w:rPr>
        <w:t>УК-5</w:t>
      </w:r>
      <w:r w:rsidRPr="002D37AF">
        <w:rPr>
          <w:i/>
          <w:spacing w:val="2"/>
        </w:rPr>
        <w:t xml:space="preserve">. Способность планировать и решать задачи собственного профессионального и личностного развития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1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i/>
        </w:rPr>
      </w:pPr>
      <w:r w:rsidRPr="000C5BB8">
        <w:rPr>
          <w:b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393"/>
        <w:gridCol w:w="2393"/>
        <w:gridCol w:w="2396"/>
      </w:tblGrid>
      <w:tr w:rsidR="007541D7" w:rsidRPr="0062038D" w:rsidTr="003D2F99">
        <w:trPr>
          <w:jc w:val="center"/>
        </w:trPr>
        <w:tc>
          <w:tcPr>
            <w:tcW w:w="2396" w:type="dxa"/>
            <w:vMerge w:val="restart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Код компетенции</w:t>
            </w:r>
          </w:p>
        </w:tc>
        <w:tc>
          <w:tcPr>
            <w:tcW w:w="7182" w:type="dxa"/>
            <w:gridSpan w:val="3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Планируемые результаты освоения дисциплины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vMerge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Уметь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Владеть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УК </w:t>
            </w:r>
            <w:r w:rsidRPr="00E73C34">
              <w:rPr>
                <w:rFonts w:eastAsia="Arial"/>
                <w:lang w:eastAsia="hi-IN" w:bidi="hi-IN"/>
              </w:rPr>
              <w:t>1:</w:t>
            </w:r>
            <w:r w:rsidRPr="00E73C34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r w:rsidRPr="00E73C34">
              <w:rPr>
                <w:rFonts w:eastAsia="Arial"/>
                <w:lang w:eastAsia="hi-IN" w:bidi="hi-IN"/>
              </w:rPr>
              <w:t xml:space="preserve">способность к </w:t>
            </w:r>
            <w:r w:rsidRPr="00E73C34">
              <w:rPr>
                <w:rFonts w:eastAsia="Arial"/>
                <w:lang w:eastAsia="hi-IN" w:bidi="hi-IN"/>
              </w:rPr>
              <w:lastRenderedPageBreak/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принципы </w:t>
            </w:r>
            <w:r w:rsidRPr="00E73C34">
              <w:lastRenderedPageBreak/>
              <w:t>критического анал</w:t>
            </w:r>
            <w:r>
              <w:t>иза и оценки научных достижений.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генерировать идеи </w:t>
            </w:r>
            <w:r w:rsidRPr="00E73C34">
              <w:lastRenderedPageBreak/>
              <w:t xml:space="preserve">при решении исследовательских и практических </w:t>
            </w:r>
            <w:r>
              <w:t>задач.</w:t>
            </w:r>
          </w:p>
        </w:tc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приемами </w:t>
            </w:r>
            <w:r w:rsidRPr="00E73C34">
              <w:lastRenderedPageBreak/>
              <w:t>критического анализа и оценки современных научных достижений, генерирования новых идей при решении исследовательских и практических задач, в том чис</w:t>
            </w:r>
            <w:r>
              <w:t>ле в междисциплинарных областях.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lastRenderedPageBreak/>
              <w:t xml:space="preserve">УК 5: </w:t>
            </w:r>
            <w:r w:rsidRPr="00854FD8"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возможные сферы и направления профессиональной самореализации;</w:t>
            </w:r>
          </w:p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приемы и технологии целеполагания и личностного развития целереализации;</w:t>
            </w:r>
          </w:p>
          <w:p w:rsidR="007541D7" w:rsidRPr="00535523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пути достижения более высоких уровней профессионального и личного развития 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выявлять и формулировать проблемы собственного развития, исходя из этапов профессионального роста и тенденций развития области профессиональной деятельности;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 </w:t>
            </w:r>
          </w:p>
        </w:tc>
        <w:tc>
          <w:tcPr>
            <w:tcW w:w="2396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r w:rsidRPr="00861FC1">
              <w:t>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4. СТРУКТУРА И СОДЕРЖАНИЕ ДИСЦИПЛИНЫ (МОДУЛЯ)</w:t>
      </w:r>
    </w:p>
    <w:p w:rsidR="007541D7" w:rsidRPr="00257A65" w:rsidRDefault="007541D7" w:rsidP="007541D7">
      <w:pPr>
        <w:widowControl w:val="0"/>
        <w:ind w:firstLine="709"/>
        <w:jc w:val="both"/>
      </w:pPr>
      <w:r w:rsidRPr="000C5BB8">
        <w:rPr>
          <w:bCs/>
        </w:rPr>
        <w:t>О</w:t>
      </w:r>
      <w:r>
        <w:t>бъё</w:t>
      </w:r>
      <w:r w:rsidRPr="000C5BB8">
        <w:t xml:space="preserve">м дисциплины </w:t>
      </w:r>
      <w:r>
        <w:t xml:space="preserve">составляет </w:t>
      </w:r>
      <w:r w:rsidRPr="00257A65">
        <w:t xml:space="preserve">1 зачетную единицу (36 часов), в том числе </w:t>
      </w:r>
      <w:r>
        <w:t>12</w:t>
      </w:r>
      <w:r w:rsidRPr="00257A65">
        <w:t xml:space="preserve"> ч. </w:t>
      </w:r>
      <w:r>
        <w:t xml:space="preserve">– </w:t>
      </w:r>
      <w:r w:rsidRPr="00257A65">
        <w:t xml:space="preserve">лекции и </w:t>
      </w:r>
      <w:r>
        <w:t>24</w:t>
      </w:r>
      <w:r w:rsidRPr="00257A65">
        <w:t xml:space="preserve"> ч. </w:t>
      </w:r>
      <w:r>
        <w:t xml:space="preserve">– </w:t>
      </w:r>
      <w:r w:rsidRPr="00257A65">
        <w:t>самостоятельная работа.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2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7541D7" w:rsidRPr="000C5BB8" w:rsidTr="003D2F99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№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Контактная работа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</w:rPr>
            </w:pPr>
            <w:r w:rsidRPr="000C5BB8">
              <w:rPr>
                <w:bCs/>
              </w:rPr>
              <w:t>Самостоят.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Формы текущего контроля успеваемости </w:t>
            </w:r>
            <w:r w:rsidRPr="000C5BB8">
              <w:rPr>
                <w:bCs/>
                <w:i/>
              </w:rPr>
              <w:t>(по темам)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Форма промежуточной аттестации </w:t>
            </w:r>
            <w:r w:rsidRPr="000C5BB8">
              <w:rPr>
                <w:bCs/>
                <w:i/>
              </w:rPr>
              <w:t>(по семестрам)</w:t>
            </w:r>
          </w:p>
        </w:tc>
      </w:tr>
      <w:tr w:rsidR="007541D7" w:rsidRPr="000C5BB8" w:rsidTr="003D2F99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>Собеседование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0C287F">
              <w:t xml:space="preserve">Тема 2. Интеграция принципов, способствующих бережливому производству.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 xml:space="preserve">Собеседование. </w:t>
            </w:r>
            <w:r w:rsidRPr="00346437">
              <w:t>Контрольная</w:t>
            </w:r>
            <w:r>
              <w:t xml:space="preserve"> работа №1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 xml:space="preserve">Собеседование. Дискуссия. 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 xml:space="preserve">Собеседование. </w:t>
            </w:r>
            <w:r w:rsidRPr="00481706">
              <w:t>Контрольная работа № 2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>Собеседование. Эссе. Итоговое тестирование.</w:t>
            </w:r>
          </w:p>
        </w:tc>
      </w:tr>
      <w:tr w:rsidR="007541D7" w:rsidRPr="000C5BB8" w:rsidTr="003D2F99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0C5BB8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0C5BB8">
              <w:rPr>
                <w:b/>
              </w:rPr>
              <w:t>ЗАЧЕТ</w:t>
            </w:r>
          </w:p>
        </w:tc>
      </w:tr>
    </w:tbl>
    <w:p w:rsidR="007541D7" w:rsidRPr="000C5BB8" w:rsidRDefault="007541D7" w:rsidP="007541D7">
      <w:pPr>
        <w:tabs>
          <w:tab w:val="left" w:pos="708"/>
          <w:tab w:val="right" w:leader="underscore" w:pos="9639"/>
        </w:tabs>
        <w:jc w:val="both"/>
      </w:pPr>
      <w:r w:rsidRPr="000C5BB8">
        <w:t>Условные обозначения: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 xml:space="preserve">Л – занятия лекционного типа; ПЗ – практические занятия, ЛР – лабораторные работы; 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>СР – самостоятельная работа по отдельным темам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right"/>
        <w:rPr>
          <w:b/>
        </w:rPr>
      </w:pPr>
      <w:r w:rsidRPr="000C5BB8">
        <w:rPr>
          <w:b/>
        </w:rPr>
        <w:t xml:space="preserve">Таблица 3.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 xml:space="preserve">Матрица соотнесения разделов, тем учебной дисциплины (модуля)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>и формируемых в них компетенций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850"/>
        <w:gridCol w:w="1843"/>
        <w:gridCol w:w="1536"/>
        <w:gridCol w:w="1934"/>
      </w:tblGrid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Темы,</w:t>
            </w:r>
            <w:r w:rsidRPr="00050174">
              <w:rPr>
                <w:smallCaps w:val="0"/>
                <w:lang w:eastAsia="en-US"/>
              </w:rPr>
              <w:br/>
              <w:t>разделы</w:t>
            </w:r>
            <w:r w:rsidRPr="00050174">
              <w:rPr>
                <w:smallCaps w:val="0"/>
                <w:lang w:eastAsia="en-US"/>
              </w:rPr>
              <w:br/>
              <w:t>дисциплины</w:t>
            </w:r>
          </w:p>
        </w:tc>
        <w:tc>
          <w:tcPr>
            <w:tcW w:w="850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Кол</w:t>
            </w:r>
            <w:r w:rsidRPr="000C5BB8">
              <w:rPr>
                <w:smallCaps w:val="0"/>
                <w:lang w:val="en-US" w:eastAsia="en-US"/>
              </w:rPr>
              <w:t>-</w:t>
            </w:r>
            <w:r w:rsidRPr="00050174">
              <w:rPr>
                <w:smallCaps w:val="0"/>
                <w:lang w:eastAsia="en-US"/>
              </w:rPr>
              <w:t>во</w:t>
            </w:r>
            <w:r w:rsidRPr="00050174">
              <w:rPr>
                <w:smallCaps w:val="0"/>
                <w:lang w:eastAsia="en-US"/>
              </w:rPr>
              <w:br/>
              <w:t>часов</w:t>
            </w:r>
          </w:p>
        </w:tc>
        <w:tc>
          <w:tcPr>
            <w:tcW w:w="5313" w:type="dxa"/>
            <w:gridSpan w:val="3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Компетенции</w:t>
            </w:r>
          </w:p>
        </w:tc>
      </w:tr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 w:rsidRPr="00050174">
              <w:rPr>
                <w:iCs/>
                <w:smallCaps w:val="0"/>
                <w:lang w:eastAsia="en-US"/>
              </w:rPr>
              <w:t>УК-1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>
              <w:rPr>
                <w:iCs/>
                <w:smallCaps w:val="0"/>
                <w:lang w:eastAsia="en-US"/>
              </w:rPr>
              <w:t>УК-5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общее количество компетенций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0C287F">
              <w:t xml:space="preserve">Тема 2. Интеграция принципов, </w:t>
            </w:r>
            <w:r w:rsidRPr="000C287F">
              <w:lastRenderedPageBreak/>
              <w:t xml:space="preserve">способствующих бережливому производству. 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lastRenderedPageBreak/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8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36</w:t>
            </w: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</w:tbl>
    <w:p w:rsidR="007541D7" w:rsidRPr="000C5BB8" w:rsidRDefault="007541D7" w:rsidP="007541D7">
      <w:pPr>
        <w:ind w:firstLine="567"/>
        <w:jc w:val="both"/>
        <w:rPr>
          <w:i/>
          <w:spacing w:val="2"/>
        </w:rPr>
      </w:pPr>
    </w:p>
    <w:p w:rsidR="007541D7" w:rsidRDefault="007541D7" w:rsidP="007541D7">
      <w:pPr>
        <w:tabs>
          <w:tab w:val="right" w:leader="underscore" w:pos="9639"/>
        </w:tabs>
        <w:jc w:val="center"/>
        <w:rPr>
          <w:b/>
          <w:bCs/>
        </w:rPr>
      </w:pPr>
      <w:r w:rsidRPr="0093214C">
        <w:rPr>
          <w:b/>
          <w:bCs/>
        </w:rPr>
        <w:t>Содержание тем дисциплины</w:t>
      </w: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1. Философия долгосрочной перспективы.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1. Бережливое производство: система разработки продукции.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>Организация производства на основе японского опыта - lean production (бережливое производство)</w:t>
      </w:r>
      <w:r>
        <w:t>.</w:t>
      </w:r>
      <w:r w:rsidRPr="00906E10">
        <w:t xml:space="preserve"> </w:t>
      </w:r>
      <w:r>
        <w:t>Сущность концепции «бережливое производство». Международная практика использования концепции бережливого производства. Инструменты бережливого производства. Основы системы «</w:t>
      </w:r>
      <w:r w:rsidRPr="005422B1">
        <w:t>5S</w:t>
      </w:r>
      <w:r>
        <w:t>»</w:t>
      </w:r>
      <w:r w:rsidRPr="005422B1">
        <w:t xml:space="preserve"> в организациях</w:t>
      </w:r>
      <w:r>
        <w:t xml:space="preserve">.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JIT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(</w:t>
      </w:r>
      <w:r w:rsidRPr="004135CF">
        <w:rPr>
          <w:color w:val="000000"/>
          <w:shd w:val="clear" w:color="auto" w:fill="FFFFFF"/>
        </w:rPr>
        <w:t>«Just-in-Time», «точно вовремя»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«Пока-ёке» (Poka-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Yoke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–</w:t>
      </w:r>
      <w:r w:rsidRPr="004135C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135CF">
        <w:rPr>
          <w:color w:val="000000"/>
          <w:shd w:val="clear" w:color="auto" w:fill="FFFFFF"/>
        </w:rPr>
        <w:t>«защита от ошибок»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Подход Кайдзен.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Система Канбан. Режим Андон.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SMED. Контроль качества. Управление качеством. Анализ и планирование качества.</w:t>
      </w:r>
      <w:r>
        <w:rPr>
          <w:rStyle w:val="a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906E10">
        <w:t>Повышение эффективности производства на основе при</w:t>
      </w:r>
      <w:r>
        <w:t>менения инструментов концепции «</w:t>
      </w:r>
      <w:r w:rsidRPr="00906E10">
        <w:t>бережливое производство</w:t>
      </w:r>
      <w:r>
        <w:t>».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2. Интеграция принципов, способствующих бережливому производству.</w:t>
      </w:r>
    </w:p>
    <w:p w:rsidR="007541D7" w:rsidRPr="005422B1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>Определение ценности конечного продукта; создание потока ценности; обеспечение его непрерывности; соблюдение принципа «точно вовремя»; постоянное совершенствование всех производственных процессов с целью снижения потерь и улучшения качества продукции; вовлечение в процесс развития бережливого производства всех сотрудников предприятия; прогнозирование и планирование возможных затрат, их предупреждение; оптимизация использования ресурсов и минимизация отходов предприятия при производстве продукции; формирование «бережливой» культуры на предприятии; системный и комплексный подходы к развитию бережливости.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 xml:space="preserve">Раздел 2. Формирование профессионально-личностных качеств персонала.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3. Совокупность принципов как основа развития сотрудников и партнеров.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>Теоретические аспекты управления производством на основе принципов концепции бережливого производства</w:t>
      </w:r>
      <w:r>
        <w:t xml:space="preserve">. </w:t>
      </w:r>
      <w:r w:rsidRPr="00906E10">
        <w:t>Совершенствование организации управления производством на основе концепции бережливого производства</w:t>
      </w:r>
      <w:r>
        <w:t>.</w:t>
      </w:r>
      <w:r w:rsidRPr="005422B1">
        <w:t xml:space="preserve">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3.</w:t>
      </w:r>
      <w:r>
        <w:rPr>
          <w:b/>
          <w:bCs/>
        </w:rPr>
        <w:t xml:space="preserve"> </w:t>
      </w:r>
      <w:r w:rsidRPr="00096D70">
        <w:rPr>
          <w:b/>
          <w:bCs/>
        </w:rPr>
        <w:t xml:space="preserve">Система обучения и непрерывного самосовершенствования.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4. Принципы, стимулирующие повышение уровня профессиональных знаний и навыков работников.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lastRenderedPageBreak/>
        <w:t xml:space="preserve">Необходимость обучения сотрудников организации бережливому производству. </w:t>
      </w:r>
      <w:r w:rsidRPr="00906E10">
        <w:t xml:space="preserve">Внутрифирменное обучение персонала бережливому производству как ресурс развития </w:t>
      </w:r>
      <w:r>
        <w:t>организации.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5. Технология преобразования компаний в бережливое производство.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 xml:space="preserve">Целесообразность применения технологии бережливого производства. Поэтапное внедрение (развёртывание) бережливого производства на всех уровнях в структуре организации. 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5. ПЕРЕЧЕНЬ УЧЕБНО-МЕТОДИЧЕСКОГО ОБЕСПЕЧЕНИЯ </w:t>
      </w:r>
      <w:r w:rsidRPr="000C5BB8">
        <w:rPr>
          <w:b/>
          <w:bCs/>
        </w:rPr>
        <w:br/>
        <w:t>ДЛЯ САМОСТОЯТЕЛЬНОЙ РАБОТЫ ОБУЧАЮЩИХСЯ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5.1. </w:t>
      </w:r>
      <w:r w:rsidRPr="000C5BB8">
        <w:rPr>
          <w:b/>
          <w:bCs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7541D7" w:rsidRPr="005D1DA2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EB0776">
        <w:rPr>
          <w:bCs/>
        </w:rPr>
        <w:t xml:space="preserve">Методическая поддержка дисциплины обеспечивается использованием дистанционных технологий. </w:t>
      </w:r>
      <w:r>
        <w:rPr>
          <w:bCs/>
        </w:rPr>
        <w:t>Аспирантам</w:t>
      </w:r>
      <w:r w:rsidRPr="00EB0776">
        <w:rPr>
          <w:bCs/>
        </w:rPr>
        <w:t xml:space="preserve"> предлагается информационный ресурс, расположенный по адресу: http://moodle.asu.edu.ru, на сервере дистанционного обучения АГУ. Доступ </w:t>
      </w:r>
      <w:r>
        <w:rPr>
          <w:bCs/>
        </w:rPr>
        <w:t>аспирантам</w:t>
      </w:r>
      <w:r w:rsidRPr="00EB0776">
        <w:rPr>
          <w:bCs/>
        </w:rPr>
        <w:t xml:space="preserve"> к учебным ресурсам осуществляется по учетной записи и па</w:t>
      </w:r>
      <w:r>
        <w:rPr>
          <w:bCs/>
        </w:rPr>
        <w:t xml:space="preserve">ролю после регистрации на курс </w:t>
      </w:r>
      <w:r w:rsidRPr="00EB0776">
        <w:rPr>
          <w:bCs/>
        </w:rPr>
        <w:t>на период обучения по данной дисциплине.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5.2. </w:t>
      </w:r>
      <w:r w:rsidRPr="000C5BB8">
        <w:rPr>
          <w:b/>
          <w:bCs/>
        </w:rPr>
        <w:t>Указания для обучающихся по освоению дисциплины (модулю)</w:t>
      </w:r>
    </w:p>
    <w:p w:rsidR="007541D7" w:rsidRDefault="007541D7" w:rsidP="007541D7">
      <w:pPr>
        <w:tabs>
          <w:tab w:val="left" w:pos="426"/>
          <w:tab w:val="right" w:leader="underscore" w:pos="9639"/>
        </w:tabs>
        <w:ind w:firstLine="709"/>
        <w:jc w:val="both"/>
      </w:pPr>
      <w:r w:rsidRPr="00EB0776">
        <w:t>Самостоятельная работа является одним из основных видов учебной работы и предполагает изучение вопросов, не вошедших в основной план практических занятий. Задания из раздела «Самостоятельная работа» выполняются по рекомендации преподавателя. Контроль за выполнением заданий осуществляется на практических занятиях фронтально. Для выполнения заданий используются рекомендованные учебные издания, и Интернет-ресурсы из раздела учебно-методическое и информационное обеспечение дисциплины.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4.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Содержание самостоятельной работы обучающихся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5103"/>
        <w:gridCol w:w="992"/>
        <w:gridCol w:w="1896"/>
      </w:tblGrid>
      <w:tr w:rsidR="007541D7" w:rsidRPr="00D94761" w:rsidTr="003D2F99">
        <w:trPr>
          <w:jc w:val="center"/>
        </w:trPr>
        <w:tc>
          <w:tcPr>
            <w:tcW w:w="2040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Номер </w:t>
            </w:r>
            <w:r w:rsidRPr="00D94761">
              <w:rPr>
                <w:bCs/>
                <w:sz w:val="20"/>
                <w:szCs w:val="20"/>
              </w:rPr>
              <w:t>радела (темы)</w:t>
            </w:r>
          </w:p>
        </w:tc>
        <w:tc>
          <w:tcPr>
            <w:tcW w:w="5103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>Темы/вопросы, выносимые на самостоятельное изучение</w:t>
            </w:r>
          </w:p>
        </w:tc>
        <w:tc>
          <w:tcPr>
            <w:tcW w:w="992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Кол-во </w:t>
            </w:r>
            <w:r w:rsidRPr="00D94761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1896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35">
              <w:rPr>
                <w:sz w:val="20"/>
                <w:szCs w:val="20"/>
              </w:rPr>
              <w:t>Формы работы</w:t>
            </w:r>
            <w:r w:rsidRPr="00D94761">
              <w:rPr>
                <w:sz w:val="20"/>
                <w:szCs w:val="20"/>
              </w:rPr>
              <w:t xml:space="preserve"> 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1"/>
              </w:rPr>
              <w:t xml:space="preserve">Тема 1. </w:t>
            </w:r>
            <w:r w:rsidRPr="00E73C34">
              <w:t>Бережливое производство: система разработки продукции.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Применение принципов бережливого производства на российских предприятиях. Н.В. Баранова, ж. Качество. Инновации. Образование. – 2012. - № 1. С. 53-57.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Конкурентные преимущества без привязки к кризису. Ш. Перкоп, ж. Консультант.- 2011. - № 17. С. 54-58.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4"/>
              </w:rPr>
            </w:pPr>
            <w:r w:rsidRPr="00E73C34">
              <w:t xml:space="preserve">Анализ информации на сайтах  </w:t>
            </w:r>
          </w:p>
          <w:p w:rsidR="007541D7" w:rsidRPr="00E73C34" w:rsidRDefault="00466A11" w:rsidP="003D2F99">
            <w:pPr>
              <w:spacing w:line="276" w:lineRule="auto"/>
            </w:pPr>
            <w:hyperlink r:id="rId6" w:history="1">
              <w:r w:rsidR="007541D7" w:rsidRPr="00E73C34">
                <w:rPr>
                  <w:color w:val="0000FF"/>
                  <w:u w:val="single"/>
                </w:rPr>
                <w:t>http://deming.ru/</w:t>
              </w:r>
            </w:hyperlink>
          </w:p>
          <w:p w:rsidR="007541D7" w:rsidRPr="00E73C34" w:rsidRDefault="00466A11" w:rsidP="003D2F99">
            <w:pPr>
              <w:spacing w:line="276" w:lineRule="auto"/>
              <w:outlineLvl w:val="1"/>
            </w:pPr>
            <w:hyperlink r:id="rId7" w:history="1">
              <w:r w:rsidR="007541D7" w:rsidRPr="00E73C34">
                <w:rPr>
                  <w:color w:val="0000FF"/>
                  <w:u w:val="single"/>
                </w:rPr>
                <w:t>http://leanzone.ru/</w:t>
              </w:r>
            </w:hyperlink>
          </w:p>
          <w:p w:rsidR="007541D7" w:rsidRPr="00E73C34" w:rsidRDefault="00466A11" w:rsidP="003D2F99">
            <w:pPr>
              <w:tabs>
                <w:tab w:val="num" w:pos="360"/>
              </w:tabs>
              <w:spacing w:line="276" w:lineRule="auto"/>
            </w:pPr>
            <w:hyperlink r:id="rId8" w:history="1">
              <w:r w:rsidR="007541D7" w:rsidRPr="00E73C34">
                <w:rPr>
                  <w:color w:val="0000FF"/>
                  <w:u w:val="single"/>
                </w:rPr>
                <w:t>http://www.leaninfo.ru/</w:t>
              </w:r>
            </w:hyperlink>
          </w:p>
        </w:tc>
        <w:tc>
          <w:tcPr>
            <w:tcW w:w="992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5</w:t>
            </w:r>
            <w:r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2. Интеграция принципов, способствующих бережливому производству.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 статьи: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СМК – как инструмент достижения целей бизнеса. А.А. Бетехин, ж. Стандарты и качество. – 2012 -№ 1. С. 113-114.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 xml:space="preserve">Разработать программу семинара для руководителей предприятий, желающих принять участие в видеоконференции, посвященной бережливому производству. Какие вопросы Вы включите в такую </w:t>
            </w:r>
            <w:r w:rsidRPr="00E73C34">
              <w:lastRenderedPageBreak/>
              <w:t xml:space="preserve">программу? </w:t>
            </w:r>
          </w:p>
        </w:tc>
        <w:tc>
          <w:tcPr>
            <w:tcW w:w="992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lastRenderedPageBreak/>
              <w:t>5</w:t>
            </w:r>
            <w:r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lastRenderedPageBreak/>
              <w:t>Тема 3. Совокупность принципов как основа развития сотрудников и партнеров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4"/>
              </w:rPr>
              <w:t>Подготовить сообщение на тему: «Перспективы совершенствования системы подбора персонала в производственной сфере».</w:t>
            </w:r>
          </w:p>
        </w:tc>
        <w:tc>
          <w:tcPr>
            <w:tcW w:w="992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 xml:space="preserve">5 </w:t>
            </w:r>
            <w:r w:rsidRPr="00050174">
              <w:rPr>
                <w:i/>
                <w:smallCaps w:val="0"/>
                <w:lang w:eastAsia="en-US"/>
              </w:rPr>
              <w:t>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rPr>
                <w:lang w:val="en-US"/>
              </w:rPr>
              <w:t>Lean</w:t>
            </w:r>
            <w:r w:rsidRPr="00E73C34">
              <w:t xml:space="preserve"> – технологии: запуск на производстве. П.</w:t>
            </w:r>
            <w:r>
              <w:t xml:space="preserve"> </w:t>
            </w:r>
            <w:r w:rsidRPr="00E73C34">
              <w:t xml:space="preserve">Кульгин, справочник по управлению персоналом. – 2013. - № 10. С.52-58.    </w:t>
            </w:r>
          </w:p>
          <w:p w:rsidR="007541D7" w:rsidRPr="00E73C34" w:rsidRDefault="007541D7" w:rsidP="003D2F99">
            <w:pPr>
              <w:autoSpaceDE w:val="0"/>
              <w:autoSpaceDN w:val="0"/>
              <w:adjustRightInd w:val="0"/>
              <w:spacing w:line="276" w:lineRule="auto"/>
            </w:pPr>
            <w:r w:rsidRPr="00E73C34">
              <w:t xml:space="preserve">Сформулируйте требования к сотруднику «Бережливого производства». Определите его личностные и профессиональные качества.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Разработать анкету, которую работодатель вручает соискателю при приеме на работу (отрасль предприятия выберите на ваше усмотрение). 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Разработайте меры стимулирования  Ваших сотрудников, для дальнейшей работы, если интерес к ней начинает угасать.</w:t>
            </w:r>
          </w:p>
        </w:tc>
        <w:tc>
          <w:tcPr>
            <w:tcW w:w="992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5</w:t>
            </w:r>
            <w:r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t xml:space="preserve">Тема </w:t>
            </w:r>
            <w:r w:rsidRPr="00E73C34">
              <w:t>5. Технология преобразования компаний в бережливое производство.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Информационные технологии на службе бережливого производства. И.Коровец, ж. Стандарты и качество. – 2011 - № 7. С. 16-17.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Технологическая подготовка бережливого производства в машиностроении. С.Г. Селиванов, ж. Сварочное производство. – 2012. - № 2. С. 45-49.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</w:rPr>
            </w:pPr>
            <w:r w:rsidRPr="00E73C34">
              <w:rPr>
                <w:spacing w:val="-4"/>
              </w:rPr>
              <w:t>Используя доступные источники информации (газеты, журналы, методические разработки, информационные службы Интернет и т.д.), необходимо выяснить, какие российские предприятия, фирмы, компании уже имеют опыт работы с технологиями бережливого производства. Проанализируйте, для каких целей и насколько эффективно используются данные технологии?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spacing w:val="-4"/>
              </w:rPr>
              <w:t>Подготовка проекта «</w:t>
            </w:r>
            <w:r w:rsidRPr="00E73C34">
              <w:t xml:space="preserve">Технология преобразования компании в бережливую обучающуюся организацию на основе ДАО </w:t>
            </w:r>
            <w:r w:rsidRPr="00E73C34">
              <w:rPr>
                <w:lang w:val="en-US"/>
              </w:rPr>
              <w:t>TOYOTA</w:t>
            </w:r>
            <w:r w:rsidRPr="00E73C34">
              <w:rPr>
                <w:spacing w:val="-4"/>
              </w:rPr>
              <w:t>».</w:t>
            </w:r>
          </w:p>
        </w:tc>
        <w:tc>
          <w:tcPr>
            <w:tcW w:w="992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4</w:t>
            </w:r>
            <w:r w:rsidRPr="00050174">
              <w:rPr>
                <w:i/>
                <w:smallCaps w:val="0"/>
                <w:lang w:eastAsia="en-US"/>
              </w:rPr>
              <w:t xml:space="preserve"> час</w:t>
            </w:r>
            <w:r>
              <w:rPr>
                <w:i/>
                <w:smallCaps w:val="0"/>
                <w:lang w:eastAsia="en-US"/>
              </w:rPr>
              <w:t>а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5.3. </w:t>
      </w:r>
      <w:r w:rsidRPr="000C5BB8">
        <w:rPr>
          <w:b/>
          <w:bCs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сочинение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котором</w:t>
      </w:r>
      <w:r>
        <w:rPr>
          <w:bCs/>
        </w:rPr>
        <w:t xml:space="preserve"> обучающийся </w:t>
      </w:r>
      <w:r w:rsidRPr="0055651A">
        <w:rPr>
          <w:rFonts w:hint="cs"/>
          <w:bCs/>
        </w:rPr>
        <w:t>долж</w:t>
      </w:r>
      <w:r>
        <w:rPr>
          <w:bCs/>
        </w:rPr>
        <w:t>ен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показать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знания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проявить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умение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мыслить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логичным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lastRenderedPageBreak/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объема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свободной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форме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написания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Выражает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индивидуальные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впечатления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соображения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конкретному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Тема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себе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проблему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мотивировать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размышлению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Кроме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название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может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являться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отправной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точкой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размышлениях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Прежде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приступить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проанализируйте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имеющуюся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вас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информацию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затем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составьте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тезисный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план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Структура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: </w:t>
      </w:r>
      <w:r w:rsidRPr="0055651A">
        <w:rPr>
          <w:rFonts w:hint="cs"/>
          <w:bCs/>
        </w:rPr>
        <w:t>вступление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), </w:t>
      </w:r>
      <w:r w:rsidRPr="0055651A">
        <w:rPr>
          <w:rFonts w:hint="cs"/>
          <w:bCs/>
        </w:rPr>
        <w:t>заключение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Вступление</w:t>
      </w:r>
      <w:r>
        <w:rPr>
          <w:bCs/>
        </w:rPr>
        <w:t xml:space="preserve"> – </w:t>
      </w:r>
      <w:r w:rsidRPr="0055651A">
        <w:rPr>
          <w:rFonts w:hint="cs"/>
          <w:bCs/>
        </w:rPr>
        <w:t>Суть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формулирование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проблемы</w:t>
      </w:r>
      <w:r w:rsidRPr="0055651A">
        <w:rPr>
          <w:bCs/>
        </w:rPr>
        <w:t>)..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>
        <w:rPr>
          <w:bCs/>
        </w:rPr>
        <w:t xml:space="preserve"> – </w:t>
      </w:r>
      <w:r w:rsidRPr="0055651A">
        <w:rPr>
          <w:rFonts w:hint="cs"/>
          <w:bCs/>
        </w:rPr>
        <w:t>Данная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предполагает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вашей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также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исходя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имеющихся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других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позиций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Предлагаемая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вами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аргументация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)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структурирована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основной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логически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обосновать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используя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строгие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вашу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ссылайтесь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которые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читали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сами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Небрежное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оперирование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данными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включая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чрезмерное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обобщение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снижает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оценку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Следует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избегать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повторений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Необходимо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писать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коротко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четко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ясно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>
        <w:rPr>
          <w:bCs/>
        </w:rPr>
        <w:t>В основной части эссе необходимо предусмотреть с</w:t>
      </w:r>
      <w:r w:rsidRPr="0055651A">
        <w:rPr>
          <w:rFonts w:hint="cs"/>
          <w:bCs/>
        </w:rPr>
        <w:t>труктурное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выделение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подразделов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>, учесть: л</w:t>
      </w:r>
      <w:r w:rsidRPr="0055651A">
        <w:rPr>
          <w:rFonts w:hint="cs"/>
          <w:bCs/>
        </w:rPr>
        <w:t>огичность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изложения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>
        <w:rPr>
          <w:bCs/>
        </w:rPr>
        <w:t>, о</w:t>
      </w:r>
      <w:r w:rsidRPr="0055651A">
        <w:rPr>
          <w:rFonts w:hint="cs"/>
          <w:bCs/>
        </w:rPr>
        <w:t>боснованность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ригинальность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тсутствие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лишнего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отношение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Заключение</w:t>
      </w:r>
      <w:r>
        <w:rPr>
          <w:bCs/>
        </w:rPr>
        <w:t xml:space="preserve"> - </w:t>
      </w:r>
      <w:r w:rsidRPr="0055651A">
        <w:rPr>
          <w:rFonts w:hint="cs"/>
          <w:bCs/>
        </w:rPr>
        <w:t>Наличие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необходимых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 xml:space="preserve">.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 xml:space="preserve">. </w:t>
      </w:r>
      <w:r w:rsidRPr="0055651A">
        <w:rPr>
          <w:rFonts w:hint="cs"/>
          <w:bCs/>
        </w:rPr>
        <w:t>Указание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дальнейшие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направления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продемонстрировано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владение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предметом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понятийным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аппаратом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терминологией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знание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общепринятых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научных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концепций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заданной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области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понимание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современных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тенденций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предмета</w:t>
      </w:r>
      <w:r w:rsidRPr="0055651A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912D5A">
        <w:rPr>
          <w:rFonts w:hint="cs"/>
          <w:bCs/>
          <w:i/>
        </w:rPr>
        <w:t>Доклад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–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вид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самостоятельной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работы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способствует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формированию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навыков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исследовательской</w:t>
      </w:r>
      <w:r w:rsidRPr="00912D5A">
        <w:rPr>
          <w:bCs/>
        </w:rPr>
        <w:t xml:space="preserve"> </w:t>
      </w:r>
      <w:r>
        <w:rPr>
          <w:bCs/>
        </w:rPr>
        <w:t>деятельности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расширяет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познавательные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интересы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приучает</w:t>
      </w:r>
      <w:r w:rsidRPr="00912D5A">
        <w:rPr>
          <w:bCs/>
        </w:rPr>
        <w:t xml:space="preserve"> </w:t>
      </w:r>
      <w:r>
        <w:rPr>
          <w:bCs/>
        </w:rPr>
        <w:t xml:space="preserve">логически </w:t>
      </w:r>
      <w:r w:rsidRPr="00912D5A">
        <w:rPr>
          <w:rFonts w:hint="cs"/>
          <w:bCs/>
        </w:rPr>
        <w:t>мыслить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подготовке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заданной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теме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составить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план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подобрать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основные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источники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Прежде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всего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пользоваться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литературой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рекомендованной</w:t>
      </w:r>
      <w:r w:rsidRPr="00912D5A">
        <w:rPr>
          <w:bCs/>
        </w:rPr>
        <w:t xml:space="preserve"> </w:t>
      </w:r>
      <w:r>
        <w:rPr>
          <w:bCs/>
        </w:rPr>
        <w:t>данной рабочей программой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затем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расширить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список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включая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использование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специальных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журналов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где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имеется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новейшая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научная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информация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Работая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источниками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систематизировать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полученные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сведения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сделать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выводы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обобщения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Изложение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материала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носит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проблемно</w:t>
      </w:r>
      <w:r w:rsidRPr="00912D5A">
        <w:rPr>
          <w:bCs/>
        </w:rPr>
        <w:t>-</w:t>
      </w:r>
      <w:r w:rsidRPr="00912D5A">
        <w:rPr>
          <w:rFonts w:hint="cs"/>
          <w:bCs/>
        </w:rPr>
        <w:t>тематический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характер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показываются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различные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точки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зрения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также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собственные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взгляды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проблему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Содержание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должно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быть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логичным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Объём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>
        <w:rPr>
          <w:bCs/>
        </w:rPr>
        <w:t xml:space="preserve"> определяется обучающимся самостоятельно.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EF2F01">
        <w:rPr>
          <w:bCs/>
          <w:i/>
          <w:iCs/>
        </w:rPr>
        <w:t>Тест</w:t>
      </w:r>
      <w:r>
        <w:rPr>
          <w:bCs/>
        </w:rPr>
        <w:t xml:space="preserve"> – </w:t>
      </w:r>
      <w:r w:rsidRPr="00EF2F01">
        <w:rPr>
          <w:bCs/>
        </w:rPr>
        <w:t>это инструмент оценивания обученности учащихся, состоящий из системы тестовых заданий, стандартизованной процедуры проведения, обработки и анализа результатов</w:t>
      </w:r>
      <w:r>
        <w:rPr>
          <w:bCs/>
        </w:rPr>
        <w:t>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 xml:space="preserve">Процедура тестирования предусматривает испытание различными взаимодополняющими видами тестирования и заданиями, как закрытых по форме теста, так и открытыми, которые при компетентностном подходе становятся определяющими при фиксировании достигнутых </w:t>
      </w:r>
      <w:r>
        <w:rPr>
          <w:bCs/>
        </w:rPr>
        <w:t>аспирантом</w:t>
      </w:r>
      <w:r w:rsidRPr="00C25AA0">
        <w:rPr>
          <w:bCs/>
        </w:rPr>
        <w:t xml:space="preserve"> уровней компетенций. При выполнении каждого задания оценивается несколько показателей, запрограммированных в них как индикаторов одной или нескольких компетенций.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Тест охватыва</w:t>
      </w:r>
      <w:r>
        <w:rPr>
          <w:bCs/>
        </w:rPr>
        <w:t>ет</w:t>
      </w:r>
      <w:r w:rsidRPr="00C25AA0">
        <w:rPr>
          <w:bCs/>
        </w:rPr>
        <w:t xml:space="preserve"> все разделы пройденного материала. В том числе и умения, приобретаемые на практических занятиях дисциплины. Для оценки результатов обучения используются практические контрольные задания, которые представляют из себя краткую формулировку необходимых действий для получения нужного результата.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Существующие разновидности практических контрольных заданий: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установление правильной последовательности, действий или операций, установление значения различных факторов</w:t>
      </w:r>
      <w:r>
        <w:rPr>
          <w:bCs/>
        </w:rPr>
        <w:t>,</w:t>
      </w:r>
      <w:r w:rsidRPr="00D2025E">
        <w:rPr>
          <w:bCs/>
        </w:rPr>
        <w:t xml:space="preserve"> влияющих на результаты выполнения задания;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описание алгоритма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определение правильного варианта последовательности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указание на возможное влияние факторов на последствия реализации умения и т.д.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lastRenderedPageBreak/>
        <w:t>тесты на принятие решения в нестандартной ситуации, например</w:t>
      </w:r>
      <w:r>
        <w:rPr>
          <w:bCs/>
        </w:rPr>
        <w:t>,</w:t>
      </w:r>
      <w:r w:rsidRPr="00D2025E">
        <w:rPr>
          <w:bCs/>
        </w:rPr>
        <w:t xml:space="preserve"> многоальтенативный выбор в случае не стандартной ситуации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оценку последствий принятых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оценку эффективности выполнения алгоритма.</w:t>
      </w:r>
    </w:p>
    <w:p w:rsid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6. ОБРАЗОВАТЕЛЬНЫЕ И ИНФОРМАЦИОННЫЕ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Cs/>
        </w:rPr>
      </w:pPr>
      <w:r w:rsidRPr="007541D7">
        <w:rPr>
          <w:bCs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:rsidR="007541D7" w:rsidRPr="00132536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132536">
        <w:rPr>
          <w:rFonts w:hint="cs"/>
          <w:bCs/>
        </w:rPr>
        <w:t>При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реализации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различных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видов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учебной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работы</w:t>
      </w:r>
      <w:r w:rsidRPr="00132536">
        <w:rPr>
          <w:bCs/>
        </w:rPr>
        <w:t xml:space="preserve"> используются разнообразные формы</w:t>
      </w:r>
      <w:r w:rsidRPr="00132536">
        <w:t xml:space="preserve"> учебных занятий, развивающих у обучающихся навыки командной работы, межличностной коммуникации, принятия решений, лидерские качества</w:t>
      </w:r>
      <w:r>
        <w:t xml:space="preserve"> и пр. </w:t>
      </w:r>
    </w:p>
    <w:p w:rsidR="007541D7" w:rsidRPr="00B52413" w:rsidRDefault="007541D7" w:rsidP="007541D7">
      <w:pPr>
        <w:ind w:firstLine="709"/>
        <w:jc w:val="both"/>
      </w:pP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преподавании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 </w:t>
      </w:r>
      <w:r w:rsidRPr="00B52413">
        <w:rPr>
          <w:rFonts w:hint="cs"/>
        </w:rPr>
        <w:t>используются</w:t>
      </w:r>
      <w:r>
        <w:t xml:space="preserve"> занятия лекционного и семинарского типа,</w:t>
      </w:r>
      <w:r w:rsidRPr="00B52413">
        <w:t xml:space="preserve"> </w:t>
      </w:r>
      <w:r w:rsidRPr="00B52413">
        <w:rPr>
          <w:rFonts w:hint="cs"/>
        </w:rPr>
        <w:t>консультации</w:t>
      </w:r>
      <w:r w:rsidRPr="00B52413">
        <w:t xml:space="preserve"> (</w:t>
      </w:r>
      <w:r w:rsidRPr="00B52413">
        <w:rPr>
          <w:rFonts w:hint="cs"/>
        </w:rPr>
        <w:t>групповые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индивидуальные</w:t>
      </w:r>
      <w:r w:rsidRPr="00B52413">
        <w:t xml:space="preserve">); </w:t>
      </w: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, </w:t>
      </w:r>
      <w:r w:rsidRPr="00B52413">
        <w:rPr>
          <w:rFonts w:hint="cs"/>
        </w:rPr>
        <w:t>зачет</w:t>
      </w:r>
      <w:r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лекциях</w:t>
      </w:r>
      <w:r w:rsidRPr="00B52413">
        <w:t xml:space="preserve"> </w:t>
      </w:r>
      <w:r w:rsidRPr="00B52413">
        <w:rPr>
          <w:rFonts w:hint="cs"/>
        </w:rPr>
        <w:t>излагаются</w:t>
      </w:r>
      <w:r w:rsidRPr="00B52413">
        <w:t xml:space="preserve"> </w:t>
      </w:r>
      <w:r w:rsidRPr="00B52413">
        <w:rPr>
          <w:rFonts w:hint="cs"/>
        </w:rPr>
        <w:t>ключевые</w:t>
      </w:r>
      <w:r w:rsidRPr="00B52413">
        <w:t xml:space="preserve"> </w:t>
      </w:r>
      <w:r w:rsidRPr="00B52413">
        <w:rPr>
          <w:rFonts w:hint="cs"/>
        </w:rPr>
        <w:t>темы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дается</w:t>
      </w:r>
      <w:r w:rsidRPr="00B52413">
        <w:t xml:space="preserve"> </w:t>
      </w:r>
      <w:r w:rsidRPr="00B52413">
        <w:rPr>
          <w:rFonts w:hint="cs"/>
        </w:rPr>
        <w:t>схема</w:t>
      </w:r>
      <w:r w:rsidRPr="00B52413">
        <w:t xml:space="preserve"> </w:t>
      </w:r>
      <w:r w:rsidRPr="00B52413">
        <w:rPr>
          <w:rFonts w:hint="cs"/>
        </w:rPr>
        <w:t>всего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обозначаются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устанавливаются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разделы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проработки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семинарах</w:t>
      </w:r>
      <w:r w:rsidRPr="00B52413">
        <w:t xml:space="preserve"> </w:t>
      </w: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ходе</w:t>
      </w:r>
      <w:r w:rsidRPr="00B52413">
        <w:t xml:space="preserve"> </w:t>
      </w:r>
      <w:r w:rsidRPr="00B52413">
        <w:rPr>
          <w:rFonts w:hint="cs"/>
        </w:rPr>
        <w:t>обсуждений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дискуссий</w:t>
      </w:r>
      <w:r w:rsidRPr="00B52413">
        <w:t xml:space="preserve"> </w:t>
      </w:r>
      <w:r w:rsidRPr="00B52413">
        <w:rPr>
          <w:rFonts w:hint="cs"/>
        </w:rPr>
        <w:t>закрепляется</w:t>
      </w:r>
      <w:r w:rsidRPr="00B52413">
        <w:t xml:space="preserve"> </w:t>
      </w:r>
      <w:r w:rsidRPr="00B52413">
        <w:rPr>
          <w:rFonts w:hint="cs"/>
        </w:rPr>
        <w:t>материал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более</w:t>
      </w:r>
      <w:r w:rsidRPr="00B52413">
        <w:t xml:space="preserve"> </w:t>
      </w:r>
      <w:r w:rsidRPr="00B52413">
        <w:rPr>
          <w:rFonts w:hint="cs"/>
        </w:rPr>
        <w:t>сложным</w:t>
      </w:r>
      <w:r w:rsidRPr="00B52413">
        <w:t xml:space="preserve"> </w:t>
      </w:r>
      <w:r w:rsidRPr="00B52413">
        <w:rPr>
          <w:rFonts w:hint="cs"/>
        </w:rPr>
        <w:t>разделам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. </w:t>
      </w:r>
      <w:r w:rsidRPr="00B52413">
        <w:rPr>
          <w:rFonts w:hint="cs"/>
        </w:rPr>
        <w:t>Отрабатываются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проверяются</w:t>
      </w:r>
      <w:r w:rsidRPr="00B52413">
        <w:t xml:space="preserve"> </w:t>
      </w:r>
      <w:r w:rsidRPr="00B52413">
        <w:rPr>
          <w:rFonts w:hint="cs"/>
        </w:rPr>
        <w:t>навыки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</w:t>
      </w:r>
      <w:r w:rsidRPr="00B52413">
        <w:rPr>
          <w:rFonts w:hint="cs"/>
        </w:rPr>
        <w:t>с</w:t>
      </w:r>
      <w:r w:rsidRPr="00B52413">
        <w:t xml:space="preserve"> </w:t>
      </w:r>
      <w:r w:rsidRPr="00B52413">
        <w:rPr>
          <w:rFonts w:hint="cs"/>
        </w:rPr>
        <w:t>текстами</w:t>
      </w:r>
      <w:r w:rsidRPr="00B52413">
        <w:t xml:space="preserve"> </w:t>
      </w:r>
      <w:r w:rsidRPr="00B52413">
        <w:rPr>
          <w:rFonts w:hint="cs"/>
        </w:rPr>
        <w:t>логического</w:t>
      </w:r>
      <w:r w:rsidRPr="00B52413">
        <w:t xml:space="preserve"> </w:t>
      </w:r>
      <w:r w:rsidRPr="00B52413">
        <w:rPr>
          <w:rFonts w:hint="cs"/>
        </w:rPr>
        <w:t>характера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консультациях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учатся</w:t>
      </w:r>
      <w:r w:rsidRPr="00B52413">
        <w:t xml:space="preserve"> </w:t>
      </w:r>
      <w:r w:rsidRPr="00B52413">
        <w:rPr>
          <w:rFonts w:hint="cs"/>
        </w:rPr>
        <w:t>правильно</w:t>
      </w:r>
      <w:r w:rsidRPr="00B52413">
        <w:t xml:space="preserve"> </w:t>
      </w:r>
      <w:r w:rsidRPr="00B52413">
        <w:rPr>
          <w:rFonts w:hint="cs"/>
        </w:rPr>
        <w:t>ставить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задавать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, </w:t>
      </w:r>
      <w:r w:rsidRPr="00B52413">
        <w:rPr>
          <w:rFonts w:hint="cs"/>
        </w:rPr>
        <w:t>выясняют</w:t>
      </w:r>
      <w:r w:rsidRPr="00B52413">
        <w:t xml:space="preserve"> </w:t>
      </w:r>
      <w:r w:rsidRPr="00B52413">
        <w:rPr>
          <w:rFonts w:hint="cs"/>
        </w:rPr>
        <w:t>непонятные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себя</w:t>
      </w:r>
      <w:r w:rsidRPr="00B52413">
        <w:t xml:space="preserve"> </w:t>
      </w:r>
      <w:r w:rsidRPr="00B52413">
        <w:rPr>
          <w:rFonts w:hint="cs"/>
        </w:rPr>
        <w:t>проблемы</w:t>
      </w:r>
      <w:r w:rsidRPr="00B52413">
        <w:t xml:space="preserve">. </w:t>
      </w:r>
    </w:p>
    <w:p w:rsidR="007541D7" w:rsidRDefault="007541D7" w:rsidP="007541D7">
      <w:pPr>
        <w:ind w:firstLine="709"/>
        <w:jc w:val="both"/>
      </w:pP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(</w:t>
      </w:r>
      <w:r w:rsidRPr="00B52413">
        <w:rPr>
          <w:rFonts w:hint="cs"/>
        </w:rPr>
        <w:t>тесты</w:t>
      </w:r>
      <w:r w:rsidRPr="00B52413">
        <w:t xml:space="preserve">) </w:t>
      </w:r>
      <w:r w:rsidRPr="00B52413">
        <w:rPr>
          <w:rFonts w:hint="cs"/>
        </w:rPr>
        <w:t>служат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выработки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формирования</w:t>
      </w:r>
      <w:r w:rsidRPr="00B52413">
        <w:t xml:space="preserve"> </w:t>
      </w:r>
      <w:r w:rsidRPr="00B52413">
        <w:rPr>
          <w:rFonts w:hint="cs"/>
        </w:rPr>
        <w:t>устойчивых</w:t>
      </w:r>
      <w:r w:rsidRPr="00B52413">
        <w:t xml:space="preserve"> </w:t>
      </w:r>
      <w:r w:rsidRPr="00B52413">
        <w:rPr>
          <w:rFonts w:hint="cs"/>
        </w:rPr>
        <w:t>навыков</w:t>
      </w:r>
      <w:r w:rsidRPr="00B52413">
        <w:t xml:space="preserve"> </w:t>
      </w:r>
      <w:r w:rsidRPr="00B52413">
        <w:rPr>
          <w:rFonts w:hint="cs"/>
        </w:rPr>
        <w:t>убедительно</w:t>
      </w:r>
      <w:r w:rsidRPr="00B52413">
        <w:t xml:space="preserve"> </w:t>
      </w:r>
      <w:r w:rsidRPr="00B52413">
        <w:rPr>
          <w:rFonts w:hint="cs"/>
        </w:rPr>
        <w:t>отстаивать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излагать</w:t>
      </w:r>
      <w:r w:rsidRPr="00B52413">
        <w:t xml:space="preserve"> </w:t>
      </w:r>
      <w:r w:rsidRPr="00B52413">
        <w:rPr>
          <w:rFonts w:hint="cs"/>
        </w:rPr>
        <w:t>свою</w:t>
      </w:r>
      <w:r w:rsidRPr="00B52413">
        <w:t xml:space="preserve"> </w:t>
      </w:r>
      <w:r w:rsidRPr="00B52413">
        <w:rPr>
          <w:rFonts w:hint="cs"/>
        </w:rPr>
        <w:t>точку</w:t>
      </w:r>
      <w:r w:rsidRPr="00B52413">
        <w:t xml:space="preserve"> </w:t>
      </w:r>
      <w:r w:rsidRPr="00B52413">
        <w:rPr>
          <w:rFonts w:hint="cs"/>
        </w:rPr>
        <w:t>зрения</w:t>
      </w:r>
      <w:r w:rsidRPr="00B52413">
        <w:t xml:space="preserve">, </w:t>
      </w:r>
      <w:r w:rsidRPr="00B52413">
        <w:rPr>
          <w:rFonts w:hint="cs"/>
        </w:rPr>
        <w:t>умений</w:t>
      </w:r>
      <w:r w:rsidRPr="00B52413">
        <w:t xml:space="preserve"> </w:t>
      </w:r>
      <w:r w:rsidRPr="00B52413">
        <w:rPr>
          <w:rFonts w:hint="cs"/>
        </w:rPr>
        <w:t>распознавать</w:t>
      </w:r>
      <w:r w:rsidRPr="00B52413">
        <w:t xml:space="preserve"> </w:t>
      </w:r>
      <w:r w:rsidRPr="00B52413">
        <w:rPr>
          <w:rFonts w:hint="cs"/>
        </w:rPr>
        <w:t>свои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чужие </w:t>
      </w:r>
      <w:r w:rsidRPr="00B52413">
        <w:rPr>
          <w:rFonts w:hint="cs"/>
        </w:rPr>
        <w:t>логические</w:t>
      </w:r>
      <w:r w:rsidRPr="00B52413">
        <w:t xml:space="preserve"> </w:t>
      </w:r>
      <w:r w:rsidRPr="00B52413">
        <w:rPr>
          <w:rFonts w:hint="cs"/>
        </w:rPr>
        <w:t>ошибки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зачет</w:t>
      </w:r>
      <w:r>
        <w:t>е</w:t>
      </w:r>
      <w:r w:rsidRPr="00B52413">
        <w:t xml:space="preserve"> </w:t>
      </w:r>
      <w:r w:rsidRPr="00B52413">
        <w:rPr>
          <w:rFonts w:hint="cs"/>
        </w:rPr>
        <w:t>проводится</w:t>
      </w:r>
      <w:r w:rsidRPr="00B52413">
        <w:t xml:space="preserve"> </w:t>
      </w:r>
      <w:r w:rsidRPr="00B52413">
        <w:rPr>
          <w:rFonts w:hint="cs"/>
        </w:rPr>
        <w:t>проверка</w:t>
      </w:r>
      <w:r w:rsidRPr="00B52413">
        <w:t xml:space="preserve"> </w:t>
      </w:r>
      <w:r w:rsidRPr="00B52413">
        <w:rPr>
          <w:rFonts w:hint="cs"/>
        </w:rPr>
        <w:t>знаний</w:t>
      </w:r>
      <w:r w:rsidRPr="00B52413">
        <w:t xml:space="preserve"> </w:t>
      </w:r>
      <w:r>
        <w:t xml:space="preserve">аспирантов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единым</w:t>
      </w:r>
      <w:r w:rsidRPr="00B52413">
        <w:t xml:space="preserve"> </w:t>
      </w:r>
      <w:r>
        <w:t xml:space="preserve">для всех вопросам и требованиям. </w:t>
      </w:r>
      <w:r w:rsidRPr="00B52413">
        <w:rPr>
          <w:rFonts w:hint="cs"/>
        </w:rPr>
        <w:t>При</w:t>
      </w:r>
      <w:r w:rsidRPr="00B52413">
        <w:t xml:space="preserve"> </w:t>
      </w:r>
      <w:r w:rsidRPr="00B52413">
        <w:rPr>
          <w:rFonts w:hint="cs"/>
        </w:rPr>
        <w:t>планировании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организации</w:t>
      </w:r>
      <w:r w:rsidRPr="00B52413">
        <w:t xml:space="preserve"> </w:t>
      </w:r>
      <w:r w:rsidRPr="00B52413">
        <w:rPr>
          <w:rFonts w:hint="cs"/>
        </w:rPr>
        <w:t>своей</w:t>
      </w:r>
      <w:r w:rsidRPr="00B52413">
        <w:t xml:space="preserve"> </w:t>
      </w:r>
      <w:r w:rsidRPr="00B52413">
        <w:rPr>
          <w:rFonts w:hint="cs"/>
        </w:rPr>
        <w:t>деятельности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изучению</w:t>
      </w:r>
      <w:r w:rsidRPr="00B52413">
        <w:t xml:space="preserve"> </w:t>
      </w:r>
      <w:r w:rsidRPr="00B52413">
        <w:rPr>
          <w:rFonts w:hint="cs"/>
        </w:rPr>
        <w:t>данного</w:t>
      </w:r>
      <w:r w:rsidRPr="00B52413">
        <w:t xml:space="preserve"> </w:t>
      </w:r>
      <w:r w:rsidRPr="00B52413">
        <w:rPr>
          <w:rFonts w:hint="cs"/>
        </w:rPr>
        <w:t>предмета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должны</w:t>
      </w:r>
      <w:r w:rsidRPr="00B52413">
        <w:t xml:space="preserve"> </w:t>
      </w:r>
      <w:r w:rsidRPr="00B52413">
        <w:rPr>
          <w:rFonts w:hint="cs"/>
        </w:rPr>
        <w:t>исходить</w:t>
      </w:r>
      <w:r w:rsidRPr="00B52413">
        <w:t xml:space="preserve"> </w:t>
      </w:r>
      <w:r w:rsidRPr="00B52413">
        <w:rPr>
          <w:rFonts w:hint="cs"/>
        </w:rPr>
        <w:t>из</w:t>
      </w:r>
      <w:r w:rsidRPr="00B52413">
        <w:t xml:space="preserve"> </w:t>
      </w:r>
      <w:r w:rsidRPr="00B52413">
        <w:rPr>
          <w:rFonts w:hint="cs"/>
        </w:rPr>
        <w:t>того</w:t>
      </w:r>
      <w:r w:rsidRPr="00B52413">
        <w:t xml:space="preserve"> </w:t>
      </w:r>
      <w:r w:rsidRPr="00B52413">
        <w:rPr>
          <w:rFonts w:hint="cs"/>
        </w:rPr>
        <w:t>обстоятельства</w:t>
      </w:r>
      <w:r w:rsidRPr="00B52413">
        <w:t xml:space="preserve">, </w:t>
      </w:r>
      <w:r w:rsidRPr="00B52413">
        <w:rPr>
          <w:rFonts w:hint="cs"/>
        </w:rPr>
        <w:t>что</w:t>
      </w:r>
      <w:r w:rsidRPr="00B52413">
        <w:t xml:space="preserve"> </w:t>
      </w:r>
      <w:r w:rsidRPr="00B52413">
        <w:rPr>
          <w:rFonts w:hint="cs"/>
        </w:rPr>
        <w:t>самостоятельная</w:t>
      </w:r>
      <w:r w:rsidRPr="00B52413">
        <w:t xml:space="preserve"> </w:t>
      </w:r>
      <w:r w:rsidRPr="00B52413">
        <w:rPr>
          <w:rFonts w:hint="cs"/>
        </w:rPr>
        <w:t>работа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предмету</w:t>
      </w:r>
      <w:r w:rsidRPr="00B52413">
        <w:t xml:space="preserve"> </w:t>
      </w:r>
      <w:r w:rsidRPr="00B52413">
        <w:rPr>
          <w:rFonts w:hint="cs"/>
        </w:rPr>
        <w:t>требует</w:t>
      </w:r>
      <w:r w:rsidRPr="00B52413">
        <w:t xml:space="preserve"> </w:t>
      </w:r>
      <w:r>
        <w:t xml:space="preserve">большего </w:t>
      </w:r>
      <w:r w:rsidRPr="00B52413">
        <w:rPr>
          <w:rFonts w:hint="cs"/>
        </w:rPr>
        <w:t>времени</w:t>
      </w:r>
      <w:r w:rsidRPr="00B52413">
        <w:t xml:space="preserve">, </w:t>
      </w:r>
      <w:r w:rsidRPr="00B52413">
        <w:rPr>
          <w:rFonts w:hint="cs"/>
        </w:rPr>
        <w:t>чем</w:t>
      </w:r>
      <w:r w:rsidRPr="00B52413">
        <w:t xml:space="preserve"> </w:t>
      </w:r>
      <w:r w:rsidRPr="00B52413">
        <w:rPr>
          <w:rFonts w:hint="cs"/>
        </w:rPr>
        <w:t>аудиторные</w:t>
      </w:r>
      <w:r w:rsidRPr="00B52413">
        <w:t xml:space="preserve"> </w:t>
      </w:r>
      <w:r w:rsidRPr="00B52413">
        <w:rPr>
          <w:rFonts w:hint="cs"/>
        </w:rPr>
        <w:t>занятия</w:t>
      </w:r>
      <w:r w:rsidRPr="00B52413">
        <w:t>.</w:t>
      </w:r>
    </w:p>
    <w:p w:rsidR="007541D7" w:rsidRPr="008D4C9C" w:rsidRDefault="007541D7" w:rsidP="007541D7">
      <w:pPr>
        <w:ind w:firstLine="709"/>
        <w:jc w:val="both"/>
      </w:pPr>
      <w:r>
        <w:t>Лекции проводятся по технологии peer</w:t>
      </w:r>
      <w:r w:rsidRPr="00572430">
        <w:t xml:space="preserve"> education / </w:t>
      </w:r>
      <w:r w:rsidRPr="00572430">
        <w:rPr>
          <w:rFonts w:hint="cs"/>
        </w:rPr>
        <w:t>равный</w:t>
      </w:r>
      <w:r w:rsidRPr="00572430">
        <w:t xml:space="preserve"> </w:t>
      </w:r>
      <w:r w:rsidRPr="00572430">
        <w:rPr>
          <w:rFonts w:hint="cs"/>
        </w:rPr>
        <w:t>обучает</w:t>
      </w:r>
      <w:r w:rsidRPr="00572430">
        <w:t xml:space="preserve"> </w:t>
      </w:r>
      <w:r w:rsidRPr="00572430">
        <w:rPr>
          <w:rFonts w:hint="cs"/>
        </w:rPr>
        <w:t>равного</w:t>
      </w:r>
      <w:r>
        <w:t>. На каждой л</w:t>
      </w:r>
      <w:r w:rsidRPr="008D4C9C">
        <w:rPr>
          <w:rFonts w:hint="cs"/>
        </w:rPr>
        <w:t>екци</w:t>
      </w:r>
      <w:r>
        <w:t>и</w:t>
      </w:r>
      <w:r w:rsidRPr="008D4C9C">
        <w:t xml:space="preserve"> </w:t>
      </w:r>
      <w:r w:rsidRPr="008D4C9C">
        <w:rPr>
          <w:rFonts w:hint="cs"/>
        </w:rPr>
        <w:t>проводится</w:t>
      </w:r>
      <w:r w:rsidRPr="008D4C9C">
        <w:t xml:space="preserve"> </w:t>
      </w:r>
      <w:r w:rsidRPr="008D4C9C">
        <w:rPr>
          <w:rFonts w:hint="cs"/>
        </w:rPr>
        <w:t>оперативный</w:t>
      </w:r>
      <w:r w:rsidRPr="008D4C9C">
        <w:t xml:space="preserve"> </w:t>
      </w:r>
      <w:r w:rsidRPr="008D4C9C">
        <w:rPr>
          <w:rFonts w:hint="cs"/>
        </w:rPr>
        <w:t>контроль</w:t>
      </w:r>
      <w:r w:rsidRPr="008D4C9C">
        <w:t xml:space="preserve"> </w:t>
      </w:r>
      <w:r w:rsidRPr="008D4C9C">
        <w:rPr>
          <w:rFonts w:hint="cs"/>
        </w:rPr>
        <w:t>с</w:t>
      </w:r>
      <w:r w:rsidRPr="008D4C9C">
        <w:t xml:space="preserve"> </w:t>
      </w:r>
      <w:r w:rsidRPr="008D4C9C">
        <w:rPr>
          <w:rFonts w:hint="cs"/>
        </w:rPr>
        <w:t>целью</w:t>
      </w:r>
      <w:r w:rsidRPr="008D4C9C">
        <w:t xml:space="preserve"> </w:t>
      </w:r>
      <w:r w:rsidRPr="008D4C9C">
        <w:rPr>
          <w:rFonts w:hint="cs"/>
        </w:rPr>
        <w:t>проверки</w:t>
      </w:r>
      <w:r w:rsidRPr="008D4C9C">
        <w:t xml:space="preserve"> </w:t>
      </w:r>
      <w:r w:rsidRPr="008D4C9C">
        <w:rPr>
          <w:rFonts w:hint="cs"/>
        </w:rPr>
        <w:t>усвоения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виде</w:t>
      </w:r>
      <w:r w:rsidRPr="008D4C9C">
        <w:t xml:space="preserve"> </w:t>
      </w:r>
      <w:r w:rsidRPr="008D4C9C">
        <w:rPr>
          <w:rFonts w:hint="cs"/>
        </w:rPr>
        <w:t>вопросов</w:t>
      </w:r>
      <w:r>
        <w:t xml:space="preserve"> и</w:t>
      </w:r>
      <w:r w:rsidRPr="008D4C9C">
        <w:t xml:space="preserve"> </w:t>
      </w:r>
      <w:r w:rsidRPr="008D4C9C">
        <w:rPr>
          <w:rFonts w:hint="cs"/>
        </w:rPr>
        <w:t>задач</w:t>
      </w:r>
      <w:r>
        <w:t>.</w:t>
      </w:r>
      <w:r w:rsidRPr="008D4C9C">
        <w:t xml:space="preserve"> </w:t>
      </w:r>
    </w:p>
    <w:p w:rsidR="007541D7" w:rsidRDefault="007541D7" w:rsidP="007541D7">
      <w:pPr>
        <w:ind w:firstLine="709"/>
        <w:jc w:val="both"/>
      </w:pPr>
      <w:r w:rsidRPr="008D4C9C">
        <w:rPr>
          <w:rFonts w:hint="cs"/>
        </w:rPr>
        <w:t>Практические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 </w:t>
      </w:r>
      <w:r w:rsidRPr="008D4C9C">
        <w:rPr>
          <w:rFonts w:hint="cs"/>
        </w:rPr>
        <w:t>предполагают</w:t>
      </w:r>
      <w:r w:rsidRPr="008D4C9C">
        <w:t xml:space="preserve"> </w:t>
      </w:r>
      <w:r w:rsidRPr="008D4C9C">
        <w:rPr>
          <w:rFonts w:hint="cs"/>
        </w:rPr>
        <w:t>проверку</w:t>
      </w:r>
      <w:r w:rsidRPr="008D4C9C">
        <w:t xml:space="preserve"> </w:t>
      </w:r>
      <w:r w:rsidRPr="008D4C9C">
        <w:rPr>
          <w:rFonts w:hint="cs"/>
        </w:rPr>
        <w:t>теоретических</w:t>
      </w:r>
      <w:r w:rsidRPr="008D4C9C">
        <w:t xml:space="preserve"> </w:t>
      </w:r>
      <w:r w:rsidRPr="008D4C9C">
        <w:rPr>
          <w:rFonts w:hint="cs"/>
        </w:rPr>
        <w:t>знаний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логических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 (</w:t>
      </w:r>
      <w:r w:rsidRPr="008D4C9C">
        <w:rPr>
          <w:rFonts w:hint="cs"/>
        </w:rPr>
        <w:t>тестов</w:t>
      </w:r>
      <w:r w:rsidRPr="008D4C9C">
        <w:t xml:space="preserve">), </w:t>
      </w:r>
      <w:r w:rsidRPr="008D4C9C">
        <w:rPr>
          <w:rFonts w:hint="cs"/>
        </w:rPr>
        <w:t>обсуждение</w:t>
      </w:r>
      <w:r w:rsidRPr="008D4C9C">
        <w:t xml:space="preserve"> </w:t>
      </w:r>
      <w:r w:rsidRPr="008D4C9C">
        <w:rPr>
          <w:rFonts w:hint="cs"/>
        </w:rPr>
        <w:t>докладов</w:t>
      </w:r>
      <w:r>
        <w:t>. Занятия проводятся с использованием технологий кейс</w:t>
      </w:r>
      <w:r w:rsidRPr="00572430">
        <w:t>-</w:t>
      </w:r>
      <w:r w:rsidRPr="00572430">
        <w:rPr>
          <w:rFonts w:hint="cs"/>
        </w:rPr>
        <w:t>стади</w:t>
      </w:r>
      <w:r w:rsidRPr="00572430">
        <w:t xml:space="preserve"> (case-study), </w:t>
      </w:r>
      <w:r w:rsidRPr="00572430">
        <w:rPr>
          <w:rFonts w:hint="cs"/>
        </w:rPr>
        <w:t>обучение</w:t>
      </w:r>
      <w:r w:rsidRPr="00572430">
        <w:t xml:space="preserve"> </w:t>
      </w:r>
      <w:r w:rsidRPr="00572430">
        <w:rPr>
          <w:rFonts w:hint="cs"/>
        </w:rPr>
        <w:t>действием</w:t>
      </w:r>
      <w:r w:rsidRPr="00572430">
        <w:t xml:space="preserve"> (</w:t>
      </w:r>
      <w:r w:rsidRPr="00572430">
        <w:rPr>
          <w:rFonts w:hint="cs"/>
        </w:rPr>
        <w:t>«а</w:t>
      </w:r>
      <w:r w:rsidRPr="00572430">
        <w:t>ction learning</w:t>
      </w:r>
      <w:r w:rsidRPr="00572430">
        <w:rPr>
          <w:rFonts w:hint="cs"/>
        </w:rPr>
        <w:t>»</w:t>
      </w:r>
      <w:r w:rsidRPr="00572430">
        <w:t>)</w:t>
      </w:r>
      <w:r>
        <w:t xml:space="preserve"> </w:t>
      </w:r>
      <w:r w:rsidRPr="00572430">
        <w:rPr>
          <w:rFonts w:hint="cs"/>
        </w:rPr>
        <w:t>групповы</w:t>
      </w:r>
      <w:r>
        <w:t>х</w:t>
      </w:r>
      <w:r w:rsidRPr="00572430">
        <w:t xml:space="preserve"> </w:t>
      </w:r>
      <w:r w:rsidRPr="00572430">
        <w:rPr>
          <w:rFonts w:hint="cs"/>
        </w:rPr>
        <w:t>дискусси</w:t>
      </w:r>
      <w:r>
        <w:t>й</w:t>
      </w:r>
      <w:r w:rsidRPr="00572430">
        <w:t xml:space="preserve">, </w:t>
      </w:r>
      <w:r>
        <w:rPr>
          <w:rFonts w:hint="cs"/>
        </w:rPr>
        <w:t>ролевы</w:t>
      </w:r>
      <w:r>
        <w:t>х</w:t>
      </w:r>
      <w:r w:rsidRPr="00572430">
        <w:t xml:space="preserve"> </w:t>
      </w:r>
      <w:r w:rsidRPr="00572430">
        <w:rPr>
          <w:rFonts w:hint="cs"/>
        </w:rPr>
        <w:t>и</w:t>
      </w:r>
      <w:r w:rsidRPr="00572430">
        <w:t xml:space="preserve"> </w:t>
      </w:r>
      <w:r w:rsidRPr="00572430">
        <w:rPr>
          <w:rFonts w:hint="cs"/>
        </w:rPr>
        <w:t>деловы</w:t>
      </w:r>
      <w:r>
        <w:t>х</w:t>
      </w:r>
      <w:r w:rsidRPr="00572430">
        <w:t xml:space="preserve"> </w:t>
      </w:r>
      <w:r w:rsidRPr="00572430">
        <w:rPr>
          <w:rFonts w:hint="cs"/>
        </w:rPr>
        <w:t>игр</w:t>
      </w:r>
      <w:r w:rsidRPr="00572430">
        <w:t xml:space="preserve">, </w:t>
      </w:r>
      <w:r w:rsidRPr="00572430">
        <w:rPr>
          <w:rFonts w:hint="cs"/>
        </w:rPr>
        <w:t>тренинг</w:t>
      </w:r>
      <w:r>
        <w:t>ов</w:t>
      </w:r>
      <w:r w:rsidRPr="00572430">
        <w:t xml:space="preserve">, </w:t>
      </w:r>
      <w:r w:rsidRPr="00572430">
        <w:rPr>
          <w:rFonts w:hint="cs"/>
        </w:rPr>
        <w:t>анализ</w:t>
      </w:r>
      <w:r>
        <w:t>а</w:t>
      </w:r>
      <w:r w:rsidRPr="00572430">
        <w:t xml:space="preserve"> </w:t>
      </w:r>
      <w:r w:rsidRPr="00572430">
        <w:rPr>
          <w:rFonts w:hint="cs"/>
        </w:rPr>
        <w:t>ситуаций</w:t>
      </w:r>
      <w:r>
        <w:t xml:space="preserve">. </w:t>
      </w:r>
      <w:r w:rsidRPr="008D4C9C">
        <w:rPr>
          <w:rFonts w:hint="cs"/>
        </w:rPr>
        <w:t>Домашнее</w:t>
      </w:r>
      <w:r w:rsidRPr="008D4C9C">
        <w:t xml:space="preserve"> </w:t>
      </w:r>
      <w:r w:rsidRPr="008D4C9C">
        <w:rPr>
          <w:rFonts w:hint="cs"/>
        </w:rPr>
        <w:t>задание</w:t>
      </w:r>
      <w:r w:rsidRPr="008D4C9C">
        <w:t xml:space="preserve"> </w:t>
      </w:r>
      <w:r w:rsidRPr="008D4C9C">
        <w:rPr>
          <w:rFonts w:hint="cs"/>
        </w:rPr>
        <w:t>представляет</w:t>
      </w:r>
      <w:r w:rsidRPr="008D4C9C">
        <w:t xml:space="preserve"> </w:t>
      </w:r>
      <w:r w:rsidRPr="008D4C9C">
        <w:rPr>
          <w:rFonts w:hint="cs"/>
        </w:rPr>
        <w:t>собой</w:t>
      </w:r>
      <w:r w:rsidRPr="008D4C9C">
        <w:t xml:space="preserve"> </w:t>
      </w:r>
      <w:r w:rsidRPr="008D4C9C">
        <w:rPr>
          <w:rFonts w:hint="cs"/>
        </w:rPr>
        <w:t>вопросы</w:t>
      </w:r>
      <w:r w:rsidRPr="008D4C9C">
        <w:t xml:space="preserve"> </w:t>
      </w:r>
      <w:r w:rsidRPr="008D4C9C">
        <w:rPr>
          <w:rFonts w:hint="cs"/>
        </w:rPr>
        <w:t>для</w:t>
      </w:r>
      <w:r w:rsidRPr="008D4C9C">
        <w:t xml:space="preserve"> </w:t>
      </w:r>
      <w:r w:rsidRPr="008D4C9C">
        <w:rPr>
          <w:rFonts w:hint="cs"/>
        </w:rPr>
        <w:t>самопроверки</w:t>
      </w:r>
      <w:r w:rsidRPr="008D4C9C">
        <w:t xml:space="preserve">, </w:t>
      </w:r>
      <w:r w:rsidRPr="008D4C9C">
        <w:rPr>
          <w:rFonts w:hint="cs"/>
        </w:rPr>
        <w:t>анализ</w:t>
      </w:r>
      <w:r w:rsidRPr="008D4C9C">
        <w:t xml:space="preserve"> </w:t>
      </w:r>
      <w:r w:rsidRPr="008D4C9C">
        <w:rPr>
          <w:rFonts w:hint="cs"/>
        </w:rPr>
        <w:t>текстов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, </w:t>
      </w:r>
      <w:r w:rsidRPr="008D4C9C">
        <w:rPr>
          <w:rFonts w:hint="cs"/>
        </w:rPr>
        <w:t>и</w:t>
      </w:r>
      <w:r w:rsidRPr="008D4C9C">
        <w:t xml:space="preserve"> </w:t>
      </w:r>
      <w:r w:rsidRPr="008D4C9C">
        <w:rPr>
          <w:rFonts w:hint="cs"/>
        </w:rPr>
        <w:t>его</w:t>
      </w:r>
      <w:r w:rsidRPr="008D4C9C">
        <w:t xml:space="preserve"> </w:t>
      </w:r>
      <w:r w:rsidRPr="008D4C9C">
        <w:rPr>
          <w:rFonts w:hint="cs"/>
        </w:rPr>
        <w:t>выполнение</w:t>
      </w:r>
      <w:r w:rsidRPr="008D4C9C">
        <w:t xml:space="preserve"> </w:t>
      </w:r>
      <w:r w:rsidRPr="008D4C9C">
        <w:rPr>
          <w:rFonts w:hint="cs"/>
        </w:rPr>
        <w:t>может</w:t>
      </w:r>
      <w:r w:rsidRPr="008D4C9C">
        <w:t xml:space="preserve"> </w:t>
      </w:r>
      <w:r w:rsidRPr="008D4C9C">
        <w:rPr>
          <w:rFonts w:hint="cs"/>
        </w:rPr>
        <w:t>быть</w:t>
      </w:r>
      <w:r w:rsidRPr="008D4C9C">
        <w:t xml:space="preserve"> </w:t>
      </w:r>
      <w:r w:rsidRPr="008D4C9C">
        <w:rPr>
          <w:rFonts w:hint="cs"/>
        </w:rPr>
        <w:t>проверено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ходе</w:t>
      </w:r>
      <w:r w:rsidRPr="008D4C9C">
        <w:t xml:space="preserve"> </w:t>
      </w:r>
      <w:r w:rsidRPr="008D4C9C">
        <w:rPr>
          <w:rFonts w:hint="cs"/>
        </w:rPr>
        <w:t>практического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. </w:t>
      </w:r>
      <w:r w:rsidRPr="008D4C9C">
        <w:rPr>
          <w:rFonts w:hint="cs"/>
        </w:rPr>
        <w:t>По</w:t>
      </w:r>
      <w:r w:rsidRPr="008D4C9C">
        <w:t xml:space="preserve"> </w:t>
      </w:r>
      <w:r w:rsidRPr="008D4C9C">
        <w:rPr>
          <w:rFonts w:hint="cs"/>
        </w:rPr>
        <w:t>результатам</w:t>
      </w:r>
      <w:r w:rsidRPr="008D4C9C">
        <w:t xml:space="preserve"> </w:t>
      </w:r>
      <w:r w:rsidRPr="008D4C9C">
        <w:rPr>
          <w:rFonts w:hint="cs"/>
        </w:rPr>
        <w:t>изучения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провод</w:t>
      </w:r>
      <w:r>
        <w:t>ятся три рейтинговые и одна итоговая контрольные работы.</w:t>
      </w:r>
    </w:p>
    <w:p w:rsidR="007541D7" w:rsidRPr="001916D4" w:rsidRDefault="007541D7" w:rsidP="007541D7">
      <w:pPr>
        <w:ind w:firstLine="709"/>
        <w:jc w:val="both"/>
      </w:pP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целью</w:t>
      </w:r>
      <w:r w:rsidRPr="001916D4">
        <w:t xml:space="preserve"> </w:t>
      </w:r>
      <w:r w:rsidRPr="001916D4">
        <w:rPr>
          <w:rFonts w:hint="cs"/>
        </w:rPr>
        <w:t>контроля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подготовки</w:t>
      </w:r>
      <w:r w:rsidRPr="001916D4">
        <w:t xml:space="preserve"> </w:t>
      </w:r>
      <w:r>
        <w:t>аспирантов</w:t>
      </w:r>
      <w:r w:rsidRPr="001916D4">
        <w:t xml:space="preserve"> </w:t>
      </w:r>
      <w:r w:rsidRPr="001916D4">
        <w:rPr>
          <w:rFonts w:hint="cs"/>
        </w:rPr>
        <w:t>к</w:t>
      </w:r>
      <w:r w:rsidRPr="001916D4">
        <w:t xml:space="preserve"> </w:t>
      </w:r>
      <w:r w:rsidRPr="001916D4">
        <w:rPr>
          <w:rFonts w:hint="cs"/>
        </w:rPr>
        <w:t>изучению</w:t>
      </w:r>
      <w:r w:rsidRPr="001916D4">
        <w:t xml:space="preserve"> </w:t>
      </w:r>
      <w:r w:rsidRPr="001916D4">
        <w:rPr>
          <w:rFonts w:hint="cs"/>
        </w:rPr>
        <w:t>новой</w:t>
      </w:r>
      <w:r w:rsidRPr="001916D4">
        <w:t xml:space="preserve"> </w:t>
      </w:r>
      <w:r w:rsidRPr="001916D4">
        <w:rPr>
          <w:rFonts w:hint="cs"/>
        </w:rPr>
        <w:t>темы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лекционном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практическом</w:t>
      </w:r>
      <w:r w:rsidRPr="001916D4">
        <w:t xml:space="preserve"> </w:t>
      </w:r>
      <w:r w:rsidRPr="001916D4">
        <w:rPr>
          <w:rFonts w:hint="cs"/>
        </w:rPr>
        <w:t>занятии</w:t>
      </w:r>
      <w:r w:rsidRPr="001916D4">
        <w:t xml:space="preserve"> </w:t>
      </w:r>
      <w:r w:rsidRPr="001916D4">
        <w:rPr>
          <w:rFonts w:hint="cs"/>
        </w:rPr>
        <w:t>преподавателем</w:t>
      </w:r>
      <w:r w:rsidRPr="001916D4">
        <w:t xml:space="preserve"> </w:t>
      </w:r>
      <w:r w:rsidRPr="001916D4">
        <w:rPr>
          <w:rFonts w:hint="cs"/>
        </w:rPr>
        <w:t>проводится</w:t>
      </w:r>
      <w:r w:rsidRPr="001916D4">
        <w:t xml:space="preserve"> </w:t>
      </w:r>
      <w:r w:rsidRPr="001916D4">
        <w:rPr>
          <w:rFonts w:hint="cs"/>
        </w:rPr>
        <w:t>индивидуальный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фронтальный</w:t>
      </w:r>
      <w:r w:rsidRPr="001916D4">
        <w:t xml:space="preserve"> </w:t>
      </w:r>
      <w:r w:rsidRPr="001916D4">
        <w:rPr>
          <w:rFonts w:hint="cs"/>
        </w:rPr>
        <w:t>устный</w:t>
      </w:r>
      <w:r w:rsidRPr="001916D4">
        <w:t xml:space="preserve"> </w:t>
      </w:r>
      <w:r w:rsidRPr="001916D4">
        <w:rPr>
          <w:rFonts w:hint="cs"/>
        </w:rPr>
        <w:t>опрос</w:t>
      </w:r>
      <w:r w:rsidRPr="001916D4">
        <w:t xml:space="preserve"> </w:t>
      </w:r>
      <w:r w:rsidRPr="001916D4">
        <w:rPr>
          <w:rFonts w:hint="cs"/>
        </w:rPr>
        <w:t>по</w:t>
      </w:r>
      <w:r w:rsidRPr="001916D4">
        <w:t xml:space="preserve"> </w:t>
      </w:r>
      <w:r w:rsidRPr="001916D4">
        <w:rPr>
          <w:rFonts w:hint="cs"/>
        </w:rPr>
        <w:t>выполненным</w:t>
      </w:r>
      <w:r w:rsidRPr="001916D4">
        <w:t xml:space="preserve"> </w:t>
      </w:r>
      <w:r w:rsidRPr="001916D4">
        <w:rPr>
          <w:rFonts w:hint="cs"/>
        </w:rPr>
        <w:t>обучающимися</w:t>
      </w:r>
      <w:r w:rsidRPr="001916D4">
        <w:t xml:space="preserve"> </w:t>
      </w:r>
      <w:r w:rsidRPr="001916D4">
        <w:rPr>
          <w:rFonts w:hint="cs"/>
        </w:rPr>
        <w:t>заданиям</w:t>
      </w:r>
      <w:r w:rsidRPr="001916D4">
        <w:t>.</w:t>
      </w:r>
    </w:p>
    <w:p w:rsidR="007541D7" w:rsidRPr="00B52413" w:rsidRDefault="007541D7" w:rsidP="007541D7">
      <w:pPr>
        <w:ind w:firstLine="709"/>
        <w:jc w:val="both"/>
      </w:pP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время</w:t>
      </w:r>
      <w:r w:rsidRPr="001916D4">
        <w:t xml:space="preserve">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>
        <w:t>аспирант</w:t>
      </w:r>
      <w:r w:rsidRPr="001916D4">
        <w:t xml:space="preserve"> </w:t>
      </w:r>
      <w:r w:rsidRPr="001916D4">
        <w:rPr>
          <w:rFonts w:hint="cs"/>
        </w:rPr>
        <w:t>должен</w:t>
      </w:r>
      <w:r w:rsidRPr="001916D4">
        <w:t xml:space="preserve"> </w:t>
      </w:r>
      <w:r w:rsidRPr="001916D4">
        <w:rPr>
          <w:rFonts w:hint="cs"/>
        </w:rPr>
        <w:t>продемонстрировать</w:t>
      </w:r>
      <w:r w:rsidRPr="001916D4">
        <w:t xml:space="preserve">: </w:t>
      </w:r>
      <w:r w:rsidRPr="001916D4">
        <w:rPr>
          <w:rFonts w:hint="cs"/>
        </w:rPr>
        <w:t>полноту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глубину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количество</w:t>
      </w:r>
      <w:r w:rsidRPr="001916D4">
        <w:t xml:space="preserve"> </w:t>
      </w:r>
      <w:r w:rsidRPr="001916D4">
        <w:rPr>
          <w:rFonts w:hint="cs"/>
        </w:rPr>
        <w:t>усвоенных</w:t>
      </w:r>
      <w:r w:rsidRPr="001916D4">
        <w:t xml:space="preserve"> </w:t>
      </w:r>
      <w:r w:rsidRPr="001916D4">
        <w:rPr>
          <w:rFonts w:hint="cs"/>
        </w:rPr>
        <w:t>фактов</w:t>
      </w:r>
      <w:r w:rsidRPr="001916D4">
        <w:t xml:space="preserve">, </w:t>
      </w:r>
      <w:r w:rsidRPr="001916D4">
        <w:rPr>
          <w:rFonts w:hint="cs"/>
        </w:rPr>
        <w:t>понятий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</w:t>
      </w:r>
      <w:r w:rsidRPr="001916D4">
        <w:t>.</w:t>
      </w:r>
      <w:r w:rsidRPr="001916D4">
        <w:rPr>
          <w:rFonts w:hint="cs"/>
        </w:rPr>
        <w:t>п</w:t>
      </w:r>
      <w:r w:rsidRPr="001916D4">
        <w:t xml:space="preserve">.); </w:t>
      </w:r>
      <w:r w:rsidRPr="001916D4">
        <w:rPr>
          <w:rFonts w:hint="cs"/>
        </w:rPr>
        <w:t>сознательность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понимание</w:t>
      </w:r>
      <w:r w:rsidRPr="001916D4">
        <w:t xml:space="preserve"> </w:t>
      </w:r>
      <w:r w:rsidRPr="001916D4">
        <w:rPr>
          <w:rFonts w:hint="cs"/>
        </w:rPr>
        <w:t>излагаемого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); </w:t>
      </w:r>
      <w:r w:rsidRPr="001916D4">
        <w:rPr>
          <w:rFonts w:hint="cs"/>
        </w:rPr>
        <w:t>логику</w:t>
      </w:r>
      <w:r w:rsidRPr="001916D4">
        <w:t xml:space="preserve"> </w:t>
      </w:r>
      <w:r w:rsidRPr="001916D4">
        <w:rPr>
          <w:rFonts w:hint="cs"/>
        </w:rPr>
        <w:t>изложения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строить</w:t>
      </w:r>
      <w:r w:rsidRPr="001916D4">
        <w:t xml:space="preserve"> </w:t>
      </w:r>
      <w:r w:rsidRPr="001916D4">
        <w:rPr>
          <w:rFonts w:hint="cs"/>
        </w:rPr>
        <w:t>целостный</w:t>
      </w:r>
      <w:r w:rsidRPr="001916D4">
        <w:t xml:space="preserve">, </w:t>
      </w:r>
      <w:r w:rsidRPr="001916D4">
        <w:rPr>
          <w:rFonts w:hint="cs"/>
        </w:rPr>
        <w:t>последовательный</w:t>
      </w:r>
      <w:r w:rsidRPr="001916D4">
        <w:t xml:space="preserve"> </w:t>
      </w:r>
      <w:r w:rsidRPr="001916D4">
        <w:rPr>
          <w:rFonts w:hint="cs"/>
        </w:rPr>
        <w:t>рассказ</w:t>
      </w:r>
      <w:r w:rsidRPr="001916D4">
        <w:t xml:space="preserve">,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пользоваться</w:t>
      </w:r>
      <w:r w:rsidRPr="001916D4">
        <w:t xml:space="preserve"> </w:t>
      </w:r>
      <w:r w:rsidRPr="001916D4">
        <w:rPr>
          <w:rFonts w:hint="cs"/>
        </w:rPr>
        <w:t>специальной</w:t>
      </w:r>
      <w:r w:rsidRPr="001916D4">
        <w:t xml:space="preserve"> </w:t>
      </w:r>
      <w:r w:rsidRPr="001916D4">
        <w:rPr>
          <w:rFonts w:hint="cs"/>
        </w:rPr>
        <w:t>терминологией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использованных</w:t>
      </w:r>
      <w:r w:rsidRPr="001916D4">
        <w:t xml:space="preserve"> </w:t>
      </w:r>
      <w:r w:rsidRPr="001916D4">
        <w:rPr>
          <w:rFonts w:hint="cs"/>
        </w:rPr>
        <w:t>приемов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способов</w:t>
      </w:r>
      <w:r w:rsidRPr="001916D4">
        <w:t xml:space="preserve"> </w:t>
      </w:r>
      <w:r w:rsidRPr="001916D4">
        <w:rPr>
          <w:rFonts w:hint="cs"/>
        </w:rPr>
        <w:t>решения</w:t>
      </w:r>
      <w:r w:rsidRPr="001916D4">
        <w:t xml:space="preserve"> </w:t>
      </w:r>
      <w:r w:rsidRPr="001916D4">
        <w:rPr>
          <w:rFonts w:hint="cs"/>
        </w:rPr>
        <w:t>поставленной</w:t>
      </w:r>
      <w:r w:rsidRPr="001916D4">
        <w:t xml:space="preserve"> </w:t>
      </w:r>
      <w:r w:rsidRPr="001916D4">
        <w:rPr>
          <w:rFonts w:hint="cs"/>
        </w:rPr>
        <w:t>учебной</w:t>
      </w:r>
      <w:r w:rsidRPr="001916D4">
        <w:t xml:space="preserve"> </w:t>
      </w:r>
      <w:r w:rsidRPr="001916D4">
        <w:rPr>
          <w:rFonts w:hint="cs"/>
        </w:rPr>
        <w:t>задачи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использовать</w:t>
      </w:r>
      <w:r w:rsidRPr="001916D4">
        <w:t xml:space="preserve"> </w:t>
      </w:r>
      <w:r w:rsidRPr="001916D4">
        <w:rPr>
          <w:rFonts w:hint="cs"/>
        </w:rPr>
        <w:t>наиболее</w:t>
      </w:r>
      <w:r w:rsidRPr="001916D4">
        <w:t xml:space="preserve"> </w:t>
      </w:r>
      <w:r w:rsidRPr="001916D4">
        <w:rPr>
          <w:rFonts w:hint="cs"/>
        </w:rPr>
        <w:t>прогрессивные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эффективные</w:t>
      </w:r>
      <w:r w:rsidRPr="001916D4">
        <w:t xml:space="preserve"> </w:t>
      </w:r>
      <w:r w:rsidRPr="001916D4">
        <w:rPr>
          <w:rFonts w:hint="cs"/>
        </w:rPr>
        <w:t>способы</w:t>
      </w:r>
      <w:r w:rsidRPr="001916D4">
        <w:t xml:space="preserve"> </w:t>
      </w:r>
      <w:r w:rsidRPr="001916D4">
        <w:rPr>
          <w:rFonts w:hint="cs"/>
        </w:rPr>
        <w:t>достижения</w:t>
      </w:r>
      <w:r w:rsidRPr="001916D4">
        <w:t xml:space="preserve"> </w:t>
      </w:r>
      <w:r w:rsidRPr="001916D4">
        <w:rPr>
          <w:rFonts w:hint="cs"/>
        </w:rPr>
        <w:t>цели</w:t>
      </w:r>
      <w:r w:rsidRPr="001916D4">
        <w:t xml:space="preserve">); </w:t>
      </w:r>
      <w:r w:rsidRPr="001916D4">
        <w:rPr>
          <w:rFonts w:hint="cs"/>
        </w:rPr>
        <w:t>своевременность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наглядных</w:t>
      </w:r>
      <w:r w:rsidRPr="001916D4">
        <w:t xml:space="preserve"> </w:t>
      </w:r>
      <w:r w:rsidRPr="001916D4">
        <w:rPr>
          <w:rFonts w:hint="cs"/>
        </w:rPr>
        <w:t>пособий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технических</w:t>
      </w:r>
      <w:r w:rsidRPr="001916D4">
        <w:t xml:space="preserve"> </w:t>
      </w:r>
      <w:r w:rsidRPr="001916D4">
        <w:rPr>
          <w:rFonts w:hint="cs"/>
        </w:rPr>
        <w:t>средств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пользой</w:t>
      </w:r>
      <w:r w:rsidRPr="001916D4">
        <w:t xml:space="preserve"> </w:t>
      </w:r>
      <w:r w:rsidRPr="001916D4">
        <w:rPr>
          <w:rFonts w:hint="cs"/>
        </w:rPr>
        <w:t>применять</w:t>
      </w:r>
      <w:r w:rsidRPr="001916D4">
        <w:t xml:space="preserve"> </w:t>
      </w:r>
      <w:r w:rsidRPr="001916D4">
        <w:rPr>
          <w:rFonts w:hint="cs"/>
        </w:rPr>
        <w:t>наглядность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демонстрационный</w:t>
      </w:r>
      <w:r w:rsidRPr="001916D4">
        <w:t xml:space="preserve"> </w:t>
      </w:r>
      <w:r w:rsidRPr="001916D4">
        <w:rPr>
          <w:rFonts w:hint="cs"/>
        </w:rPr>
        <w:t>опыт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устном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); </w:t>
      </w:r>
      <w:r w:rsidRPr="001916D4">
        <w:rPr>
          <w:rFonts w:hint="cs"/>
        </w:rPr>
        <w:t>использование</w:t>
      </w:r>
      <w:r w:rsidRPr="001916D4">
        <w:t xml:space="preserve"> </w:t>
      </w:r>
      <w:r w:rsidRPr="001916D4">
        <w:rPr>
          <w:rFonts w:hint="cs"/>
        </w:rPr>
        <w:t>дополнительного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обязательное</w:t>
      </w:r>
      <w:r w:rsidRPr="001916D4">
        <w:t xml:space="preserve"> </w:t>
      </w:r>
      <w:r w:rsidRPr="001916D4">
        <w:rPr>
          <w:rFonts w:hint="cs"/>
        </w:rPr>
        <w:t>условие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отведенного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задание</w:t>
      </w:r>
      <w:r w:rsidRPr="001916D4">
        <w:t xml:space="preserve"> (</w:t>
      </w:r>
      <w:r w:rsidRPr="001916D4">
        <w:rPr>
          <w:rFonts w:hint="cs"/>
        </w:rPr>
        <w:t>не</w:t>
      </w:r>
      <w:r w:rsidRPr="001916D4">
        <w:t xml:space="preserve"> </w:t>
      </w:r>
      <w:r w:rsidRPr="001916D4">
        <w:rPr>
          <w:rFonts w:hint="cs"/>
        </w:rPr>
        <w:t>одобряется</w:t>
      </w:r>
      <w:r w:rsidRPr="001916D4">
        <w:t xml:space="preserve"> </w:t>
      </w:r>
      <w:r w:rsidRPr="001916D4">
        <w:rPr>
          <w:rFonts w:hint="cs"/>
        </w:rPr>
        <w:t>затянутость</w:t>
      </w:r>
      <w:r w:rsidRPr="001916D4">
        <w:t xml:space="preserve"> </w:t>
      </w:r>
      <w:r w:rsidRPr="001916D4">
        <w:rPr>
          <w:rFonts w:hint="cs"/>
        </w:rPr>
        <w:t>выполнения</w:t>
      </w:r>
      <w:r w:rsidRPr="001916D4">
        <w:t xml:space="preserve"> </w:t>
      </w:r>
      <w:r w:rsidRPr="001916D4">
        <w:rPr>
          <w:rFonts w:hint="cs"/>
        </w:rPr>
        <w:t>задания</w:t>
      </w:r>
      <w:r w:rsidRPr="001916D4">
        <w:t xml:space="preserve">,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учетом</w:t>
      </w:r>
      <w:r w:rsidRPr="001916D4">
        <w:t xml:space="preserve"> </w:t>
      </w:r>
      <w:r w:rsidRPr="001916D4">
        <w:rPr>
          <w:rFonts w:hint="cs"/>
        </w:rPr>
        <w:t>индивидуальных</w:t>
      </w:r>
      <w:r w:rsidRPr="001916D4">
        <w:t xml:space="preserve"> </w:t>
      </w:r>
      <w:r w:rsidRPr="001916D4">
        <w:rPr>
          <w:rFonts w:hint="cs"/>
        </w:rPr>
        <w:t>особенностей</w:t>
      </w:r>
      <w:r w:rsidRPr="001916D4">
        <w:t xml:space="preserve"> </w:t>
      </w:r>
      <w:r>
        <w:t>аспирантов</w:t>
      </w:r>
      <w:r w:rsidRPr="001916D4">
        <w:t>).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lastRenderedPageBreak/>
        <w:t xml:space="preserve">Одной из форм проведения занятий является групповое обсуждение. </w:t>
      </w:r>
      <w:r w:rsidRPr="00100BCE">
        <w:rPr>
          <w:rFonts w:hint="cs"/>
          <w:bCs/>
        </w:rPr>
        <w:t>Групповое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–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это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один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из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методов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какой</w:t>
      </w:r>
      <w:r w:rsidRPr="00100BCE">
        <w:rPr>
          <w:bCs/>
        </w:rPr>
        <w:t>-</w:t>
      </w:r>
      <w:r w:rsidRPr="00100BCE">
        <w:rPr>
          <w:rFonts w:hint="cs"/>
          <w:bCs/>
        </w:rPr>
        <w:t>либо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позволяющий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полный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список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всех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также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способы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средства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достижения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цели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поиск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коллективного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оговариваемого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обучающийся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имеет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отыскать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различные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подходы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решению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обеспечить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разностороннее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видение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предмета</w:t>
      </w:r>
      <w:r w:rsidRPr="00100BCE">
        <w:rPr>
          <w:bCs/>
        </w:rPr>
        <w:t xml:space="preserve">. 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поведения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</w:t>
      </w:r>
      <w:r w:rsidRPr="00100BCE">
        <w:rPr>
          <w:bCs/>
        </w:rPr>
        <w:t>.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Кларину</w:t>
      </w:r>
      <w:r w:rsidRPr="00100BCE">
        <w:rPr>
          <w:bCs/>
        </w:rPr>
        <w:t>):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выступления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организованно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выступать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только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председательствующего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), </w:t>
      </w:r>
      <w:r w:rsidRPr="00100BCE">
        <w:rPr>
          <w:rFonts w:hint="cs"/>
          <w:bCs/>
        </w:rPr>
        <w:t>недопустима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перепалка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между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каждое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подкреплено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фактами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следует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предоставить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каждому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высказаться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недопустимо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«переходить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личности»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навешивать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ярлыки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допускать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уничижительные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</w:t>
      </w:r>
      <w:r w:rsidRPr="00100BCE">
        <w:rPr>
          <w:bCs/>
        </w:rPr>
        <w:t>.</w:t>
      </w:r>
      <w:r w:rsidRPr="00100BCE">
        <w:rPr>
          <w:rFonts w:hint="cs"/>
          <w:bCs/>
        </w:rPr>
        <w:t>п</w:t>
      </w:r>
      <w:r w:rsidRPr="00100BCE">
        <w:rPr>
          <w:bCs/>
        </w:rPr>
        <w:t>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Роль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позиция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преподавателя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дискуссию</w:t>
      </w:r>
      <w:r w:rsidRPr="00100BCE">
        <w:rPr>
          <w:bCs/>
        </w:rPr>
        <w:t xml:space="preserve">: 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изучает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интересы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аудитории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границах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которого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развертываться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формулирует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название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будущий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регламент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задачи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которые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ее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регламентирует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осуществляет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управление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когнитивной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эмоциональной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активностью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стимулирует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развитие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элементов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компетентности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контролирует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степень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напряженности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отношений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оппонентов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соблюдение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занимается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профилактикой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конфликтных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ситуаций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возникающих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при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необходимости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использует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директивные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приемы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воздействия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мысленно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фиксирует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основные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положения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высказанные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отмечает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поворотные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моменты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выводящие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новый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уровень</w:t>
      </w:r>
      <w:r w:rsidRPr="00100BCE">
        <w:rPr>
          <w:bCs/>
        </w:rPr>
        <w:t>;</w:t>
      </w:r>
    </w:p>
    <w:p w:rsidR="007541D7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резюмирует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подводит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итоги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>
        <w:rPr>
          <w:bCs/>
        </w:rPr>
        <w:t>6</w:t>
      </w:r>
      <w:r w:rsidRPr="00C868F1">
        <w:rPr>
          <w:bCs/>
        </w:rPr>
        <w:t xml:space="preserve">.1. </w:t>
      </w:r>
      <w:r w:rsidRPr="0001058A">
        <w:rPr>
          <w:b/>
          <w:bCs/>
        </w:rPr>
        <w:t>Образовательные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7541D7">
        <w:rPr>
          <w:bCs/>
        </w:rPr>
        <w:t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on-line и/или off-line в формах: видеолекций, лекций-презентаций, видеоконференции, собеседования в режиме чат</w:t>
      </w:r>
    </w:p>
    <w:p w:rsidR="007541D7" w:rsidRPr="00C868F1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Название образовательной технологии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применяемой технологии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iCs/>
                <w:color w:val="000000"/>
              </w:rPr>
              <w:t>Интерактивная лекция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1-</w:t>
            </w:r>
            <w:r w:rsidRPr="00165F1C">
              <w:rPr>
                <w:color w:val="000000"/>
              </w:rPr>
              <w:t>5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Мотивация. Создание ситуаций, в которых возникает желание изучать новый материал. Аспирантам демонстрируются статистические данные.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Реализация найденного решения. В результате у аспирантов будет сформирован комплекс новых знаний.</w:t>
            </w:r>
          </w:p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 xml:space="preserve">Подведение итогов работы. Проведение миниопроса. Дидактические средства, </w:t>
            </w:r>
            <w:r w:rsidRPr="00165F1C">
              <w:rPr>
                <w:spacing w:val="-4"/>
              </w:rPr>
              <w:lastRenderedPageBreak/>
              <w:t>используемые на занятии: Презентация, проектор, компьютер, доска, наглядные пособия.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tabs>
                <w:tab w:val="right" w:leader="underscore" w:pos="9639"/>
              </w:tabs>
            </w:pPr>
            <w:r w:rsidRPr="00165F1C">
              <w:lastRenderedPageBreak/>
              <w:t>Собеседование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1</w:t>
            </w:r>
            <w:r>
              <w:rPr>
                <w:color w:val="000000"/>
              </w:rPr>
              <w:t>-5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Дискуссия 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3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>Дискуссия – целенаправленный и упорядоченный обмен идеями, суждениями, мнениями в группе ради формирования мнения каждым участником или поиска истины. в котором обучающемуся предлагают осмыслить реальную профессионально-ориентированную ситуацию, необходимую для решения данной проблемы. Преподаватель предлагает дискуссионные вопросы. Аудитория делится на две группы. Другая – индивидуального. Ведущий дискуссии обращает внимание на то, что каждый выступающий должен аргументировать свой ответ.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Эссе 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2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</w:tbl>
    <w:p w:rsidR="007541D7" w:rsidRPr="0062038D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Cs/>
        </w:rPr>
      </w:pPr>
      <w:r>
        <w:rPr>
          <w:bCs/>
        </w:rPr>
        <w:t>6</w:t>
      </w:r>
      <w:r w:rsidRPr="0062038D">
        <w:rPr>
          <w:bCs/>
        </w:rPr>
        <w:t xml:space="preserve">.2. </w:t>
      </w:r>
      <w:r w:rsidRPr="0001058A">
        <w:rPr>
          <w:b/>
          <w:bCs/>
        </w:rPr>
        <w:t>Информационные технологии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Название информационной технологии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spacing w:val="-4"/>
              </w:rPr>
            </w:pPr>
            <w:r w:rsidRPr="00165F1C">
              <w:rPr>
                <w:i/>
                <w:iCs/>
                <w:spacing w:val="-4"/>
              </w:rPr>
              <w:t>применяемой технологии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rPr>
                <w:iCs/>
                <w:kern w:val="1"/>
                <w:lang w:eastAsia="ar-SA"/>
              </w:rPr>
            </w:pPr>
            <w:r w:rsidRPr="00165F1C">
              <w:rPr>
                <w:bCs/>
                <w:color w:val="111111"/>
                <w:kern w:val="1"/>
                <w:lang w:eastAsia="ar-SA"/>
              </w:rPr>
              <w:t>Слайд-лекция</w:t>
            </w:r>
            <w:r w:rsidRPr="00165F1C">
              <w:rPr>
                <w:kern w:val="1"/>
                <w:lang w:eastAsia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jc w:val="both"/>
              <w:rPr>
                <w:color w:val="111111"/>
                <w:kern w:val="1"/>
                <w:lang w:eastAsia="ar-SA"/>
              </w:rPr>
            </w:pPr>
            <w:r w:rsidRPr="00165F1C">
              <w:rPr>
                <w:color w:val="111111"/>
                <w:kern w:val="1"/>
                <w:lang w:eastAsia="ar-SA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rPr>
                <w:iCs/>
                <w:spacing w:val="-4"/>
              </w:rPr>
            </w:pPr>
            <w:r w:rsidRPr="00165F1C">
              <w:rPr>
                <w:spacing w:val="-4"/>
                <w:lang w:val="en-US"/>
              </w:rPr>
              <w:t>IT</w:t>
            </w:r>
            <w:r w:rsidRPr="00165F1C">
              <w:rPr>
                <w:spacing w:val="-4"/>
              </w:rPr>
              <w:t>-метод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color w:val="000000"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  <w:rPr>
                <w:iCs/>
                <w:color w:val="000000"/>
                <w:spacing w:val="-1"/>
              </w:rPr>
            </w:pPr>
            <w:r w:rsidRPr="00165F1C">
              <w:rPr>
                <w:iCs/>
                <w:color w:val="000000"/>
              </w:rPr>
              <w:t xml:space="preserve">Изучение теоретического материала дисциплины с </w:t>
            </w:r>
            <w:r w:rsidRPr="00165F1C">
              <w:rPr>
                <w:iCs/>
                <w:color w:val="000000"/>
                <w:spacing w:val="-1"/>
              </w:rPr>
              <w:t>использованием Internet-ресурсов, информационных баз, методических разработок, специальной учебной и научной литературы.</w:t>
            </w:r>
          </w:p>
          <w:p w:rsidR="007541D7" w:rsidRPr="00165F1C" w:rsidRDefault="007541D7" w:rsidP="003D2F99">
            <w:pPr>
              <w:jc w:val="both"/>
            </w:pP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t xml:space="preserve">Информационное взаимодействие </w:t>
            </w:r>
            <w:r w:rsidRPr="00165F1C">
              <w:lastRenderedPageBreak/>
              <w:t>посредством социальных сетей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lastRenderedPageBreak/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Проектирование и решение профессиональных задач.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lastRenderedPageBreak/>
              <w:t>Презентация материалов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Технология педагогического регулирования и коррекции образовательного процесса.</w:t>
            </w:r>
          </w:p>
          <w:p w:rsidR="007541D7" w:rsidRPr="00165F1C" w:rsidRDefault="007541D7" w:rsidP="003D2F99">
            <w:pPr>
              <w:jc w:val="both"/>
            </w:pPr>
          </w:p>
        </w:tc>
      </w:tr>
    </w:tbl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7541D7">
        <w:rPr>
          <w:bCs/>
        </w:rPr>
        <w:t>использование виртуальной обучающей среды (или системы управления обучением LМS Moodle) или иных информационных систем, сервисов и мессенджеров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/>
          <w:bCs/>
        </w:rPr>
      </w:pPr>
      <w:r w:rsidRPr="000C5BB8">
        <w:rPr>
          <w:bCs/>
        </w:rPr>
        <w:t xml:space="preserve">6.3. </w:t>
      </w:r>
      <w:r w:rsidRPr="000C5BB8">
        <w:rPr>
          <w:b/>
          <w:bCs/>
        </w:rPr>
        <w:t>Перечень программного обеспечения и информационных справочных систем</w:t>
      </w:r>
    </w:p>
    <w:p w:rsidR="007541D7" w:rsidRPr="0087260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7541D7">
        <w:rPr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9061CD">
        <w:rPr>
          <w:shd w:val="clear" w:color="auto" w:fill="FFFFFF"/>
        </w:rPr>
        <w:t xml:space="preserve">Для обеспечения образовательного процесса, проведения занятий лекционного и семинарского типов, организации самостоятельной работы </w:t>
      </w:r>
      <w:r>
        <w:rPr>
          <w:shd w:val="clear" w:color="auto" w:fill="FFFFFF"/>
        </w:rPr>
        <w:t>аспирантов</w:t>
      </w:r>
      <w:r w:rsidRPr="009061CD">
        <w:rPr>
          <w:shd w:val="clear" w:color="auto" w:fill="FFFFFF"/>
        </w:rPr>
        <w:t xml:space="preserve"> используется лиценз</w:t>
      </w:r>
      <w:r>
        <w:rPr>
          <w:shd w:val="clear" w:color="auto" w:fill="FFFFFF"/>
        </w:rPr>
        <w:t>ионное программное обеспечение, представленное в таблице: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</w:p>
    <w:tbl>
      <w:tblPr>
        <w:tblW w:w="487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732"/>
        <w:gridCol w:w="7152"/>
      </w:tblGrid>
      <w:tr w:rsidR="007541D7" w:rsidRPr="008E558B" w:rsidTr="003D2F99">
        <w:trPr>
          <w:trHeight w:val="873"/>
        </w:trPr>
        <w:tc>
          <w:tcPr>
            <w:tcW w:w="1382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Назначение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>Adobe Reader</w:t>
            </w:r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Программа для просмотра электронных документов</w:t>
            </w:r>
          </w:p>
        </w:tc>
      </w:tr>
      <w:tr w:rsidR="007541D7" w:rsidRPr="008E558B" w:rsidTr="00D63E3D">
        <w:tc>
          <w:tcPr>
            <w:tcW w:w="1382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jc w:val="right"/>
              <w:rPr>
                <w:bCs/>
              </w:rPr>
            </w:pPr>
            <w:r w:rsidRPr="007541D7">
              <w:rPr>
                <w:bCs/>
              </w:rPr>
              <w:t xml:space="preserve">Платформа дистанционного обучения </w:t>
            </w:r>
            <w:r w:rsidRPr="007541D7">
              <w:t xml:space="preserve">LМS </w:t>
            </w:r>
            <w:r w:rsidRPr="007541D7">
              <w:rPr>
                <w:bCs/>
                <w:lang w:val="en-US"/>
              </w:rPr>
              <w:t>Moodle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rPr>
                <w:bCs/>
              </w:rPr>
            </w:pPr>
            <w:r w:rsidRPr="007541D7">
              <w:t xml:space="preserve">Виртуальная обучающая среда 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>Mozilla FireFox</w:t>
            </w:r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 xml:space="preserve">Microsoft Office 2013, </w:t>
            </w:r>
          </w:p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Пакет офисных программ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7-zip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Архиватор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Операционная система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Kaspersky Endpoint Security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Средство антивирусной защиты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Google Chrome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Far Manager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Файловый менеджер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Opera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VLC Player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Медиапроигрыватель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WinDjView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Программа для просмотра файлов в формате DJV и DjVu</w:t>
            </w:r>
          </w:p>
        </w:tc>
      </w:tr>
    </w:tbl>
    <w:p w:rsidR="007541D7" w:rsidRPr="00D73ED6" w:rsidRDefault="007541D7" w:rsidP="007541D7">
      <w:pPr>
        <w:spacing w:after="160" w:line="259" w:lineRule="auto"/>
        <w:jc w:val="center"/>
        <w:rPr>
          <w:rFonts w:ascii="Calibri" w:eastAsia="Calibri" w:hAnsi="Calibri"/>
        </w:rPr>
      </w:pPr>
      <w:r w:rsidRPr="00D73ED6">
        <w:rPr>
          <w:rFonts w:eastAsia="Calibri"/>
          <w:b/>
          <w:bCs/>
        </w:rPr>
        <w:t>Перечень современных профессиональных баз данных, информационных справочных систем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Электронный каталог Научной библиотеки АГУ на базе </w:t>
            </w:r>
            <w:r w:rsidRPr="0019363B">
              <w:rPr>
                <w:lang w:val="en-US"/>
              </w:rPr>
              <w:t>MARK</w:t>
            </w:r>
            <w:r w:rsidRPr="008E558B">
              <w:t xml:space="preserve"> </w:t>
            </w:r>
            <w:r w:rsidRPr="0019363B">
              <w:rPr>
                <w:lang w:val="en-US"/>
              </w:rPr>
              <w:t>SQL</w:t>
            </w:r>
            <w:r w:rsidRPr="008E558B">
              <w:t xml:space="preserve"> НПО «Информ-систем»: </w:t>
            </w:r>
            <w:r w:rsidRPr="0019363B">
              <w:rPr>
                <w:lang w:val="en-US"/>
              </w:rPr>
              <w:t>https</w:t>
            </w:r>
            <w:r w:rsidRPr="008E558B">
              <w:t>://</w:t>
            </w:r>
            <w:r w:rsidRPr="0019363B">
              <w:rPr>
                <w:lang w:val="en-US"/>
              </w:rPr>
              <w:t>library</w:t>
            </w:r>
            <w:r w:rsidRPr="008E558B">
              <w:t>.</w:t>
            </w:r>
            <w:r w:rsidRPr="0019363B">
              <w:rPr>
                <w:lang w:val="en-US"/>
              </w:rPr>
              <w:t>asu</w:t>
            </w:r>
            <w:r w:rsidRPr="008E558B">
              <w:t>.</w:t>
            </w:r>
            <w:r w:rsidRPr="0019363B">
              <w:rPr>
                <w:lang w:val="en-US"/>
              </w:rPr>
              <w:t>edu</w:t>
            </w:r>
            <w:r w:rsidRPr="008E558B">
              <w:t>.</w:t>
            </w:r>
            <w:r w:rsidRPr="0019363B">
              <w:rPr>
                <w:lang w:val="en-US"/>
              </w:rPr>
              <w:t>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Электронный каталог «Научные журналы АГУ»: http://journal.asu.edu.ru/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Универсальная справочно-информационная полнотекстовая база данных периодических изданий ООО «ИВИС»: http://dlib.eastview.com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Электронно-библиотечная система elibrary. http://elibrary.ru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 http://mars.arbicon.ru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Справочная правовая система «КонсультантПлюс»: http://www.consultant.ru</w:t>
            </w:r>
          </w:p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lastRenderedPageBreak/>
              <w:t>Содержит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lastRenderedPageBreak/>
              <w:t>Информационно-правовое обеспечение «Система ГАРАНТ»: http://garant-astrakhan.ru</w:t>
            </w:r>
          </w:p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t>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</w:t>
            </w:r>
          </w:p>
          <w:p w:rsidR="007541D7" w:rsidRPr="0019363B" w:rsidRDefault="007541D7" w:rsidP="003D2F99">
            <w:pPr>
              <w:shd w:val="clear" w:color="auto" w:fill="FFFFFF"/>
              <w:jc w:val="both"/>
              <w:textAlignment w:val="top"/>
              <w:rPr>
                <w:spacing w:val="-2"/>
              </w:rPr>
            </w:pPr>
            <w:r w:rsidRPr="0019363B">
              <w:rPr>
                <w:spacing w:val="-2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13000 федеральных, региональных и местных эмитентов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Сайт государственной программы Российской Федерации «Доступная среда» </w:t>
            </w:r>
            <w:hyperlink r:id="rId9" w:history="1">
              <w:r w:rsidRPr="0019363B">
                <w:rPr>
                  <w:color w:val="0000FF"/>
                  <w:u w:val="single"/>
                </w:rPr>
                <w:t>http://zhit-vmeste.ru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Информационная система «Единое окно доступа к образовательным ресурсам»: http://window.edu.ru</w:t>
            </w:r>
          </w:p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Предоставляет свободный 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Министерство науки и высшего образования Российской Федерации: https://minobrnauki.gov.ru/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Министерство просвещения Российской Федерации </w:t>
            </w:r>
            <w:hyperlink r:id="rId10" w:history="1">
              <w:r w:rsidRPr="0019363B">
                <w:rPr>
                  <w:color w:val="0000FF"/>
                  <w:u w:val="single"/>
                </w:rPr>
                <w:t>https://edu.gov.ru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Федеральная служба по надзору в сфере образования и науки (Рособрнадзор) </w:t>
            </w:r>
            <w:hyperlink r:id="rId11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cs="Arial"/>
              </w:rPr>
            </w:pPr>
            <w:r w:rsidRPr="008E558B">
              <w:t xml:space="preserve">Российское движение школьников </w:t>
            </w:r>
            <w:hyperlink r:id="rId12" w:history="1">
              <w:r w:rsidRPr="0019363B">
                <w:rPr>
                  <w:color w:val="0000FF"/>
                  <w:u w:val="single"/>
                </w:rPr>
                <w:t>https://рдш.рф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Официальный информационный портал ЕГЭ </w:t>
            </w:r>
            <w:hyperlink r:id="rId13" w:history="1">
              <w:r w:rsidRPr="0019363B">
                <w:rPr>
                  <w:color w:val="0000FF"/>
                  <w:u w:val="single"/>
                </w:rPr>
                <w:t>http://www.ege.edu.ru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 xml:space="preserve">Федеральная служба по надзору в сфере образования и науки (Рособрнадзор) </w:t>
            </w:r>
            <w:hyperlink r:id="rId14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 xml:space="preserve">Федеральное агентство по делам молодежи (Росмолодежь) </w:t>
            </w:r>
            <w:hyperlink r:id="rId15" w:history="1">
              <w:r w:rsidRPr="0019363B">
                <w:rPr>
                  <w:color w:val="0000FF"/>
                  <w:u w:val="single"/>
                </w:rPr>
                <w:t>https://fadm.gov.ru</w:t>
              </w:r>
            </w:hyperlink>
          </w:p>
        </w:tc>
      </w:tr>
    </w:tbl>
    <w:p w:rsidR="007541D7" w:rsidRPr="00E83C4D" w:rsidRDefault="007541D7" w:rsidP="007541D7">
      <w:pPr>
        <w:jc w:val="center"/>
      </w:pPr>
      <w:r>
        <w:rPr>
          <w:b/>
          <w:bCs/>
        </w:rPr>
        <w:t>Перечень международных реферативных баз данных научных изданий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7"/>
        <w:gridCol w:w="8090"/>
      </w:tblGrid>
      <w:tr w:rsidR="007541D7" w:rsidRPr="00930FE2" w:rsidTr="003D2F99">
        <w:trPr>
          <w:trHeight w:val="70"/>
        </w:trPr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276757" w:rsidRDefault="007541D7" w:rsidP="003D2F99">
            <w:pPr>
              <w:ind w:left="-96"/>
              <w:jc w:val="center"/>
              <w:rPr>
                <w:b/>
              </w:rPr>
            </w:pPr>
            <w:r w:rsidRPr="00E51F3D">
              <w:rPr>
                <w:i/>
              </w:rPr>
              <w:t>Учебный год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D33F32" w:rsidRDefault="007541D7" w:rsidP="003D2F99">
            <w:pPr>
              <w:shd w:val="clear" w:color="auto" w:fill="FFFFFF"/>
              <w:jc w:val="center"/>
              <w:textAlignment w:val="top"/>
              <w:rPr>
                <w:i/>
              </w:rPr>
            </w:pPr>
            <w:r w:rsidRPr="00D33F32">
              <w:rPr>
                <w:i/>
              </w:rPr>
              <w:t>Наименование</w:t>
            </w:r>
            <w:r w:rsidRPr="00D33F32">
              <w:rPr>
                <w:bCs/>
                <w:i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497E49" w:rsidRDefault="007541D7" w:rsidP="003D2F99">
            <w:pPr>
              <w:ind w:left="-96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>Зарубежный электронный ресурс Издательства Springer</w:t>
            </w:r>
            <w:r w:rsidRPr="008622ED">
              <w:rPr>
                <w:lang w:val="en-US"/>
              </w:rPr>
              <w:t>Nature</w:t>
            </w:r>
            <w:r w:rsidRPr="008622ED">
              <w:t xml:space="preserve">. </w:t>
            </w:r>
          </w:p>
          <w:p w:rsidR="007541D7" w:rsidRPr="008622ED" w:rsidRDefault="007541D7" w:rsidP="003D2F99">
            <w:pPr>
              <w:jc w:val="both"/>
            </w:pP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>Зарубежный электронный ресурс Elsevier ScienceDirect</w:t>
            </w: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>Зарубежный электронный ресурс Elsevier Scopus</w:t>
            </w:r>
          </w:p>
        </w:tc>
      </w:tr>
      <w:tr w:rsidR="007541D7" w:rsidRPr="00466A1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7541D7" w:rsidRDefault="007541D7" w:rsidP="003D2F99">
            <w:pPr>
              <w:jc w:val="both"/>
              <w:rPr>
                <w:lang w:val="en-US"/>
              </w:rPr>
            </w:pPr>
            <w:r w:rsidRPr="008622ED">
              <w:t>Зарубежный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электронный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ресурс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Clarivate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Analytics</w:t>
            </w:r>
            <w:r w:rsidRPr="007541D7">
              <w:rPr>
                <w:lang w:val="en-US"/>
              </w:rPr>
              <w:t xml:space="preserve"> – </w:t>
            </w:r>
            <w:r w:rsidRPr="008622ED">
              <w:rPr>
                <w:lang w:val="en-US"/>
              </w:rPr>
              <w:t>Web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of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Science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Core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Collection</w:t>
            </w:r>
          </w:p>
        </w:tc>
      </w:tr>
    </w:tbl>
    <w:p w:rsidR="007541D7" w:rsidRPr="007541D7" w:rsidRDefault="007541D7" w:rsidP="007541D7">
      <w:pPr>
        <w:ind w:firstLine="567"/>
        <w:jc w:val="both"/>
        <w:rPr>
          <w:bCs/>
          <w:i/>
          <w:lang w:val="en-US"/>
        </w:rPr>
      </w:pP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7. ФОНД ОЦЕНОЧНЫХ СРЕДСТВ ДЛЯ ПРОВЕДЕНИЯ ТЕКУЩЕГО КОНТРОЛЯ </w:t>
      </w:r>
      <w:r w:rsidRPr="000C5BB8">
        <w:rPr>
          <w:b/>
          <w:bCs/>
        </w:rPr>
        <w:br/>
        <w:t>И ПРОМЕЖУТОЧНОЙ АТТЕСТАЦИИ ПО ДИСЦИПЛИНЕ (МОДУЛЮ)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7.1. Паспорт фонда оценочных средств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</w:pPr>
      <w:r w:rsidRPr="000C5BB8">
        <w:rPr>
          <w:bCs/>
        </w:rPr>
        <w:t>При проведении текущего контроля и промежуточной аттестации по дисциплине (модулю) «</w:t>
      </w:r>
      <w:r>
        <w:rPr>
          <w:bCs/>
          <w:i/>
        </w:rPr>
        <w:t>Философия бережливого производства</w:t>
      </w:r>
      <w:r w:rsidRPr="000C5BB8">
        <w:rPr>
          <w:bCs/>
        </w:rPr>
        <w:t>» проверяется сформированность у обучающихся компетенций</w:t>
      </w:r>
      <w:r w:rsidRPr="000C5BB8">
        <w:rPr>
          <w:bCs/>
          <w:i/>
        </w:rPr>
        <w:t xml:space="preserve">, </w:t>
      </w:r>
      <w:r w:rsidRPr="000C5BB8">
        <w:rPr>
          <w:bCs/>
        </w:rPr>
        <w:t>указанных в разделе 3 настоящей программы</w:t>
      </w:r>
      <w:r w:rsidRPr="000C5BB8">
        <w:rPr>
          <w:bCs/>
          <w:i/>
        </w:rPr>
        <w:t>.</w:t>
      </w:r>
      <w:r w:rsidRPr="000C5BB8"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0C5BB8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lastRenderedPageBreak/>
        <w:t>Таблица 5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Соответствие разделов, тем дисциплины (модуля), </w:t>
      </w:r>
    </w:p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результатов обучения по дисциплине (модулю) и оценочных средств</w:t>
      </w:r>
    </w:p>
    <w:tbl>
      <w:tblPr>
        <w:tblW w:w="98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3827"/>
        <w:gridCol w:w="2782"/>
        <w:gridCol w:w="2268"/>
      </w:tblGrid>
      <w:tr w:rsidR="007541D7" w:rsidRPr="0062038D" w:rsidTr="003D2F99">
        <w:trPr>
          <w:trHeight w:val="735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Контролируемые разделы </w:t>
            </w:r>
            <w:r w:rsidRPr="0062038D">
              <w:rPr>
                <w:color w:val="auto"/>
                <w:sz w:val="20"/>
                <w:szCs w:val="20"/>
              </w:rPr>
              <w:t>дисциплины (</w:t>
            </w:r>
            <w:r>
              <w:rPr>
                <w:color w:val="auto"/>
                <w:sz w:val="20"/>
                <w:szCs w:val="20"/>
              </w:rPr>
              <w:t>философия бережливого производства</w:t>
            </w:r>
            <w:r w:rsidRPr="0062038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Код контролируемой компетен</w:t>
            </w:r>
            <w:r>
              <w:rPr>
                <w:color w:val="auto"/>
                <w:sz w:val="20"/>
                <w:szCs w:val="20"/>
              </w:rPr>
              <w:t>ции</w:t>
            </w:r>
            <w:r w:rsidRPr="0062038D">
              <w:rPr>
                <w:color w:val="auto"/>
                <w:sz w:val="20"/>
                <w:szCs w:val="20"/>
              </w:rPr>
              <w:t xml:space="preserve"> (компетенций)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Наименование оценочного средства</w:t>
            </w:r>
          </w:p>
        </w:tc>
      </w:tr>
      <w:tr w:rsidR="007541D7" w:rsidRPr="00415998" w:rsidTr="003D2F99">
        <w:trPr>
          <w:trHeight w:val="1932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Раздел 1. </w:t>
            </w:r>
            <w:r>
              <w:rPr>
                <w:b/>
              </w:rPr>
              <w:t>Философия долгосрочной перспективы.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1"/>
              </w:rPr>
              <w:t xml:space="preserve">Тема 1. </w:t>
            </w:r>
            <w:r>
              <w:t>Бережливое производство: система разработки продукции.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2. Интеграция принципов, способствующих бережливому производству.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433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Раздел 2. Формирование профессионально-личностных качеств персонала.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3. Совокупность принципов как основа развития сотрудников и партнеров.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2360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Раздел 3.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Система обучения и непрерывного самосовершенствования.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4. Принципы, стимулирующие повышение уровня профессиональных знаний и навыков работников.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4"/>
              </w:rPr>
              <w:t xml:space="preserve">Тема 5. </w:t>
            </w:r>
            <w:r>
              <w:t>Технология преобразования компаний в бережливое производство.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0841A7" w:rsidRDefault="007541D7" w:rsidP="003D2F99">
            <w:pPr>
              <w:pStyle w:val="Default"/>
              <w:jc w:val="center"/>
              <w:rPr>
                <w:bCs/>
              </w:rPr>
            </w:pPr>
            <w:r w:rsidRPr="000841A7">
              <w:rPr>
                <w:bCs/>
              </w:rPr>
              <w:t>Эссе</w:t>
            </w:r>
          </w:p>
          <w:p w:rsidR="007541D7" w:rsidRPr="00415998" w:rsidRDefault="007541D7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 w:rsidRPr="00AB5E3C">
              <w:rPr>
                <w:b/>
              </w:rPr>
              <w:t>Итогов</w:t>
            </w:r>
            <w:r>
              <w:rPr>
                <w:b/>
              </w:rPr>
              <w:t>ый</w:t>
            </w:r>
            <w:r w:rsidRPr="00AB5E3C">
              <w:rPr>
                <w:b/>
              </w:rPr>
              <w:t xml:space="preserve"> тест</w:t>
            </w:r>
          </w:p>
        </w:tc>
      </w:tr>
    </w:tbl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</w:p>
    <w:p w:rsidR="007541D7" w:rsidRPr="000C5BB8" w:rsidRDefault="007541D7" w:rsidP="007541D7">
      <w:pPr>
        <w:ind w:firstLine="567"/>
        <w:jc w:val="both"/>
        <w:rPr>
          <w:i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7.2. Описание показателей и критериев оценивания компетенций, описание шкал оценивания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Таблица 6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right"/>
        <w:outlineLvl w:val="1"/>
        <w:rPr>
          <w:b/>
          <w:bCs/>
        </w:rPr>
      </w:pPr>
      <w:r w:rsidRPr="000C5BB8">
        <w:rPr>
          <w:b/>
        </w:rPr>
        <w:t>Показатели оценивания результатов обучения</w:t>
      </w:r>
    </w:p>
    <w:tbl>
      <w:tblPr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222"/>
      </w:tblGrid>
      <w:tr w:rsidR="007541D7" w:rsidRPr="000C5BB8" w:rsidTr="003D2F99">
        <w:trPr>
          <w:trHeight w:val="275"/>
        </w:trPr>
        <w:tc>
          <w:tcPr>
            <w:tcW w:w="1701" w:type="dxa"/>
            <w:shd w:val="clear" w:color="auto" w:fill="auto"/>
          </w:tcPr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 xml:space="preserve">Шкала </w:t>
            </w:r>
          </w:p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оценивания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56" w:lineRule="exact"/>
              <w:ind w:left="2551" w:right="2540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Критерии оценивания</w:t>
            </w:r>
          </w:p>
        </w:tc>
      </w:tr>
      <w:tr w:rsidR="007541D7" w:rsidRPr="000C5BB8" w:rsidTr="003D2F99">
        <w:trPr>
          <w:trHeight w:val="1194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«Зачтено»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70" w:lineRule="atLeast"/>
              <w:ind w:left="109" w:right="2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7541D7" w:rsidRPr="000C5BB8" w:rsidTr="003D2F99">
        <w:trPr>
          <w:trHeight w:val="2065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«Не зачтено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7541D7" w:rsidRPr="000C5BB8" w:rsidRDefault="007541D7" w:rsidP="003D2F99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7541D7" w:rsidRPr="000C5BB8" w:rsidRDefault="007541D7" w:rsidP="003D2F99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Или ответ на вопрос полностью отсутствует, или отказ от ответа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7541D7" w:rsidRPr="00E73C34" w:rsidRDefault="007541D7" w:rsidP="007541D7">
      <w:pPr>
        <w:spacing w:before="240" w:after="240"/>
        <w:jc w:val="center"/>
        <w:rPr>
          <w:b/>
        </w:rPr>
      </w:pPr>
      <w:r w:rsidRPr="00E73C34">
        <w:rPr>
          <w:b/>
        </w:rPr>
        <w:lastRenderedPageBreak/>
        <w:t>Перечень вопросов к контрольным работам</w:t>
      </w:r>
    </w:p>
    <w:p w:rsidR="007541D7" w:rsidRPr="00E73C34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E73C34">
        <w:rPr>
          <w:b/>
          <w:spacing w:val="-1"/>
        </w:rPr>
        <w:t>Вопросы к контрольной работе № 1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Бережливая система разработки продукции.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 Совершенство разработок – важнейшая составляющая возможности компании.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Охарактеризуйте принципы Деминга.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История семьи и производства </w:t>
      </w:r>
      <w:r w:rsidRPr="00E73C34">
        <w:rPr>
          <w:color w:val="000000"/>
          <w:spacing w:val="-4"/>
          <w:lang w:val="en-US"/>
        </w:rPr>
        <w:t>Toyota</w:t>
      </w:r>
      <w:r w:rsidRPr="00E73C34">
        <w:t>.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Принятие управленческих решений на основе долгосрочной перспективы.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Непрерывный поток.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Система вытягивания.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Выравнивание объем работ.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Остановка производства с целью решения проблем.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Стандартные задачи.</w:t>
      </w:r>
      <w:r w:rsidRPr="00E73C34">
        <w:rPr>
          <w:bCs/>
        </w:rPr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rPr>
          <w:bCs/>
        </w:rPr>
        <w:t>Визуальный контроль.</w:t>
      </w:r>
      <w:r w:rsidRPr="00E73C34"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Надежная и испытанная технология.</w:t>
      </w:r>
    </w:p>
    <w:p w:rsidR="007541D7" w:rsidRPr="00DD17D3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DD17D3">
        <w:rPr>
          <w:b/>
          <w:spacing w:val="-1"/>
        </w:rPr>
        <w:t>Вопросы к контрольной работе № 2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Наем, развитие и количественное сохранение сотрудников.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лидера, знающего своё дело.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незаурядных людей и формирование команды.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Дайте характеристику отношениям между партнерами и поставщиками.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Отбор и развитие поставщиков до уровня партнера.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Что такое знание и организационное обучение?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Обучение в компании </w:t>
      </w:r>
      <w:r w:rsidRPr="00DD17D3">
        <w:t>Toyota</w:t>
      </w:r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Культура в рамках производственного процесса.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Высокий профессионализм и качество разработок – интегральная часть культуры.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Ситуация своими глазами.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Принятие решения на основе консенсуса.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Создание обучающей организации.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Дисциплина, трудовая этика, ответственность и обязательства – компоненты успеха компании </w:t>
      </w:r>
      <w:r w:rsidRPr="00DD17D3">
        <w:t xml:space="preserve">Toyota.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Опишите опыт внедрения «бережливого производства» в другие компании. </w:t>
      </w:r>
    </w:p>
    <w:p w:rsidR="007541D7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>Какие и</w:t>
      </w:r>
      <w:r w:rsidRPr="00DD17D3">
        <w:t>спользуются методы Toyota в процессе преобразования компаний в бережливое предприятие?</w:t>
      </w: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lang w:eastAsia="en-US"/>
        </w:rPr>
      </w:pPr>
      <w:r w:rsidRPr="007F5BFB">
        <w:rPr>
          <w:b/>
          <w:color w:val="000000"/>
        </w:rPr>
        <w:t>Темы</w:t>
      </w:r>
      <w:r>
        <w:rPr>
          <w:b/>
          <w:lang w:eastAsia="en-US"/>
        </w:rPr>
        <w:t xml:space="preserve"> эссе</w:t>
      </w:r>
    </w:p>
    <w:p w:rsidR="007541D7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Бережливое производство в Р</w:t>
      </w:r>
      <w:r w:rsidRPr="005422B1">
        <w:rPr>
          <w:bCs/>
          <w:lang w:eastAsia="en-US"/>
        </w:rPr>
        <w:t>оссии: реалии и перспективы</w:t>
      </w:r>
      <w:r>
        <w:rPr>
          <w:bCs/>
          <w:lang w:eastAsia="en-US"/>
        </w:rPr>
        <w:t>.</w:t>
      </w:r>
    </w:p>
    <w:p w:rsidR="007541D7" w:rsidRPr="00E91B06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 w:rsidRPr="00E91B06">
        <w:rPr>
          <w:bCs/>
          <w:lang w:eastAsia="en-US"/>
        </w:rPr>
        <w:t>Роль человеческого фактора при внедрении принципов бережливого производства.</w:t>
      </w:r>
    </w:p>
    <w:p w:rsidR="007541D7" w:rsidRPr="00906E10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С</w:t>
      </w:r>
      <w:r w:rsidRPr="004135CF">
        <w:rPr>
          <w:bCs/>
          <w:lang w:eastAsia="en-US"/>
        </w:rPr>
        <w:t>тереотипы о LEAN-технологии</w:t>
      </w:r>
      <w:r>
        <w:rPr>
          <w:bCs/>
          <w:lang w:eastAsia="en-US"/>
        </w:rPr>
        <w:t>.</w:t>
      </w:r>
    </w:p>
    <w:p w:rsidR="007541D7" w:rsidRPr="00DD17D3" w:rsidRDefault="007541D7" w:rsidP="007541D7">
      <w:pPr>
        <w:shd w:val="clear" w:color="auto" w:fill="FFFFFF"/>
        <w:tabs>
          <w:tab w:val="left" w:pos="1134"/>
        </w:tabs>
        <w:spacing w:line="276" w:lineRule="auto"/>
        <w:ind w:left="709" w:right="-49"/>
        <w:jc w:val="both"/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  <w:r>
        <w:rPr>
          <w:b/>
          <w:color w:val="000000"/>
        </w:rPr>
        <w:t>Примерные вопросы для итогового тестирования</w:t>
      </w:r>
    </w:p>
    <w:p w:rsidR="007541D7" w:rsidRPr="002E0837" w:rsidRDefault="007541D7" w:rsidP="007541D7">
      <w:pPr>
        <w:jc w:val="center"/>
        <w:rPr>
          <w:b/>
        </w:rPr>
      </w:pP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</w:rPr>
      </w:pPr>
      <w:r w:rsidRPr="002E0837">
        <w:rPr>
          <w:b/>
          <w:color w:val="000000"/>
          <w:spacing w:val="-2"/>
        </w:rPr>
        <w:t xml:space="preserve">Какой из </w:t>
      </w:r>
      <w:r w:rsidRPr="002E0837">
        <w:rPr>
          <w:b/>
          <w:bCs/>
          <w:color w:val="000000"/>
          <w:spacing w:val="-2"/>
        </w:rPr>
        <w:t xml:space="preserve">следующих подходов используется </w:t>
      </w:r>
      <w:r w:rsidRPr="002E0837">
        <w:rPr>
          <w:b/>
          <w:color w:val="000000"/>
          <w:spacing w:val="-2"/>
        </w:rPr>
        <w:t xml:space="preserve">в </w:t>
      </w:r>
      <w:r w:rsidRPr="002E0837">
        <w:rPr>
          <w:b/>
          <w:bCs/>
          <w:color w:val="000000"/>
          <w:spacing w:val="-2"/>
        </w:rPr>
        <w:t>бережливом производстве?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расчет оптимального размера партии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производство на слад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производить, пока есть материалы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избыток производительности оборудования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 только начали внедрение подходов бережливого производства в своей компании. Первым делом вы должны: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построить карты всех процессов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lastRenderedPageBreak/>
        <w:t>идентифицировать ключевые ценности клиента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научить всех своих сотрудников принципам бережливого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начать с программы 5S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5S - это на самом деле метод...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визуального управления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очистки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управление запасами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организации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все из вышеперечисленного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чего нужен 5S?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повысить производительность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организовать рабочее место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повысить безопасность на рабочем месте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для всего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начала любой работы по совершенствованию потоком создания ценности критически важна следующая информация: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состояние производственных мощностей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требования потребителя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возможности поставщика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состояние системы управления производством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Выберите неправильное определение: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транспортировка увеличивает шансы повреждения запасов и удлиняет время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выполнения заказа.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наличие запасов готовой продукции снижает риски повреждения или устаревания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продукции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ожидание увеличивает время выполнения заказа и замедляет реакцию на требования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клиента.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обработка транзакций приводит к ожиданиям и увеличивает вероятность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возникновения дефектов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П</w:t>
      </w:r>
      <w:r w:rsidRPr="002E0837">
        <w:rPr>
          <w:b/>
          <w:color w:val="000000"/>
          <w:spacing w:val="-2"/>
        </w:rPr>
        <w:t>одход, при котором в случае возникновения проблем на рабочем месте останавливается вся сборочная или производственная линия</w:t>
      </w:r>
      <w:r>
        <w:rPr>
          <w:b/>
          <w:color w:val="000000"/>
          <w:spacing w:val="-2"/>
        </w:rPr>
        <w:t xml:space="preserve"> называется 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кайдзен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канбан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дзидока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ничего из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Время выполнения каждой отдельной операции не должно превышать: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цикла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такта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длительности смены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 системе канбан спрос движется: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против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 направлении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от управления производством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согласно маршрутным картам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При внедрении канбанов, существующие производственные заказы следует: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выполнять до их попадания в следующее место хранения, а там разделить на части в соответствие с размерами партий в канбанах.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оставить без изменений и вручную проводить через оставшиеся стадии производства разделить на канбаны, а затем обрабатывать вручную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ни одно из перечисленных неверно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Продукты с низким спросом следует: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производить ровно в том количестве, сколько их требуется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lastRenderedPageBreak/>
        <w:t>производить партиями и держать на складе до тех пор, пока их не востребуют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продавать по более высокой цене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снимать с производства или закупать у другого поставщика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Дефектная продукция должна быть: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немедленно отправлена в ОТК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выставлена для всеобщего обозрения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немедленно выброшена или исправна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передана на следующую операцию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из перечисленного является средством визуального отображения информации в бережливом производстве?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монитор компьютера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карточки канбан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цветовое обозначение продов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все вышеперечисленное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Каким должен быть стандарт?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быть конкретным, документально оформленным, доведенным до исполнителей|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соблюдаться, быть конкретным, ос</w:t>
      </w:r>
      <w:r>
        <w:rPr>
          <w:color w:val="000000"/>
          <w:spacing w:val="2"/>
        </w:rPr>
        <w:t>нованном на научном подходе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быть конкретным и основанным</w:t>
      </w:r>
      <w:r>
        <w:rPr>
          <w:color w:val="000000"/>
          <w:spacing w:val="2"/>
        </w:rPr>
        <w:t xml:space="preserve"> на научном подходе, </w:t>
      </w:r>
      <w:r w:rsidRPr="00674FC7">
        <w:rPr>
          <w:color w:val="000000"/>
          <w:spacing w:val="2"/>
        </w:rPr>
        <w:t>документально оформленным и доведенным до исполнителей, он должен соблюдаться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стандарт должен основываться на научном подходе, быть документально </w:t>
      </w:r>
      <w:r w:rsidRPr="00674FC7">
        <w:rPr>
          <w:color w:val="000000"/>
          <w:spacing w:val="2"/>
        </w:rPr>
        <w:t>оформленным и доведенным до исполнителей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является моделью непрерывного улучшения качества?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цикл PDSA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цикл процесса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производственный цикл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ничего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 бережливом производстве канбан помогает: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отслеживать затраты времени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поддерживать время цикла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поддерживать время такта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взаимодействовать по вопросам производства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Муда означает: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потери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дефекты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запасы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простои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устранить протечку масла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выполнять следующие операции в незавершенные запасы производства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перераспределить свою работу так, чтобы высвободить еще больше времени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делать все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Рабочий, которому не хватает материалов для удовлетворения спроса последующих операций,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помочь рабочим с предыдущих операций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выполняет другую работу, которая позволяет его квалификация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тренироваться выполнять переналадку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сообщить супервайзеру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стоимость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доставка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надежность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реакция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lastRenderedPageBreak/>
        <w:t>все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На каком этапе системы 5S впервые используются красные метки?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стандартизируй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сортируй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совершенствуй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создай порядок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«Ячейка»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клетка, амёба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такая планировка, при которой последовательные операции располагаются рядом,</w:t>
      </w:r>
      <w:r>
        <w:rPr>
          <w:color w:val="000000"/>
          <w:spacing w:val="2"/>
        </w:rPr>
        <w:t xml:space="preserve"> </w:t>
      </w:r>
      <w:r w:rsidRPr="00674FC7">
        <w:rPr>
          <w:color w:val="000000"/>
          <w:spacing w:val="2"/>
        </w:rPr>
        <w:t>друг за другом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единица измерения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инструмент менеджера для унижения рабочих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 Что из перечисленного не является одним из семи видом потерь?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перепроизводство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транспортировка материалов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ожидание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избыточная производительность оборудования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понести наказание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получить поощрение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изготовит несколько дополнительных деталей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тренироваться делать переналадку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Время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это время, прошедшее от момента поступления заказа клиента, до его оплаты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сокращается для того, чтобы исключить работу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это длительность работы станка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улучшается при увеличении партии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стоимость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доставка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надежность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реакция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все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Основная цель любой деятельности по совершенствованию -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сокращение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устранение потерь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снижение гибкости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исключение возможности принятия решений на нижних уровнях управления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Кто отвечает за остановку производства в производственной ячейке?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супервайзер линии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операторы станков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рабочий, транспортирующий материалы и готовую продукцию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все из перечисленных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Из скольких шагов состоит внедрение 5S?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четырех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десяти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двух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пяти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Введение укороченного времени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создает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вскрывает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требует тщательного контроля над загрузкой оборудования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означает все из перечисленного</w:t>
      </w:r>
    </w:p>
    <w:p w:rsidR="007541D7" w:rsidRDefault="007541D7" w:rsidP="007541D7">
      <w:pPr>
        <w:tabs>
          <w:tab w:val="left" w:pos="993"/>
        </w:tabs>
        <w:jc w:val="center"/>
        <w:rPr>
          <w:b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7541D7" w:rsidRDefault="007541D7" w:rsidP="007541D7">
      <w:pPr>
        <w:tabs>
          <w:tab w:val="right" w:leader="underscore" w:pos="9639"/>
        </w:tabs>
        <w:jc w:val="center"/>
        <w:outlineLvl w:val="0"/>
        <w:rPr>
          <w:b/>
        </w:rPr>
      </w:pPr>
    </w:p>
    <w:p w:rsidR="007541D7" w:rsidRPr="005D02D5" w:rsidRDefault="007541D7" w:rsidP="007541D7">
      <w:pPr>
        <w:shd w:val="clear" w:color="auto" w:fill="FFFFFF"/>
        <w:tabs>
          <w:tab w:val="left" w:pos="1134"/>
        </w:tabs>
        <w:jc w:val="center"/>
        <w:rPr>
          <w:i/>
        </w:rPr>
      </w:pPr>
      <w:r w:rsidRPr="005D02D5">
        <w:rPr>
          <w:b/>
          <w:i/>
        </w:rPr>
        <w:t>Рекомендуемые типы контроля для оценивания результатов обучения</w:t>
      </w:r>
      <w:r w:rsidRPr="005D02D5">
        <w:rPr>
          <w:i/>
        </w:rPr>
        <w:t>.</w:t>
      </w:r>
    </w:p>
    <w:p w:rsidR="007541D7" w:rsidRPr="00A56C8D" w:rsidRDefault="007541D7" w:rsidP="007541D7">
      <w:pPr>
        <w:ind w:firstLine="709"/>
        <w:jc w:val="both"/>
      </w:pPr>
      <w:r w:rsidRPr="009B24B6">
        <w:rPr>
          <w:b/>
          <w:i/>
        </w:rPr>
        <w:t>Текущий</w:t>
      </w:r>
      <w:r w:rsidRPr="00A56C8D">
        <w:t xml:space="preserve"> </w:t>
      </w:r>
      <w:r>
        <w:t xml:space="preserve">–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взаимоопроса,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Кроме того, текущий контроль включает: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 xml:space="preserve">- проверку конспектов лекций и вопросов семинарских занятий; 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>-</w:t>
      </w:r>
      <w:r>
        <w:t xml:space="preserve"> </w:t>
      </w:r>
      <w:r w:rsidRPr="00A56C8D">
        <w:t xml:space="preserve">отслеживание работы </w:t>
      </w:r>
      <w:r>
        <w:t>аспирантов</w:t>
      </w:r>
      <w:r w:rsidRPr="00A56C8D">
        <w:t xml:space="preserve"> с периодической печатью и Интернетом; 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A56C8D">
        <w:t>-</w:t>
      </w:r>
      <w:r>
        <w:t xml:space="preserve"> </w:t>
      </w:r>
      <w:r w:rsidRPr="00A56C8D">
        <w:t>проверку рефератов и творческих работ.</w:t>
      </w:r>
    </w:p>
    <w:p w:rsidR="007541D7" w:rsidRPr="00A56C8D" w:rsidRDefault="007541D7" w:rsidP="007541D7">
      <w:pPr>
        <w:ind w:firstLine="709"/>
        <w:jc w:val="both"/>
      </w:pPr>
      <w:r w:rsidRPr="00A56C8D">
        <w:t xml:space="preserve">Итоговый </w:t>
      </w:r>
      <w:r>
        <w:t xml:space="preserve">– зачёт </w:t>
      </w:r>
      <w:r w:rsidRPr="00A56C8D">
        <w:t>форме проведения мини-конференции</w:t>
      </w:r>
      <w:r>
        <w:t>, тестирование.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4C1323">
        <w:rPr>
          <w:b/>
          <w:i/>
        </w:rPr>
        <w:t>Текущий контроль</w:t>
      </w:r>
      <w:r w:rsidRPr="004C1323">
        <w:t xml:space="preserve"> представляет собой проверку усвоения учебного материала теоретического и практического характера, регулярно осуществляемую на протяжении семестра. К достоинствам данного типа относится его систематичность, непосредственно коррелирующаяся с требованием постоянного и непрерывного мониторинга качества обучения, а также возможность оценки успеваемости обучающихся. К основным формам текущего контроля можно отнести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взаимоопроса,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</w:t>
      </w:r>
    </w:p>
    <w:p w:rsidR="007541D7" w:rsidRDefault="007541D7" w:rsidP="007541D7">
      <w:pPr>
        <w:ind w:firstLine="709"/>
        <w:jc w:val="both"/>
      </w:pPr>
      <w:r w:rsidRPr="004C1323">
        <w:rPr>
          <w:b/>
          <w:i/>
        </w:rPr>
        <w:t>Итоговый</w:t>
      </w:r>
      <w:r>
        <w:t xml:space="preserve"> </w:t>
      </w:r>
      <w:r w:rsidRPr="004C1323">
        <w:rPr>
          <w:b/>
          <w:i/>
        </w:rPr>
        <w:t>контроль</w:t>
      </w:r>
      <w:r w:rsidRPr="004C1323">
        <w:t xml:space="preserve"> </w:t>
      </w:r>
      <w:r>
        <w:t xml:space="preserve">– </w:t>
      </w:r>
      <w:r w:rsidRPr="004C1323">
        <w:t xml:space="preserve">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Основные формы: зачет и экзамен. Текущий </w:t>
      </w:r>
      <w:r>
        <w:t xml:space="preserve">и итоговый </w:t>
      </w:r>
      <w:r w:rsidRPr="004C1323">
        <w:t>контроль традиционно служат основным средством обеспечения в учебном процессе «обратной связи» между преподавателем и обучающимся, необходимой для стимулирования работы обучающихся и совершенс</w:t>
      </w:r>
      <w:r>
        <w:t xml:space="preserve">твования методики преподавания </w:t>
      </w:r>
      <w:r w:rsidRPr="004C1323">
        <w:t>дисциплин</w:t>
      </w:r>
      <w:r>
        <w:t>ы «Философия бережливого производства».</w:t>
      </w:r>
    </w:p>
    <w:p w:rsidR="007541D7" w:rsidRPr="00383C59" w:rsidRDefault="007541D7" w:rsidP="007541D7">
      <w:pPr>
        <w:ind w:firstLine="709"/>
        <w:jc w:val="both"/>
        <w:rPr>
          <w:b/>
          <w:bCs/>
          <w:i/>
          <w:color w:val="000000"/>
        </w:rPr>
      </w:pPr>
      <w:r w:rsidRPr="00383C59">
        <w:rPr>
          <w:b/>
          <w:bCs/>
          <w:i/>
          <w:color w:val="000000"/>
        </w:rPr>
        <w:t>Критерии и методы оценки качества образовательной деятельности</w:t>
      </w:r>
      <w:r>
        <w:rPr>
          <w:b/>
          <w:bCs/>
          <w:i/>
          <w:color w:val="000000"/>
        </w:rPr>
        <w:t xml:space="preserve"> обучающихся</w:t>
      </w:r>
      <w:r w:rsidRPr="00383C59">
        <w:rPr>
          <w:b/>
          <w:bCs/>
          <w:i/>
          <w:color w:val="000000"/>
        </w:rPr>
        <w:t xml:space="preserve">: </w:t>
      </w:r>
    </w:p>
    <w:p w:rsidR="007541D7" w:rsidRPr="00383C59" w:rsidRDefault="007541D7" w:rsidP="007541D7">
      <w:pPr>
        <w:ind w:firstLine="709"/>
        <w:jc w:val="both"/>
        <w:rPr>
          <w:color w:val="000000"/>
        </w:rPr>
      </w:pPr>
      <w:r w:rsidRPr="00383C59">
        <w:rPr>
          <w:color w:val="000000"/>
          <w:u w:val="single"/>
        </w:rPr>
        <w:t>Критерии</w:t>
      </w:r>
      <w:r w:rsidRPr="00383C59">
        <w:rPr>
          <w:color w:val="000000"/>
        </w:rPr>
        <w:t xml:space="preserve">: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 xml:space="preserve">знание учебного программного материала;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самостоятельное выполнение всех предусмотренных программой заданий</w:t>
      </w:r>
      <w:r>
        <w:t>;</w:t>
      </w:r>
      <w:r w:rsidRPr="00383C59">
        <w:t xml:space="preserve">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усвоение основной и дополнительной литературы, рекомендованной программой;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 xml:space="preserve">участие  в практических, семинарских занятиях;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ориентированность в основных научных концепциях по изучаемой дисциплине;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проявление творческих способностей и научного подхода в понимании и изложении учебного программного материала;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3C59">
        <w:rPr>
          <w:color w:val="000000"/>
        </w:rPr>
        <w:t>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7541D7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3C59">
        <w:rPr>
          <w:color w:val="000000"/>
        </w:rPr>
        <w:t xml:space="preserve">посещение занятий. </w:t>
      </w:r>
    </w:p>
    <w:p w:rsidR="007541D7" w:rsidRPr="008C1608" w:rsidRDefault="007541D7" w:rsidP="007541D7">
      <w:pPr>
        <w:ind w:firstLine="709"/>
        <w:jc w:val="both"/>
        <w:rPr>
          <w:b/>
          <w:i/>
          <w:color w:val="000000"/>
        </w:rPr>
      </w:pPr>
      <w:r w:rsidRPr="008C1608">
        <w:rPr>
          <w:b/>
          <w:i/>
          <w:color w:val="000000"/>
        </w:rPr>
        <w:t xml:space="preserve">Проведение зачета: </w:t>
      </w:r>
    </w:p>
    <w:p w:rsidR="007541D7" w:rsidRDefault="007541D7" w:rsidP="007541D7">
      <w:pPr>
        <w:ind w:firstLine="709"/>
        <w:jc w:val="both"/>
        <w:rPr>
          <w:color w:val="000000"/>
          <w:spacing w:val="1"/>
        </w:rPr>
      </w:pPr>
      <w:r>
        <w:t>Итоговая контрольная процедура предусматривает проверку готовности аспирантов к учебным занятиям, оценку качества и самостоятельности выполнения заданий на практических занятиях, проверку правильности решения проблемных ситуаций и задач, выданных на самостоятельную проработку.</w:t>
      </w:r>
    </w:p>
    <w:p w:rsidR="007541D7" w:rsidRDefault="007541D7" w:rsidP="007541D7">
      <w:pPr>
        <w:shd w:val="clear" w:color="auto" w:fill="FFFFFF"/>
        <w:ind w:firstLine="709"/>
        <w:jc w:val="both"/>
        <w:rPr>
          <w:b/>
        </w:rPr>
      </w:pPr>
      <w:r>
        <w:rPr>
          <w:color w:val="000000"/>
          <w:spacing w:val="1"/>
        </w:rPr>
        <w:t xml:space="preserve">На итоговом тестировании реализуется комплексная проверка знаний, умений и навыков аспирантов </w:t>
      </w:r>
      <w:r>
        <w:t>по всему теоретическому и практическому материалу дисциплины.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8. УЧЕБНО-МЕТОДИЧЕСКОЕ И ИНФОРМАЦИОННОЕ ОБЕСПЕЧЕНИЕ </w:t>
      </w:r>
      <w:r w:rsidRPr="000C5BB8">
        <w:rPr>
          <w:b/>
          <w:bCs/>
        </w:rPr>
        <w:br/>
        <w:t>ДИСЦИПЛИНЫ (МОДУЛЯ)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 xml:space="preserve">а) Основная литература: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Лайкер Дж., Практика дао Toyota: Руководство по внедрению принципов менеджмента Toyota / Джеффри Лайкер, Дэвид Майер; Пер. с англ. - 5-е изд. - М. : Альпина </w:t>
      </w:r>
      <w:r w:rsidRPr="00601557">
        <w:lastRenderedPageBreak/>
        <w:t xml:space="preserve">Паблишер, 2011. - 584 с. (Серия "Модели менеджмента ведущих корпораций") - ISBN 978-5-9614-1626-8 - Текст : электронный // ЭБС "Консультант студента" : [сайт]. - URL : http://www.studentlibrary.ru/book/ISBN9785961416268.html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Лайкер Дж., Дао Toyota: 14 принципов менеджмента ведущей компании мира / Джеффри Лайкер; Пер. с англ. - 7-е изд. - М. : Альпина Паблишер, 2012. - 400 с. (Серия "Модели менеджмента ведущих корпораций".) - ISBN 978-5-9614-1974-0 - Текст : электронный // ЭБС "Консультант студента" : [сайт]. - URL : </w:t>
      </w:r>
      <w:hyperlink r:id="rId16" w:history="1">
        <w:r w:rsidRPr="00EC2745">
          <w:rPr>
            <w:rStyle w:val="aff4"/>
          </w:rPr>
          <w:t>http://www.studentlibrary.ru/book/ISBN9785961419740.html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Лайкер Д., Система разработки продукции в Toyota: Люди, процессы, технология / Джеффри Лайкер, Джеймс Морган - М. : Альпина Паблишер, 2016. - 440 с. - ISBN 978-5-9614-0571-2 - Текст : электронный // ЭБС "Консультант студента" : [сайт]. - URL : </w:t>
      </w:r>
      <w:hyperlink r:id="rId17" w:history="1">
        <w:r w:rsidRPr="00EC2745">
          <w:rPr>
            <w:rStyle w:val="aff4"/>
          </w:rPr>
          <w:t>http://www.studentlibrary.ru/book/ISBN9785961405712.html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Лайкер Дж., Корпоративная культура Toyota: Уроки для других компаний / Джеффри Лайкер, Майкл Хосеус; Сокр. пер. с англ. - М. : Альпина Паблишер, 2011. - 354 с. (Модели менеджмента ведущих корпораций) - ISBN 978-5-9614-1356-4 - Текст : электронный // ЭБС "Консультант студента" : [сайт]. - URL : </w:t>
      </w:r>
      <w:hyperlink r:id="rId18" w:history="1">
        <w:r w:rsidRPr="00EC2745">
          <w:rPr>
            <w:rStyle w:val="aff4"/>
          </w:rPr>
          <w:t>http://www.studentlibrary.ru/book/ISBN9785961413564.html</w:t>
        </w:r>
      </w:hyperlink>
    </w:p>
    <w:p w:rsidR="007541D7" w:rsidRDefault="007541D7" w:rsidP="007541D7">
      <w:pPr>
        <w:pStyle w:val="ad"/>
        <w:tabs>
          <w:tab w:val="left" w:pos="993"/>
        </w:tabs>
        <w:ind w:left="0" w:firstLine="709"/>
        <w:jc w:val="both"/>
        <w:outlineLvl w:val="1"/>
      </w:pPr>
    </w:p>
    <w:p w:rsidR="007541D7" w:rsidRPr="00252D69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spacing w:val="2"/>
        </w:rPr>
      </w:pPr>
      <w:r w:rsidRPr="00AD28BC">
        <w:rPr>
          <w:b/>
          <w:bCs/>
        </w:rPr>
        <w:t>б) Дополнительная литература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Канбан и "точно вовремя" на Toyota: Менеджмент начинается на рабочем месте / Пер. с англ. - М. : Альпина Паблишер, 2008. - 218 с. - ISBN 978-5-9614-0676-4 - Текст : электронный // ЭБС "Консультант студента" : [сайт]. - URL : http://www.studentlibrary.ru/book/ISBN9785961406764.html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r w:rsidRPr="00D67D1B">
        <w:t xml:space="preserve">Лайкер Дж., Талантливые сотрудники: Воспитание и обучение людей в духе дао Toyota / Джеффри Лайкер, Дэвид Майер ; Пер. с англ. - М. : Альпина Паблишер, 2008. - 294 с. (Серия "Модели менеджмента ведущих корпораций".) - ISBN 978-5-9614-0841-6 - Текст : электронный // ЭБС "Консультант студента" : [сайт]. - URL : </w:t>
      </w:r>
      <w:hyperlink r:id="rId19" w:history="1">
        <w:r w:rsidRPr="00EC2745">
          <w:rPr>
            <w:rStyle w:val="aff4"/>
          </w:rPr>
          <w:t>http://www.studentlibrary.ru/book/ISBN9785961408416.html</w:t>
        </w:r>
      </w:hyperlink>
      <w:r w:rsidRPr="00D67D1B">
        <w:t xml:space="preserve">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r w:rsidRPr="00D67D1B">
        <w:t xml:space="preserve">Фидельман Г., Менеджмент систем: Как начать путь Toyota / Фидельман Г. - М. : Альпина Паблишер, 2015. - 136 с. - ISBN 978-5-9614-5219-8 - Текст : электронный // ЭБС "Консультант студента" : [сайт]. - URL : </w:t>
      </w:r>
      <w:hyperlink r:id="rId20" w:history="1">
        <w:r w:rsidRPr="00EC2745">
          <w:rPr>
            <w:rStyle w:val="aff4"/>
          </w:rPr>
          <w:t>http://www.studentlibrary.ru/book/ISBN9785961452198.html</w:t>
        </w:r>
      </w:hyperlink>
      <w:r w:rsidRPr="00D67D1B">
        <w:t xml:space="preserve"> 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7541D7" w:rsidRPr="00810268" w:rsidRDefault="007541D7" w:rsidP="007541D7">
      <w:pPr>
        <w:numPr>
          <w:ilvl w:val="0"/>
          <w:numId w:val="20"/>
        </w:numPr>
        <w:spacing w:after="160" w:line="259" w:lineRule="auto"/>
        <w:ind w:left="0" w:firstLine="709"/>
        <w:contextualSpacing/>
        <w:jc w:val="both"/>
        <w:rPr>
          <w:rFonts w:eastAsia="PMingLiU"/>
          <w:lang w:eastAsia="zh-TW"/>
        </w:rPr>
      </w:pPr>
      <w:r w:rsidRPr="00810268">
        <w:rPr>
          <w:rFonts w:eastAsia="PMingLiU"/>
          <w:lang w:eastAsia="zh-TW"/>
        </w:rPr>
        <w:t xml:space="preserve">Электронная библиотечная система (ЭБС) ООО «Политехресурс» «Консультант студента»: </w:t>
      </w:r>
      <w:hyperlink r:id="rId21" w:history="1">
        <w:r w:rsidRPr="00810268">
          <w:rPr>
            <w:rFonts w:eastAsia="PMingLiU"/>
            <w:color w:val="0000FF"/>
            <w:u w:val="single"/>
            <w:lang w:eastAsia="zh-TW"/>
          </w:rPr>
          <w:t>www.studentlibrary.ru</w:t>
        </w:r>
      </w:hyperlink>
      <w:r w:rsidRPr="00810268">
        <w:rPr>
          <w:rFonts w:eastAsia="PMingLiU"/>
          <w:lang w:eastAsia="zh-TW"/>
        </w:rPr>
        <w:t>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9. МАТЕРИАЛЬНО-ТЕХНИЧЕСКОЕ ОБЕСПЕЧЕНИЕ ДИСЦИПЛИНЫ (МОДУЛЯ)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Освоение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дисциплины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предполагает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использование</w:t>
      </w:r>
      <w:r w:rsidRPr="00CA61AA">
        <w:rPr>
          <w:spacing w:val="2"/>
        </w:rPr>
        <w:t xml:space="preserve"> о</w:t>
      </w:r>
      <w:r w:rsidRPr="00CA61AA">
        <w:rPr>
          <w:rFonts w:hint="cs"/>
          <w:spacing w:val="2"/>
        </w:rPr>
        <w:t>борудованны</w:t>
      </w:r>
      <w:r w:rsidRPr="00CA61AA">
        <w:rPr>
          <w:spacing w:val="2"/>
        </w:rPr>
        <w:t xml:space="preserve">х </w:t>
      </w:r>
      <w:r w:rsidRPr="00CA61AA">
        <w:rPr>
          <w:rFonts w:hint="cs"/>
          <w:spacing w:val="2"/>
        </w:rPr>
        <w:t>аудитори</w:t>
      </w:r>
      <w:r w:rsidRPr="00CA61AA">
        <w:rPr>
          <w:spacing w:val="2"/>
        </w:rPr>
        <w:t xml:space="preserve">й </w:t>
      </w:r>
      <w:r w:rsidRPr="00CA61AA">
        <w:rPr>
          <w:rFonts w:hint="cs"/>
          <w:spacing w:val="2"/>
        </w:rPr>
        <w:t>для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обеспечения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визуализации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проведения практических занятий (п</w:t>
      </w:r>
      <w:r w:rsidRPr="00CA61AA">
        <w:rPr>
          <w:rFonts w:hint="cs"/>
          <w:spacing w:val="2"/>
        </w:rPr>
        <w:t>лазменная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панель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маркерная доска, л</w:t>
      </w:r>
      <w:r w:rsidRPr="00CA61AA">
        <w:rPr>
          <w:rFonts w:hint="cs"/>
          <w:spacing w:val="2"/>
        </w:rPr>
        <w:t>окальная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сеть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АГУ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интернет</w:t>
      </w:r>
      <w:r w:rsidRPr="00CA61AA">
        <w:rPr>
          <w:spacing w:val="2"/>
        </w:rPr>
        <w:t xml:space="preserve">). 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Учебные аудитории имеют необходимое количество столов учебных на колесиках складных, стульев ученических на колесиках со спинкой.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Обеспечение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презентациями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форме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слайдов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Для организации самостоятельной работы обучающихся</w:t>
      </w:r>
      <w:r w:rsidRPr="00CA61AA">
        <w:rPr>
          <w:rFonts w:hint="cs"/>
          <w:spacing w:val="2"/>
        </w:rPr>
        <w:t xml:space="preserve"> </w:t>
      </w:r>
      <w:r w:rsidRPr="00CA61AA">
        <w:rPr>
          <w:spacing w:val="2"/>
        </w:rPr>
        <w:t>используется: р</w:t>
      </w:r>
      <w:r w:rsidRPr="00CA61AA">
        <w:rPr>
          <w:rFonts w:hint="cs"/>
          <w:spacing w:val="2"/>
        </w:rPr>
        <w:t>абочее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место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омпьютеры</w:t>
      </w:r>
      <w:r w:rsidRPr="00CA61AA">
        <w:rPr>
          <w:spacing w:val="2"/>
        </w:rPr>
        <w:t xml:space="preserve"> - 19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 (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учетом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>).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 xml:space="preserve">Реализация дисциплины </w:t>
      </w:r>
      <w:r w:rsidRPr="00CA61AA">
        <w:t>«</w:t>
      </w:r>
      <w:r>
        <w:rPr>
          <w:bCs/>
          <w:i/>
        </w:rPr>
        <w:t>Философия бережливого производства</w:t>
      </w:r>
      <w:r w:rsidRPr="00CA61AA">
        <w:t xml:space="preserve">» </w:t>
      </w:r>
      <w:r w:rsidRPr="00CA61AA">
        <w:rPr>
          <w:rFonts w:hint="cs"/>
          <w:spacing w:val="2"/>
        </w:rPr>
        <w:t>обеспечивается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каждого</w:t>
      </w:r>
      <w:r w:rsidRPr="00CA61AA">
        <w:rPr>
          <w:spacing w:val="2"/>
        </w:rPr>
        <w:t xml:space="preserve"> </w:t>
      </w:r>
      <w:r>
        <w:rPr>
          <w:spacing w:val="2"/>
        </w:rPr>
        <w:t>аспиранта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библиотечным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фондам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базам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данных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способствующих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осуществлению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научно</w:t>
      </w:r>
      <w:r w:rsidRPr="00CA61AA">
        <w:rPr>
          <w:spacing w:val="2"/>
        </w:rPr>
        <w:t>-</w:t>
      </w:r>
      <w:r w:rsidRPr="00CA61AA">
        <w:rPr>
          <w:rFonts w:hint="cs"/>
          <w:spacing w:val="2"/>
        </w:rPr>
        <w:t>исследовательской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деятельности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наличием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методических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пособий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рекомендаций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курсу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занятий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t>Научная библиотека АГУ о</w:t>
      </w:r>
      <w:r w:rsidRPr="00CA61AA">
        <w:rPr>
          <w:rFonts w:hint="cs"/>
        </w:rPr>
        <w:t>бладает</w:t>
      </w:r>
      <w:r w:rsidRPr="00CA61AA">
        <w:t xml:space="preserve"> </w:t>
      </w:r>
      <w:r w:rsidRPr="00CA61AA">
        <w:rPr>
          <w:rFonts w:hint="cs"/>
        </w:rPr>
        <w:t>обширной</w:t>
      </w:r>
      <w:r w:rsidRPr="00CA61AA">
        <w:t xml:space="preserve"> </w:t>
      </w:r>
      <w:r w:rsidRPr="00CA61AA">
        <w:rPr>
          <w:rFonts w:hint="cs"/>
        </w:rPr>
        <w:t>коллекцией</w:t>
      </w:r>
      <w:r w:rsidRPr="00CA61AA">
        <w:t xml:space="preserve"> </w:t>
      </w:r>
      <w:r w:rsidRPr="00CA61AA">
        <w:rPr>
          <w:rFonts w:hint="cs"/>
        </w:rPr>
        <w:t>отечественных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зарубежных</w:t>
      </w:r>
      <w:r w:rsidRPr="00CA61AA">
        <w:t xml:space="preserve"> </w:t>
      </w:r>
      <w:r w:rsidRPr="00CA61AA">
        <w:rPr>
          <w:rFonts w:hint="cs"/>
        </w:rPr>
        <w:t>изданий</w:t>
      </w:r>
      <w:r w:rsidRPr="00CA61AA">
        <w:t xml:space="preserve">, </w:t>
      </w:r>
      <w:r w:rsidRPr="00CA61AA">
        <w:rPr>
          <w:rFonts w:hint="cs"/>
        </w:rPr>
        <w:t>насчитывающей</w:t>
      </w:r>
      <w:r w:rsidRPr="00CA61AA">
        <w:t xml:space="preserve"> 1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единиц</w:t>
      </w:r>
      <w:r w:rsidRPr="00CA61AA">
        <w:t xml:space="preserve"> </w:t>
      </w:r>
      <w:r w:rsidRPr="00CA61AA">
        <w:rPr>
          <w:rFonts w:hint="cs"/>
        </w:rPr>
        <w:t>хранения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более</w:t>
      </w:r>
      <w:r w:rsidRPr="00CA61AA">
        <w:t xml:space="preserve"> 2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документов</w:t>
      </w:r>
      <w:r w:rsidRPr="00CA61AA">
        <w:t xml:space="preserve">. </w:t>
      </w:r>
      <w:r w:rsidRPr="00CA61AA">
        <w:rPr>
          <w:rFonts w:hint="cs"/>
        </w:rPr>
        <w:t>Наряду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отделами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 w:rsidRPr="00CA61AA">
        <w:rPr>
          <w:rFonts w:hint="cs"/>
        </w:rPr>
        <w:t>читателей</w:t>
      </w:r>
      <w:r w:rsidRPr="00CA61AA">
        <w:t xml:space="preserve"> </w:t>
      </w:r>
      <w:r w:rsidRPr="00CA61AA">
        <w:rPr>
          <w:rFonts w:hint="cs"/>
        </w:rPr>
        <w:t>функционируют</w:t>
      </w:r>
      <w:r w:rsidRPr="00CA61AA">
        <w:t xml:space="preserve"> </w:t>
      </w:r>
      <w:r w:rsidRPr="00CA61AA">
        <w:rPr>
          <w:rFonts w:hint="cs"/>
        </w:rPr>
        <w:t>другие</w:t>
      </w:r>
      <w:r w:rsidRPr="00CA61AA">
        <w:t xml:space="preserve"> </w:t>
      </w:r>
      <w:r w:rsidRPr="00CA61AA">
        <w:rPr>
          <w:rFonts w:hint="cs"/>
        </w:rPr>
        <w:t>необходимые</w:t>
      </w:r>
      <w:r w:rsidRPr="00CA61AA">
        <w:t xml:space="preserve"> </w:t>
      </w:r>
      <w:r w:rsidRPr="00CA61AA">
        <w:rPr>
          <w:rFonts w:hint="cs"/>
        </w:rPr>
        <w:lastRenderedPageBreak/>
        <w:t>библиотечные</w:t>
      </w:r>
      <w:r w:rsidRPr="00CA61AA">
        <w:t xml:space="preserve"> </w:t>
      </w:r>
      <w:r w:rsidRPr="00CA61AA">
        <w:rPr>
          <w:rFonts w:hint="cs"/>
        </w:rPr>
        <w:t>подразделения</w:t>
      </w:r>
      <w:r w:rsidRPr="00CA61AA">
        <w:t xml:space="preserve">: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библиографическая</w:t>
      </w:r>
      <w:r w:rsidRPr="00CA61AA">
        <w:t xml:space="preserve"> </w:t>
      </w:r>
      <w:r w:rsidRPr="00CA61AA">
        <w:rPr>
          <w:rFonts w:hint="cs"/>
        </w:rPr>
        <w:t>служба</w:t>
      </w:r>
      <w:r w:rsidRPr="00CA61AA">
        <w:t xml:space="preserve">,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формирования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учета</w:t>
      </w:r>
      <w:r w:rsidRPr="00CA61AA">
        <w:t xml:space="preserve"> </w:t>
      </w:r>
      <w:r w:rsidRPr="00CA61AA">
        <w:rPr>
          <w:rFonts w:hint="cs"/>
        </w:rPr>
        <w:t>фондов</w:t>
      </w:r>
      <w:r w:rsidRPr="00CA61AA">
        <w:t xml:space="preserve">, </w:t>
      </w:r>
      <w:r w:rsidRPr="00CA61AA">
        <w:rPr>
          <w:rFonts w:hint="cs"/>
        </w:rPr>
        <w:t>копировально</w:t>
      </w:r>
      <w:r w:rsidRPr="00CA61AA">
        <w:t>-</w:t>
      </w:r>
      <w:r w:rsidRPr="00CA61AA">
        <w:rPr>
          <w:rFonts w:hint="cs"/>
        </w:rPr>
        <w:t>множительный</w:t>
      </w:r>
      <w:r w:rsidRPr="00CA61AA">
        <w:t xml:space="preserve"> </w:t>
      </w:r>
      <w:r w:rsidRPr="00CA61AA">
        <w:rPr>
          <w:rFonts w:hint="cs"/>
        </w:rPr>
        <w:t>центр</w:t>
      </w:r>
      <w:r w:rsidRPr="00CA61AA">
        <w:t xml:space="preserve">, </w:t>
      </w:r>
      <w:r w:rsidRPr="00CA61AA">
        <w:rPr>
          <w:rFonts w:hint="cs"/>
        </w:rPr>
        <w:t>расположенные</w:t>
      </w:r>
      <w:r w:rsidRPr="00CA61AA">
        <w:t xml:space="preserve"> </w:t>
      </w:r>
      <w:r w:rsidRPr="00CA61AA">
        <w:rPr>
          <w:rFonts w:hint="cs"/>
        </w:rPr>
        <w:t>на</w:t>
      </w:r>
      <w:r w:rsidRPr="00CA61AA">
        <w:t xml:space="preserve"> </w:t>
      </w:r>
      <w:r w:rsidRPr="00CA61AA">
        <w:rPr>
          <w:rFonts w:hint="cs"/>
        </w:rPr>
        <w:t>общей</w:t>
      </w:r>
      <w:r w:rsidRPr="00CA61AA">
        <w:t xml:space="preserve"> </w:t>
      </w:r>
      <w:r w:rsidRPr="00CA61AA">
        <w:rPr>
          <w:rFonts w:hint="cs"/>
        </w:rPr>
        <w:t>площади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2300 </w:t>
      </w:r>
      <w:r w:rsidRPr="00CA61AA">
        <w:rPr>
          <w:rFonts w:hint="cs"/>
        </w:rPr>
        <w:t>кв</w:t>
      </w:r>
      <w:r w:rsidRPr="00CA61AA">
        <w:t>.</w:t>
      </w:r>
      <w:r w:rsidRPr="00CA61AA">
        <w:rPr>
          <w:rFonts w:hint="cs"/>
        </w:rPr>
        <w:t>м</w:t>
      </w:r>
      <w:r w:rsidRPr="00CA61AA">
        <w:t xml:space="preserve">. </w:t>
      </w:r>
      <w:r w:rsidRPr="00CA61AA">
        <w:rPr>
          <w:rFonts w:hint="cs"/>
        </w:rPr>
        <w:t>Отделы</w:t>
      </w:r>
      <w:r w:rsidRPr="00CA61AA">
        <w:t xml:space="preserve"> </w:t>
      </w:r>
      <w:r w:rsidRPr="00CA61AA">
        <w:rPr>
          <w:rFonts w:hint="cs"/>
        </w:rPr>
        <w:t>оснащены</w:t>
      </w:r>
      <w:r w:rsidRPr="00CA61AA">
        <w:t xml:space="preserve"> </w:t>
      </w:r>
      <w:r w:rsidRPr="00CA61AA">
        <w:rPr>
          <w:rFonts w:hint="cs"/>
        </w:rPr>
        <w:t>автоматизированными</w:t>
      </w:r>
      <w:r w:rsidRPr="00CA61AA">
        <w:t xml:space="preserve"> </w:t>
      </w:r>
      <w:r w:rsidRPr="00CA61AA">
        <w:rPr>
          <w:rFonts w:hint="cs"/>
        </w:rPr>
        <w:t>рабочими</w:t>
      </w:r>
      <w:r w:rsidRPr="00CA61AA">
        <w:t xml:space="preserve"> </w:t>
      </w:r>
      <w:r w:rsidRPr="00CA61AA">
        <w:rPr>
          <w:rFonts w:hint="cs"/>
        </w:rPr>
        <w:t>местами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точками</w:t>
      </w:r>
      <w:r w:rsidRPr="00CA61AA">
        <w:t xml:space="preserve"> </w:t>
      </w:r>
      <w:r w:rsidRPr="00CA61AA">
        <w:rPr>
          <w:rFonts w:hint="cs"/>
        </w:rPr>
        <w:t>доступа</w:t>
      </w:r>
      <w:r w:rsidRPr="00CA61AA">
        <w:t xml:space="preserve"> </w:t>
      </w:r>
      <w:r w:rsidRPr="00CA61AA">
        <w:rPr>
          <w:rFonts w:hint="cs"/>
        </w:rPr>
        <w:t>для</w:t>
      </w:r>
      <w:r w:rsidRPr="00CA61AA">
        <w:t xml:space="preserve"> </w:t>
      </w:r>
      <w:r w:rsidRPr="00CA61AA">
        <w:rPr>
          <w:rFonts w:hint="cs"/>
        </w:rPr>
        <w:t>портативных</w:t>
      </w:r>
      <w:r w:rsidRPr="00CA61AA">
        <w:t xml:space="preserve"> </w:t>
      </w:r>
      <w:r w:rsidRPr="00CA61AA">
        <w:rPr>
          <w:rFonts w:hint="cs"/>
        </w:rPr>
        <w:t>компьютеров</w:t>
      </w:r>
      <w:r w:rsidRPr="00CA61AA">
        <w:t xml:space="preserve">, </w:t>
      </w:r>
      <w:r w:rsidRPr="00CA61AA">
        <w:rPr>
          <w:rFonts w:hint="cs"/>
        </w:rPr>
        <w:t>зонами</w:t>
      </w:r>
      <w:r w:rsidRPr="00CA61AA">
        <w:t xml:space="preserve"> wi-fi, </w:t>
      </w:r>
      <w:r w:rsidRPr="00CA61AA">
        <w:rPr>
          <w:rFonts w:hint="cs"/>
        </w:rPr>
        <w:t>сканерами</w:t>
      </w:r>
      <w:r w:rsidRPr="00CA61AA">
        <w:t xml:space="preserve">, </w:t>
      </w:r>
      <w:r w:rsidRPr="00CA61AA">
        <w:rPr>
          <w:rFonts w:hint="cs"/>
        </w:rPr>
        <w:t>множительной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переплетной</w:t>
      </w:r>
      <w:r w:rsidRPr="00CA61AA">
        <w:t xml:space="preserve"> </w:t>
      </w:r>
      <w:r w:rsidRPr="00CA61AA">
        <w:rPr>
          <w:rFonts w:hint="cs"/>
        </w:rPr>
        <w:t>техникой</w:t>
      </w:r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Информационную</w:t>
      </w:r>
      <w:r w:rsidRPr="00CA61AA">
        <w:t xml:space="preserve"> </w:t>
      </w:r>
      <w:r w:rsidRPr="00CA61AA">
        <w:rPr>
          <w:rFonts w:hint="cs"/>
        </w:rPr>
        <w:t>поддержку</w:t>
      </w:r>
      <w:r w:rsidRPr="00CA61AA">
        <w:t xml:space="preserve"> </w:t>
      </w:r>
      <w:r w:rsidRPr="00CA61AA">
        <w:rPr>
          <w:rFonts w:hint="cs"/>
        </w:rPr>
        <w:t>образовательного</w:t>
      </w:r>
      <w:r w:rsidRPr="00CA61AA">
        <w:t xml:space="preserve"> </w:t>
      </w:r>
      <w:r w:rsidRPr="00CA61AA">
        <w:rPr>
          <w:rFonts w:hint="cs"/>
        </w:rPr>
        <w:t>процесса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обеспечивает</w:t>
      </w:r>
      <w:r w:rsidRPr="00CA61AA">
        <w:t xml:space="preserve">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ресурсов</w:t>
      </w:r>
      <w:r w:rsidRPr="00CA61AA">
        <w:t xml:space="preserve">.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задачи</w:t>
      </w:r>
      <w:r w:rsidRPr="00CA61AA">
        <w:t xml:space="preserve"> </w:t>
      </w:r>
      <w:r w:rsidRPr="00CA61AA">
        <w:rPr>
          <w:rFonts w:hint="cs"/>
        </w:rPr>
        <w:t>его</w:t>
      </w:r>
      <w:r w:rsidRPr="00CA61AA">
        <w:t xml:space="preserve"> </w:t>
      </w:r>
      <w:r w:rsidRPr="00CA61AA">
        <w:rPr>
          <w:rFonts w:hint="cs"/>
        </w:rPr>
        <w:t>входят</w:t>
      </w:r>
      <w:r w:rsidRPr="00CA61AA">
        <w:t xml:space="preserve">: </w:t>
      </w:r>
      <w:r w:rsidRPr="00CA61AA">
        <w:rPr>
          <w:rFonts w:hint="cs"/>
        </w:rPr>
        <w:t>организация</w:t>
      </w:r>
      <w:r w:rsidRPr="00CA61AA">
        <w:t xml:space="preserve"> </w:t>
      </w:r>
      <w:r w:rsidRPr="00CA61AA">
        <w:rPr>
          <w:rFonts w:hint="cs"/>
        </w:rPr>
        <w:t>доступов</w:t>
      </w:r>
      <w:r w:rsidRPr="00CA61AA">
        <w:t xml:space="preserve"> к электронным </w:t>
      </w:r>
      <w:r w:rsidRPr="00CA61AA">
        <w:rPr>
          <w:rFonts w:hint="cs"/>
        </w:rPr>
        <w:t>базам</w:t>
      </w:r>
      <w:r w:rsidRPr="00CA61AA">
        <w:t xml:space="preserve"> </w:t>
      </w:r>
      <w:r w:rsidRPr="00CA61AA">
        <w:rPr>
          <w:rFonts w:hint="cs"/>
        </w:rPr>
        <w:t>данных</w:t>
      </w:r>
      <w:r w:rsidRPr="00CA61AA">
        <w:t xml:space="preserve">, </w:t>
      </w:r>
      <w:r w:rsidRPr="00CA61AA">
        <w:rPr>
          <w:rFonts w:hint="cs"/>
        </w:rPr>
        <w:t>осуществление</w:t>
      </w:r>
      <w:r w:rsidRPr="00CA61AA">
        <w:t xml:space="preserve">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информационного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>
        <w:t>аспирантов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преподавателей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помощью</w:t>
      </w:r>
      <w:r w:rsidRPr="00CA61AA">
        <w:t xml:space="preserve"> </w:t>
      </w:r>
      <w:r w:rsidRPr="00CA61AA">
        <w:rPr>
          <w:rFonts w:hint="cs"/>
        </w:rPr>
        <w:t>новейших</w:t>
      </w:r>
      <w:r w:rsidRPr="00CA61AA">
        <w:t xml:space="preserve"> </w:t>
      </w:r>
      <w:r w:rsidRPr="00CA61AA">
        <w:rPr>
          <w:rFonts w:hint="cs"/>
        </w:rPr>
        <w:t>информационных</w:t>
      </w:r>
      <w:r w:rsidRPr="00CA61AA">
        <w:t xml:space="preserve"> </w:t>
      </w:r>
      <w:r w:rsidRPr="00CA61AA">
        <w:rPr>
          <w:rFonts w:hint="cs"/>
        </w:rPr>
        <w:t>технологий</w:t>
      </w:r>
      <w:r w:rsidRPr="00CA61AA">
        <w:t xml:space="preserve">, </w:t>
      </w:r>
      <w:r w:rsidRPr="00CA61AA">
        <w:rPr>
          <w:rFonts w:hint="cs"/>
        </w:rPr>
        <w:t>участие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международных</w:t>
      </w:r>
      <w:r w:rsidRPr="00CA61AA">
        <w:t xml:space="preserve"> </w:t>
      </w:r>
      <w:r w:rsidRPr="00CA61AA">
        <w:rPr>
          <w:rFonts w:hint="cs"/>
        </w:rPr>
        <w:t>корпоративных</w:t>
      </w:r>
      <w:r w:rsidRPr="00CA61AA">
        <w:t xml:space="preserve"> </w:t>
      </w:r>
      <w:r w:rsidRPr="00CA61AA">
        <w:rPr>
          <w:rFonts w:hint="cs"/>
        </w:rPr>
        <w:t>проектах</w:t>
      </w:r>
      <w:r w:rsidRPr="00CA61AA">
        <w:t xml:space="preserve">.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осуществляет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по</w:t>
      </w:r>
      <w:r w:rsidRPr="00CA61AA">
        <w:t xml:space="preserve"> </w:t>
      </w:r>
      <w:r w:rsidRPr="00CA61AA">
        <w:rPr>
          <w:rFonts w:hint="cs"/>
        </w:rPr>
        <w:t>созданию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</w:t>
      </w:r>
      <w:r w:rsidRPr="00CA61AA">
        <w:rPr>
          <w:rFonts w:hint="cs"/>
        </w:rPr>
        <w:t>библиотеки</w:t>
      </w:r>
      <w:r w:rsidRPr="00CA61AA">
        <w:t xml:space="preserve"> </w:t>
      </w:r>
      <w:r w:rsidRPr="00CA61AA">
        <w:rPr>
          <w:rFonts w:hint="cs"/>
        </w:rPr>
        <w:t>«Астраханский</w:t>
      </w:r>
      <w:r w:rsidRPr="00CA61AA">
        <w:t xml:space="preserve"> </w:t>
      </w:r>
      <w:r w:rsidRPr="00CA61AA">
        <w:rPr>
          <w:rFonts w:hint="cs"/>
        </w:rPr>
        <w:t>государственный</w:t>
      </w:r>
      <w:r w:rsidRPr="00CA61AA">
        <w:t xml:space="preserve"> </w:t>
      </w:r>
      <w:r w:rsidRPr="00CA61AA">
        <w:rPr>
          <w:rFonts w:hint="cs"/>
        </w:rPr>
        <w:t>университет»</w:t>
      </w:r>
      <w:r w:rsidRPr="00CA61AA">
        <w:t xml:space="preserve">, </w:t>
      </w:r>
      <w:r w:rsidRPr="00CA61AA">
        <w:rPr>
          <w:rFonts w:hint="cs"/>
        </w:rPr>
        <w:t>занимается</w:t>
      </w:r>
      <w:r w:rsidRPr="00CA61AA">
        <w:t xml:space="preserve"> </w:t>
      </w:r>
      <w:r w:rsidRPr="00CA61AA">
        <w:rPr>
          <w:rFonts w:hint="cs"/>
        </w:rPr>
        <w:t>формированием</w:t>
      </w:r>
      <w:r w:rsidRPr="00CA61AA">
        <w:t xml:space="preserve"> </w:t>
      </w:r>
      <w:r w:rsidRPr="00CA61AA">
        <w:rPr>
          <w:rFonts w:hint="cs"/>
        </w:rPr>
        <w:t>контента</w:t>
      </w:r>
      <w:r w:rsidRPr="00CA61AA">
        <w:t xml:space="preserve"> </w:t>
      </w:r>
      <w:r w:rsidRPr="00CA61AA">
        <w:rPr>
          <w:rFonts w:hint="cs"/>
        </w:rPr>
        <w:t>сайта</w:t>
      </w:r>
      <w:r w:rsidRPr="00CA61AA">
        <w:t xml:space="preserve">, </w:t>
      </w:r>
      <w:r w:rsidRPr="00CA61AA">
        <w:rPr>
          <w:rFonts w:hint="cs"/>
        </w:rPr>
        <w:t>ведет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информационно</w:t>
      </w:r>
      <w:r w:rsidRPr="00CA61AA">
        <w:t>-</w:t>
      </w:r>
      <w:r w:rsidRPr="00CA61AA">
        <w:rPr>
          <w:rFonts w:hint="cs"/>
        </w:rPr>
        <w:t>аналитической</w:t>
      </w:r>
      <w:r w:rsidRPr="00CA61AA">
        <w:t xml:space="preserve"> </w:t>
      </w:r>
      <w:r w:rsidRPr="00CA61AA">
        <w:rPr>
          <w:rFonts w:hint="cs"/>
        </w:rPr>
        <w:t>системе</w:t>
      </w:r>
      <w:r w:rsidRPr="00CA61AA">
        <w:t xml:space="preserve"> SCIENCE INDEX (</w:t>
      </w:r>
      <w:r w:rsidRPr="00CA61AA">
        <w:rPr>
          <w:rFonts w:hint="cs"/>
        </w:rPr>
        <w:t>организация</w:t>
      </w:r>
      <w:r w:rsidRPr="00CA61AA">
        <w:t xml:space="preserve">) </w:t>
      </w:r>
      <w:r w:rsidRPr="00CA61AA">
        <w:rPr>
          <w:rFonts w:hint="cs"/>
        </w:rPr>
        <w:t>научной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библиотеки E-library.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Социокультурное</w:t>
      </w:r>
      <w:r w:rsidRPr="00CA61AA">
        <w:t xml:space="preserve"> </w:t>
      </w:r>
      <w:r w:rsidRPr="00CA61AA">
        <w:rPr>
          <w:rFonts w:hint="cs"/>
        </w:rPr>
        <w:t>пространство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позволяет</w:t>
      </w:r>
      <w:r w:rsidRPr="00CA61AA">
        <w:t xml:space="preserve"> </w:t>
      </w:r>
      <w:r>
        <w:t>аспиранту</w:t>
      </w:r>
      <w:r w:rsidRPr="00CA61AA">
        <w:t xml:space="preserve"> </w:t>
      </w:r>
      <w:r w:rsidRPr="00CA61AA">
        <w:rPr>
          <w:rFonts w:hint="cs"/>
        </w:rPr>
        <w:t>качественно</w:t>
      </w:r>
      <w:r w:rsidRPr="00CA61AA">
        <w:t xml:space="preserve"> </w:t>
      </w:r>
      <w:r w:rsidRPr="00CA61AA">
        <w:rPr>
          <w:rFonts w:hint="cs"/>
        </w:rPr>
        <w:t>выполнять</w:t>
      </w:r>
      <w:r w:rsidRPr="00CA61AA">
        <w:t xml:space="preserve"> </w:t>
      </w:r>
      <w:r w:rsidRPr="00CA61AA">
        <w:rPr>
          <w:rFonts w:hint="cs"/>
        </w:rPr>
        <w:t>самостоятельную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>.</w:t>
      </w:r>
    </w:p>
    <w:p w:rsidR="007541D7" w:rsidRPr="000C5BB8" w:rsidRDefault="007541D7" w:rsidP="007541D7">
      <w:pPr>
        <w:pStyle w:val="23"/>
        <w:spacing w:after="0" w:line="240" w:lineRule="auto"/>
        <w:ind w:firstLine="708"/>
        <w:jc w:val="both"/>
        <w:rPr>
          <w:spacing w:val="2"/>
        </w:rPr>
      </w:pPr>
      <w:r w:rsidRPr="000C5BB8">
        <w:rPr>
          <w:spacing w:val="2"/>
        </w:rPr>
        <w:t xml:space="preserve">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4A2948">
        <w:t>в том числе для обучения с применением дистанционных образовательных технологий.</w:t>
      </w:r>
      <w:r w:rsidRPr="000C5BB8"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7541D7" w:rsidRPr="000C5BB8" w:rsidRDefault="007541D7" w:rsidP="007541D7">
      <w:pPr>
        <w:jc w:val="right"/>
      </w:pPr>
    </w:p>
    <w:p w:rsidR="007F014E" w:rsidRDefault="007F014E"/>
    <w:sectPr w:rsidR="007F014E" w:rsidSect="003F135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1C3551"/>
    <w:multiLevelType w:val="hybridMultilevel"/>
    <w:tmpl w:val="5834517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A3325C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D8266B"/>
    <w:multiLevelType w:val="hybridMultilevel"/>
    <w:tmpl w:val="11626300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B31E4"/>
    <w:multiLevelType w:val="hybridMultilevel"/>
    <w:tmpl w:val="5880C2FC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BF68F0"/>
    <w:multiLevelType w:val="hybridMultilevel"/>
    <w:tmpl w:val="45D8CB0C"/>
    <w:lvl w:ilvl="0" w:tplc="012A14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9C25EA"/>
    <w:multiLevelType w:val="hybridMultilevel"/>
    <w:tmpl w:val="7638D256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E9066A"/>
    <w:multiLevelType w:val="singleLevel"/>
    <w:tmpl w:val="B9BA834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0827F01"/>
    <w:multiLevelType w:val="hybridMultilevel"/>
    <w:tmpl w:val="1A72CA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9817F9"/>
    <w:multiLevelType w:val="hybridMultilevel"/>
    <w:tmpl w:val="BC0240D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7C3591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BB919C2"/>
    <w:multiLevelType w:val="hybridMultilevel"/>
    <w:tmpl w:val="BF388138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6990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2D7402"/>
    <w:multiLevelType w:val="hybridMultilevel"/>
    <w:tmpl w:val="905CC070"/>
    <w:lvl w:ilvl="0" w:tplc="4C0270E4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52B0C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6073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EC4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EF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E8D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C5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66E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F61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62BC3"/>
    <w:multiLevelType w:val="hybridMultilevel"/>
    <w:tmpl w:val="27FA04EC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BD5900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DC2A59"/>
    <w:multiLevelType w:val="hybridMultilevel"/>
    <w:tmpl w:val="732A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44321"/>
    <w:multiLevelType w:val="multilevel"/>
    <w:tmpl w:val="D3FAD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D200BF1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16"/>
  </w:num>
  <w:num w:numId="9">
    <w:abstractNumId w:val="9"/>
  </w:num>
  <w:num w:numId="10">
    <w:abstractNumId w:val="1"/>
  </w:num>
  <w:num w:numId="11">
    <w:abstractNumId w:val="11"/>
  </w:num>
  <w:num w:numId="12">
    <w:abstractNumId w:val="15"/>
  </w:num>
  <w:num w:numId="13">
    <w:abstractNumId w:val="12"/>
  </w:num>
  <w:num w:numId="14">
    <w:abstractNumId w:val="2"/>
  </w:num>
  <w:num w:numId="15">
    <w:abstractNumId w:val="19"/>
  </w:num>
  <w:num w:numId="16">
    <w:abstractNumId w:val="17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541D7"/>
    <w:rsid w:val="00035346"/>
    <w:rsid w:val="001A6F54"/>
    <w:rsid w:val="001F4F8A"/>
    <w:rsid w:val="00335A1C"/>
    <w:rsid w:val="003F414C"/>
    <w:rsid w:val="00466A11"/>
    <w:rsid w:val="00587E83"/>
    <w:rsid w:val="00607C30"/>
    <w:rsid w:val="00734623"/>
    <w:rsid w:val="007541D7"/>
    <w:rsid w:val="0076419B"/>
    <w:rsid w:val="007807CB"/>
    <w:rsid w:val="007D028F"/>
    <w:rsid w:val="007F014E"/>
    <w:rsid w:val="00867132"/>
    <w:rsid w:val="008822B1"/>
    <w:rsid w:val="00913915"/>
    <w:rsid w:val="00B80D83"/>
    <w:rsid w:val="00CA7B10"/>
    <w:rsid w:val="00D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57E9D-CACB-4DB2-AEEA-701537B7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1"/>
    <w:next w:val="a1"/>
    <w:link w:val="10"/>
    <w:uiPriority w:val="9"/>
    <w:qFormat/>
    <w:rsid w:val="007807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807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7807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7807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7807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7807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7807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7807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unhideWhenUsed/>
    <w:qFormat/>
    <w:rsid w:val="007807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80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7807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7807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780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rsid w:val="007807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iPriority w:val="35"/>
    <w:semiHidden/>
    <w:unhideWhenUsed/>
    <w:qFormat/>
    <w:rsid w:val="007807CB"/>
    <w:rPr>
      <w:b/>
      <w:bCs/>
      <w:color w:val="4F81BD" w:themeColor="accent1"/>
      <w:sz w:val="18"/>
      <w:szCs w:val="18"/>
    </w:rPr>
  </w:style>
  <w:style w:type="paragraph" w:styleId="a6">
    <w:name w:val="Title"/>
    <w:basedOn w:val="a1"/>
    <w:next w:val="a1"/>
    <w:link w:val="a7"/>
    <w:qFormat/>
    <w:rsid w:val="007807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rsid w:val="007807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7807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2"/>
    <w:link w:val="a8"/>
    <w:uiPriority w:val="11"/>
    <w:rsid w:val="007807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qFormat/>
    <w:rsid w:val="007807CB"/>
    <w:rPr>
      <w:b/>
      <w:bCs/>
    </w:rPr>
  </w:style>
  <w:style w:type="character" w:styleId="ab">
    <w:name w:val="Emphasis"/>
    <w:basedOn w:val="a2"/>
    <w:qFormat/>
    <w:rsid w:val="007807CB"/>
    <w:rPr>
      <w:i/>
      <w:iCs/>
    </w:rPr>
  </w:style>
  <w:style w:type="paragraph" w:styleId="ac">
    <w:name w:val="No Spacing"/>
    <w:uiPriority w:val="1"/>
    <w:qFormat/>
    <w:rsid w:val="007807CB"/>
    <w:pPr>
      <w:spacing w:after="0" w:line="240" w:lineRule="auto"/>
    </w:pPr>
  </w:style>
  <w:style w:type="paragraph" w:styleId="ad">
    <w:name w:val="List Paragraph"/>
    <w:basedOn w:val="a1"/>
    <w:uiPriority w:val="34"/>
    <w:qFormat/>
    <w:rsid w:val="007807CB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7807CB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7807CB"/>
    <w:rPr>
      <w:i/>
      <w:iCs/>
      <w:color w:val="000000" w:themeColor="text1"/>
    </w:rPr>
  </w:style>
  <w:style w:type="paragraph" w:styleId="ae">
    <w:name w:val="Intense Quote"/>
    <w:basedOn w:val="a1"/>
    <w:next w:val="a1"/>
    <w:link w:val="af"/>
    <w:uiPriority w:val="30"/>
    <w:qFormat/>
    <w:rsid w:val="007807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7807CB"/>
    <w:rPr>
      <w:b/>
      <w:bCs/>
      <w:i/>
      <w:iCs/>
      <w:color w:val="4F81BD" w:themeColor="accent1"/>
    </w:rPr>
  </w:style>
  <w:style w:type="character" w:styleId="af0">
    <w:name w:val="Subtle Emphasis"/>
    <w:basedOn w:val="a2"/>
    <w:uiPriority w:val="19"/>
    <w:qFormat/>
    <w:rsid w:val="007807CB"/>
    <w:rPr>
      <w:i/>
      <w:iCs/>
      <w:color w:val="808080" w:themeColor="text1" w:themeTint="7F"/>
    </w:rPr>
  </w:style>
  <w:style w:type="character" w:styleId="af1">
    <w:name w:val="Intense Emphasis"/>
    <w:basedOn w:val="a2"/>
    <w:uiPriority w:val="21"/>
    <w:qFormat/>
    <w:rsid w:val="007807CB"/>
    <w:rPr>
      <w:b/>
      <w:bCs/>
      <w:i/>
      <w:iCs/>
      <w:color w:val="4F81BD" w:themeColor="accent1"/>
    </w:rPr>
  </w:style>
  <w:style w:type="character" w:styleId="af2">
    <w:name w:val="Subtle Reference"/>
    <w:basedOn w:val="a2"/>
    <w:uiPriority w:val="31"/>
    <w:qFormat/>
    <w:rsid w:val="007807CB"/>
    <w:rPr>
      <w:smallCaps/>
      <w:color w:val="C0504D" w:themeColor="accent2"/>
      <w:u w:val="single"/>
    </w:rPr>
  </w:style>
  <w:style w:type="character" w:styleId="af3">
    <w:name w:val="Intense Reference"/>
    <w:basedOn w:val="a2"/>
    <w:uiPriority w:val="32"/>
    <w:qFormat/>
    <w:rsid w:val="007807C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2"/>
    <w:uiPriority w:val="33"/>
    <w:qFormat/>
    <w:rsid w:val="007807CB"/>
    <w:rPr>
      <w:b/>
      <w:bCs/>
      <w:smallCaps/>
      <w:spacing w:val="5"/>
    </w:rPr>
  </w:style>
  <w:style w:type="paragraph" w:styleId="af5">
    <w:name w:val="TOC Heading"/>
    <w:basedOn w:val="1"/>
    <w:next w:val="a1"/>
    <w:uiPriority w:val="39"/>
    <w:semiHidden/>
    <w:unhideWhenUsed/>
    <w:qFormat/>
    <w:rsid w:val="007807CB"/>
    <w:pPr>
      <w:outlineLvl w:val="9"/>
    </w:pPr>
  </w:style>
  <w:style w:type="character" w:styleId="af6">
    <w:name w:val="footnote reference"/>
    <w:semiHidden/>
    <w:rsid w:val="007541D7"/>
    <w:rPr>
      <w:vertAlign w:val="superscript"/>
    </w:rPr>
  </w:style>
  <w:style w:type="paragraph" w:styleId="af7">
    <w:name w:val="Body Text Indent"/>
    <w:aliases w:val="текст,Основной текст 1,Нумерованный список !!,Надин стиль"/>
    <w:basedOn w:val="a1"/>
    <w:link w:val="af8"/>
    <w:unhideWhenUsed/>
    <w:rsid w:val="007541D7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7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23">
    <w:name w:val="Body Text 2"/>
    <w:aliases w:val="Основной текст 2 Знак Знак Знак Знак"/>
    <w:basedOn w:val="a1"/>
    <w:link w:val="24"/>
    <w:unhideWhenUsed/>
    <w:rsid w:val="007541D7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f9">
    <w:name w:val="Абзац"/>
    <w:basedOn w:val="a1"/>
    <w:rsid w:val="007541D7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0">
    <w:name w:val="список с точками"/>
    <w:basedOn w:val="a1"/>
    <w:rsid w:val="007541D7"/>
    <w:pPr>
      <w:numPr>
        <w:numId w:val="1"/>
      </w:numPr>
      <w:spacing w:line="312" w:lineRule="auto"/>
      <w:jc w:val="both"/>
    </w:pPr>
  </w:style>
  <w:style w:type="paragraph" w:styleId="afa">
    <w:name w:val="Body Text"/>
    <w:basedOn w:val="a1"/>
    <w:link w:val="afb"/>
    <w:unhideWhenUsed/>
    <w:rsid w:val="007541D7"/>
    <w:pPr>
      <w:spacing w:after="120" w:line="276" w:lineRule="auto"/>
    </w:pPr>
    <w:rPr>
      <w:rFonts w:eastAsia="Calibri"/>
      <w:smallCaps/>
    </w:rPr>
  </w:style>
  <w:style w:type="character" w:customStyle="1" w:styleId="afb">
    <w:name w:val="Основной текст Знак"/>
    <w:basedOn w:val="a2"/>
    <w:link w:val="afa"/>
    <w:rsid w:val="007541D7"/>
    <w:rPr>
      <w:rFonts w:ascii="Times New Roman" w:eastAsia="Calibri" w:hAnsi="Times New Roman" w:cs="Times New Roman"/>
      <w:smallCaps/>
      <w:sz w:val="24"/>
      <w:szCs w:val="24"/>
      <w:lang w:bidi="ar-SA"/>
    </w:rPr>
  </w:style>
  <w:style w:type="paragraph" w:styleId="afc">
    <w:name w:val="Block Text"/>
    <w:basedOn w:val="a1"/>
    <w:rsid w:val="007541D7"/>
    <w:pPr>
      <w:ind w:left="142" w:right="4819"/>
      <w:jc w:val="center"/>
    </w:pPr>
  </w:style>
  <w:style w:type="paragraph" w:styleId="afd">
    <w:name w:val="List"/>
    <w:basedOn w:val="afa"/>
    <w:rsid w:val="007541D7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uiPriority w:val="99"/>
    <w:rsid w:val="00754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e">
    <w:name w:val="Table Grid"/>
    <w:basedOn w:val="a3"/>
    <w:uiPriority w:val="3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styleId="aff">
    <w:name w:val="Balloon Text"/>
    <w:basedOn w:val="a1"/>
    <w:link w:val="aff0"/>
    <w:uiPriority w:val="99"/>
    <w:semiHidden/>
    <w:unhideWhenUsed/>
    <w:rsid w:val="007541D7"/>
    <w:rPr>
      <w:rFonts w:ascii="Segoe UI" w:hAnsi="Segoe UI"/>
      <w:sz w:val="18"/>
      <w:szCs w:val="18"/>
    </w:rPr>
  </w:style>
  <w:style w:type="character" w:customStyle="1" w:styleId="aff0">
    <w:name w:val="Текст выноски Знак"/>
    <w:basedOn w:val="a2"/>
    <w:link w:val="aff"/>
    <w:uiPriority w:val="99"/>
    <w:semiHidden/>
    <w:rsid w:val="007541D7"/>
    <w:rPr>
      <w:rFonts w:ascii="Segoe UI" w:eastAsia="Times New Roman" w:hAnsi="Segoe UI" w:cs="Times New Roman"/>
      <w:sz w:val="18"/>
      <w:szCs w:val="18"/>
      <w:lang w:bidi="ar-SA"/>
    </w:rPr>
  </w:style>
  <w:style w:type="paragraph" w:styleId="aff1">
    <w:name w:val="Plain Text"/>
    <w:basedOn w:val="a1"/>
    <w:link w:val="aff2"/>
    <w:uiPriority w:val="99"/>
    <w:rsid w:val="007541D7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2"/>
    <w:link w:val="aff1"/>
    <w:uiPriority w:val="99"/>
    <w:rsid w:val="007541D7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f3">
    <w:name w:val="Normal (Web)"/>
    <w:basedOn w:val="a1"/>
    <w:rsid w:val="007541D7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ff4">
    <w:name w:val="Hyperlink"/>
    <w:rsid w:val="007541D7"/>
    <w:rPr>
      <w:color w:val="0000FF"/>
      <w:u w:val="single"/>
    </w:rPr>
  </w:style>
  <w:style w:type="character" w:customStyle="1" w:styleId="st1">
    <w:name w:val="st1"/>
    <w:rsid w:val="007541D7"/>
  </w:style>
  <w:style w:type="character" w:customStyle="1" w:styleId="aff5">
    <w:name w:val="Основной текст_"/>
    <w:link w:val="25"/>
    <w:rsid w:val="007541D7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Основной текст1"/>
    <w:rsid w:val="00754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5">
    <w:name w:val="Основной текст2"/>
    <w:basedOn w:val="a1"/>
    <w:link w:val="aff5"/>
    <w:rsid w:val="007541D7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2"/>
      <w:szCs w:val="22"/>
      <w:lang w:val="en-US" w:eastAsia="en-US" w:bidi="en-US"/>
    </w:rPr>
  </w:style>
  <w:style w:type="table" w:customStyle="1" w:styleId="12">
    <w:name w:val="Сетка таблицы1"/>
    <w:basedOn w:val="a3"/>
    <w:next w:val="afe"/>
    <w:uiPriority w:val="5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"/>
    <w:basedOn w:val="a1"/>
    <w:rsid w:val="007541D7"/>
    <w:pPr>
      <w:numPr>
        <w:numId w:val="3"/>
      </w:numPr>
      <w:spacing w:after="160" w:line="240" w:lineRule="exact"/>
    </w:pPr>
    <w:rPr>
      <w:i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541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541D7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ConsPlusTitle">
    <w:name w:val="ConsPlusTitle"/>
    <w:rsid w:val="007541D7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b/>
      <w:szCs w:val="20"/>
      <w:lang w:val="ru-RU" w:eastAsia="ru-RU" w:bidi="ar-SA"/>
    </w:rPr>
  </w:style>
  <w:style w:type="character" w:customStyle="1" w:styleId="h1">
    <w:name w:val="h_1"/>
    <w:rsid w:val="007541D7"/>
  </w:style>
  <w:style w:type="numbering" w:customStyle="1" w:styleId="13">
    <w:name w:val="Нет списка1"/>
    <w:next w:val="a4"/>
    <w:uiPriority w:val="99"/>
    <w:semiHidden/>
    <w:unhideWhenUsed/>
    <w:rsid w:val="007541D7"/>
  </w:style>
  <w:style w:type="paragraph" w:styleId="aff6">
    <w:name w:val="header"/>
    <w:basedOn w:val="a1"/>
    <w:link w:val="aff7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Верхний колонтитул Знак"/>
    <w:basedOn w:val="a2"/>
    <w:link w:val="aff6"/>
    <w:uiPriority w:val="99"/>
    <w:rsid w:val="007541D7"/>
    <w:rPr>
      <w:rFonts w:ascii="Calibri" w:eastAsia="Calibri" w:hAnsi="Calibri" w:cs="Times New Roman"/>
      <w:lang w:bidi="ar-SA"/>
    </w:rPr>
  </w:style>
  <w:style w:type="paragraph" w:styleId="aff8">
    <w:name w:val="footer"/>
    <w:basedOn w:val="a1"/>
    <w:link w:val="aff9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Нижний колонтитул Знак"/>
    <w:basedOn w:val="a2"/>
    <w:link w:val="aff8"/>
    <w:uiPriority w:val="99"/>
    <w:rsid w:val="007541D7"/>
    <w:rPr>
      <w:rFonts w:ascii="Calibri" w:eastAsia="Calibri" w:hAnsi="Calibri" w:cs="Times New Roman"/>
      <w:lang w:bidi="ar-SA"/>
    </w:rPr>
  </w:style>
  <w:style w:type="paragraph" w:customStyle="1" w:styleId="14">
    <w:name w:val="Обычный1"/>
    <w:rsid w:val="007541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 w:bidi="ar-SA"/>
    </w:rPr>
  </w:style>
  <w:style w:type="paragraph" w:styleId="31">
    <w:name w:val="Body Text Indent 3"/>
    <w:basedOn w:val="a1"/>
    <w:link w:val="32"/>
    <w:uiPriority w:val="99"/>
    <w:semiHidden/>
    <w:unhideWhenUsed/>
    <w:rsid w:val="007541D7"/>
    <w:pPr>
      <w:spacing w:after="120"/>
      <w:ind w:left="283"/>
      <w:jc w:val="center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7541D7"/>
    <w:rPr>
      <w:rFonts w:ascii="Calibri" w:eastAsia="Calibri" w:hAnsi="Calibri" w:cs="Times New Roman"/>
      <w:sz w:val="16"/>
      <w:szCs w:val="16"/>
      <w:lang w:bidi="ar-SA"/>
    </w:rPr>
  </w:style>
  <w:style w:type="paragraph" w:customStyle="1" w:styleId="120">
    <w:name w:val="Обычный + 12 пт"/>
    <w:aliases w:val="курсив"/>
    <w:basedOn w:val="a1"/>
    <w:rsid w:val="007541D7"/>
    <w:pPr>
      <w:spacing w:line="300" w:lineRule="exact"/>
      <w:ind w:firstLine="709"/>
      <w:jc w:val="both"/>
    </w:pPr>
    <w:rPr>
      <w:i/>
      <w:iCs/>
    </w:rPr>
  </w:style>
  <w:style w:type="paragraph" w:customStyle="1" w:styleId="26">
    <w:name w:val="Обычный (веб)2"/>
    <w:basedOn w:val="a1"/>
    <w:rsid w:val="007541D7"/>
    <w:pPr>
      <w:spacing w:before="200" w:after="200" w:line="360" w:lineRule="auto"/>
      <w:ind w:firstLine="709"/>
      <w:jc w:val="both"/>
    </w:pPr>
  </w:style>
  <w:style w:type="table" w:customStyle="1" w:styleId="110">
    <w:name w:val="Сетка таблицы11"/>
    <w:basedOn w:val="a3"/>
    <w:next w:val="afe"/>
    <w:uiPriority w:val="59"/>
    <w:rsid w:val="007541D7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FollowedHyperlink"/>
    <w:uiPriority w:val="99"/>
    <w:semiHidden/>
    <w:unhideWhenUsed/>
    <w:rsid w:val="007541D7"/>
    <w:rPr>
      <w:color w:val="954F72"/>
      <w:u w:val="single"/>
    </w:rPr>
  </w:style>
  <w:style w:type="character" w:customStyle="1" w:styleId="apple-converted-space">
    <w:name w:val="apple-converted-space"/>
    <w:rsid w:val="0075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ninfo.ru/" TargetMode="External"/><Relationship Id="rId13" Type="http://schemas.openxmlformats.org/officeDocument/2006/relationships/hyperlink" Target="http://www.ege.edu.ru" TargetMode="External"/><Relationship Id="rId18" Type="http://schemas.openxmlformats.org/officeDocument/2006/relationships/hyperlink" Target="http://www.studentlibrary.ru/book/ISBN978596141356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" TargetMode="External"/><Relationship Id="rId7" Type="http://schemas.openxmlformats.org/officeDocument/2006/relationships/hyperlink" Target="http://leanzone.ru/" TargetMode="External"/><Relationship Id="rId12" Type="http://schemas.openxmlformats.org/officeDocument/2006/relationships/hyperlink" Target="https://&#1088;&#1076;&#1096;.&#1088;&#1092;" TargetMode="External"/><Relationship Id="rId17" Type="http://schemas.openxmlformats.org/officeDocument/2006/relationships/hyperlink" Target="http://www.studentlibrary.ru/book/ISBN978596140571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61419740.html" TargetMode="External"/><Relationship Id="rId20" Type="http://schemas.openxmlformats.org/officeDocument/2006/relationships/hyperlink" Target="http://www.studentlibrary.ru/book/ISBN978596145219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ming.ru/" TargetMode="External"/><Relationship Id="rId11" Type="http://schemas.openxmlformats.org/officeDocument/2006/relationships/hyperlink" Target="http://obrnadzor.gov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adm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gov.ru" TargetMode="External"/><Relationship Id="rId19" Type="http://schemas.openxmlformats.org/officeDocument/2006/relationships/hyperlink" Target="http://www.studentlibrary.ru/book/ISBN97859614084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it-vmeste.ru" TargetMode="External"/><Relationship Id="rId14" Type="http://schemas.openxmlformats.org/officeDocument/2006/relationships/hyperlink" Target="http://obrnadzor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21</Pages>
  <Words>7448</Words>
  <Characters>42458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8</cp:revision>
  <dcterms:created xsi:type="dcterms:W3CDTF">2020-12-03T18:42:00Z</dcterms:created>
  <dcterms:modified xsi:type="dcterms:W3CDTF">2021-01-26T12:40:00Z</dcterms:modified>
</cp:coreProperties>
</file>