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D1EC6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</w:t>
      </w:r>
    </w:p>
    <w:p w14:paraId="00926BEC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образовательное учреждение высшего образования </w:t>
      </w:r>
    </w:p>
    <w:p w14:paraId="0C42F5FC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«Астраханский государственный университет имени В.Н. Татищева» </w:t>
      </w:r>
    </w:p>
    <w:p w14:paraId="7FE36F54" w14:textId="77777777" w:rsidR="00A3098D" w:rsidRPr="00A3098D" w:rsidRDefault="00A3098D" w:rsidP="00CB50F5">
      <w:pPr>
        <w:tabs>
          <w:tab w:val="left" w:pos="567"/>
        </w:tabs>
        <w:spacing w:after="0" w:line="36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2EA5B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57874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22"/>
        <w:gridCol w:w="4612"/>
      </w:tblGrid>
      <w:tr w:rsidR="000753E6" w:rsidRPr="000753E6" w14:paraId="7AEECA11" w14:textId="77777777" w:rsidTr="00326449">
        <w:trPr>
          <w:trHeight w:val="1373"/>
        </w:trPr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CE01" w14:textId="0B3E9444" w:rsidR="000753E6" w:rsidRPr="000753E6" w:rsidRDefault="000753E6" w:rsidP="006375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BC20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E0792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2DE6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EC3CB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2A86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073E2030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философии</w:t>
            </w:r>
          </w:p>
          <w:p w14:paraId="75658C2E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114381" wp14:editId="2A579D3B">
                  <wp:extent cx="1021080" cy="28956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90" cy="289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 xml:space="preserve"> А.П. Глазков</w:t>
            </w:r>
          </w:p>
          <w:p w14:paraId="53BFAA22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 xml:space="preserve"> «03» июня 2022 г.</w:t>
            </w:r>
          </w:p>
        </w:tc>
      </w:tr>
    </w:tbl>
    <w:p w14:paraId="19CB907D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2BDFD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F5DB1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A0D6B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18B9A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5629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443E4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 (МОДУЛЯ)</w:t>
      </w:r>
    </w:p>
    <w:p w14:paraId="06161AB7" w14:textId="06B2744A" w:rsidR="00A3098D" w:rsidRPr="00A3098D" w:rsidRDefault="00F1032B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и философия науки</w:t>
      </w:r>
    </w:p>
    <w:p w14:paraId="190B87B2" w14:textId="0723EB9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A3098D" w:rsidRPr="00A3098D" w14:paraId="6286919B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6A616764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shd w:val="clear" w:color="auto" w:fill="auto"/>
          </w:tcPr>
          <w:p w14:paraId="35C85C38" w14:textId="77777777" w:rsidR="00A3098D" w:rsidRPr="00A3098D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98D" w:rsidRPr="00A3098D" w14:paraId="6FEB157B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F8CC92A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E32A4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98403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Составитель(-и)</w:t>
            </w:r>
          </w:p>
        </w:tc>
        <w:tc>
          <w:tcPr>
            <w:tcW w:w="5754" w:type="dxa"/>
            <w:shd w:val="clear" w:color="auto" w:fill="auto"/>
          </w:tcPr>
          <w:p w14:paraId="060A370B" w14:textId="77777777" w:rsidR="00A3098D" w:rsidRPr="00730672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0EE4D34" w14:textId="77777777" w:rsidR="00A3098D" w:rsidRPr="00730672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A8C76F" w14:textId="77777777" w:rsidR="00F1032B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Баева Л.В.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д.ф.н</w:t>
            </w:r>
            <w:proofErr w:type="spellEnd"/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проректор по научной работе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09BE7DB0" w14:textId="77777777" w:rsidR="00A3098D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Глазков А.П.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доцент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д.ф.н.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зав. кафедрой философии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</w:t>
            </w:r>
          </w:p>
          <w:p w14:paraId="5C02A532" w14:textId="77777777" w:rsidR="00F1032B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Храпов С.А., доцент, д.ф.н., профессор</w:t>
            </w:r>
          </w:p>
          <w:p w14:paraId="6114A42C" w14:textId="26F339F1" w:rsidR="000753E6" w:rsidRPr="00730672" w:rsidRDefault="000753E6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1271" w:rsidRPr="00A3098D" w14:paraId="048A8AF9" w14:textId="77777777" w:rsidTr="003A4DB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28A4064C" w14:textId="77777777" w:rsidR="00591271" w:rsidRPr="00A3098D" w:rsidRDefault="00591271" w:rsidP="00591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754" w:type="dxa"/>
          </w:tcPr>
          <w:p w14:paraId="379259C4" w14:textId="77AC8A43" w:rsidR="00591271" w:rsidRPr="00730672" w:rsidRDefault="00591271" w:rsidP="00591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0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 Науки о Земле и окружающей среде</w:t>
            </w:r>
          </w:p>
        </w:tc>
      </w:tr>
      <w:tr w:rsidR="00591271" w:rsidRPr="00A3098D" w14:paraId="3BB2C181" w14:textId="77777777" w:rsidTr="003A4DB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20232F8" w14:textId="77777777" w:rsidR="00591271" w:rsidRPr="00A3098D" w:rsidRDefault="00591271" w:rsidP="00591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754" w:type="dxa"/>
          </w:tcPr>
          <w:p w14:paraId="396A3CFE" w14:textId="55A332B2" w:rsidR="00591271" w:rsidRPr="00730672" w:rsidRDefault="00730672" w:rsidP="00730672">
            <w:pPr>
              <w:tabs>
                <w:tab w:val="left" w:pos="3917"/>
                <w:tab w:val="right" w:pos="55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672">
              <w:rPr>
                <w:rFonts w:ascii="Times New Roman" w:hAnsi="Times New Roman" w:cs="Times New Roman"/>
                <w:b/>
                <w:sz w:val="24"/>
                <w:szCs w:val="24"/>
              </w:rPr>
              <w:t>1.6.15</w:t>
            </w:r>
            <w:r w:rsidR="00591271" w:rsidRPr="00730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30672">
              <w:rPr>
                <w:rFonts w:ascii="Times New Roman" w:hAnsi="Times New Roman" w:cs="Times New Roman"/>
                <w:b/>
                <w:sz w:val="24"/>
                <w:szCs w:val="24"/>
              </w:rPr>
              <w:t>Землеустройство, кадастр и мониторинг земель</w:t>
            </w:r>
          </w:p>
        </w:tc>
      </w:tr>
      <w:tr w:rsidR="00591271" w:rsidRPr="00A3098D" w14:paraId="0A2810FE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3B6348C" w14:textId="77777777" w:rsidR="00591271" w:rsidRPr="00A3098D" w:rsidRDefault="00591271" w:rsidP="00591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14:paraId="100AD207" w14:textId="77777777" w:rsidR="00591271" w:rsidRPr="00591271" w:rsidRDefault="00591271" w:rsidP="00591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очная  </w:t>
            </w:r>
          </w:p>
        </w:tc>
      </w:tr>
      <w:tr w:rsidR="00591271" w:rsidRPr="00A3098D" w14:paraId="1ABC063F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3E208776" w14:textId="77777777" w:rsidR="00591271" w:rsidRPr="00A3098D" w:rsidRDefault="00591271" w:rsidP="00591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приема </w:t>
            </w:r>
          </w:p>
          <w:p w14:paraId="00F993A3" w14:textId="77777777" w:rsidR="00591271" w:rsidRPr="00A3098D" w:rsidRDefault="00591271" w:rsidP="00591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освоения</w:t>
            </w:r>
          </w:p>
        </w:tc>
        <w:tc>
          <w:tcPr>
            <w:tcW w:w="5754" w:type="dxa"/>
            <w:shd w:val="clear" w:color="auto" w:fill="auto"/>
          </w:tcPr>
          <w:p w14:paraId="01A1788F" w14:textId="2E304F64" w:rsidR="00591271" w:rsidRPr="00591271" w:rsidRDefault="00591271" w:rsidP="00730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  <w:p w14:paraId="2A9ABD19" w14:textId="6D78BD9C" w:rsidR="00591271" w:rsidRPr="00591271" w:rsidRDefault="00591271" w:rsidP="00730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года</w:t>
            </w:r>
          </w:p>
          <w:p w14:paraId="0D55416F" w14:textId="77777777" w:rsidR="00591271" w:rsidRPr="00591271" w:rsidRDefault="00591271" w:rsidP="00730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A486296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ADF76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B6E43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E815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4D739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17FC6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F8F25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34B78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309F2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14A1A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774A256" w14:textId="32FBCEB2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 – 20</w:t>
      </w:r>
      <w:r w:rsidR="00D80300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14:paraId="40847D62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ЦЕЛИ И ЗАДАЧИ ОСВОЕНИЯ ДИСЦИПЛИНЫ (МОДУЛЯ)</w:t>
      </w:r>
    </w:p>
    <w:p w14:paraId="5B5E73ED" w14:textId="77777777" w:rsidR="005A490C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14:paraId="431CACA6" w14:textId="133E62BC" w:rsidR="00CB50F5" w:rsidRPr="00CB50F5" w:rsidRDefault="00A3098D" w:rsidP="006A3B4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и задачами освоения дисциплины (модуля)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87540" w:rsidRPr="00CB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C51B7" w14:textId="0A0AF885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B50F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87540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основных методов современной науки, принципами формирования научных гипотез и критериев выбора теорий, формирование понимания сущности научного познания и соотношения науки с другими областями культуры, создание философского образа современной науки, подготовка к восприятию материала различных наук для использования в конкретной области исследования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4DA6" w:rsidRPr="00CB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CCCDD" w14:textId="6719D8D0" w:rsidR="00A3098D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0F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к сдаче кандидатского экзамена по общенаучной дисциплине «История и философия науки».</w:t>
      </w:r>
    </w:p>
    <w:p w14:paraId="740DD8F1" w14:textId="77777777" w:rsidR="00A61A09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Style w:val="fontstyle21"/>
        </w:rPr>
      </w:pPr>
      <w:r>
        <w:rPr>
          <w:rStyle w:val="fontstyle01"/>
        </w:rPr>
        <w:t>Задачи освоения дисциплины</w:t>
      </w:r>
      <w:r>
        <w:rPr>
          <w:rStyle w:val="fontstyle21"/>
        </w:rPr>
        <w:t xml:space="preserve">: </w:t>
      </w:r>
    </w:p>
    <w:p w14:paraId="01EA521E" w14:textId="6FFC50E3" w:rsidR="00A61A09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Style w:val="fontstyle21"/>
        </w:rPr>
      </w:pPr>
      <w:r>
        <w:rPr>
          <w:rStyle w:val="fontstyle21"/>
        </w:rPr>
        <w:t>- развитие способности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</w:t>
      </w:r>
    </w:p>
    <w:p w14:paraId="659F899D" w14:textId="2409B9E2" w:rsidR="00A61A09" w:rsidRPr="00A3098D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fontstyle21"/>
        </w:rPr>
        <w:t>- развитие способности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науки.</w:t>
      </w:r>
    </w:p>
    <w:p w14:paraId="722F13DC" w14:textId="77777777" w:rsidR="005A490C" w:rsidRDefault="005A490C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DC2176" w14:textId="51923CB0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ПЛАНИРУЕМЫЕ РЕЗУЛЬТАТЫ ОСВОЕНИЯ ДИСЦИПЛИНЫ (МОДУЛЯ)</w:t>
      </w:r>
    </w:p>
    <w:p w14:paraId="6232C4B6" w14:textId="77777777" w:rsidR="005A490C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14:paraId="109F131A" w14:textId="1319DCA8" w:rsidR="001279D7" w:rsidRDefault="00A3098D" w:rsidP="006A3B47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Освоение дисциплины (модуля)</w:t>
      </w:r>
      <w:r w:rsidR="001279D7" w:rsidRPr="00CB50F5">
        <w:rPr>
          <w:rFonts w:ascii="Times New Roman" w:hAnsi="Times New Roman" w:cs="Times New Roman"/>
          <w:sz w:val="24"/>
          <w:szCs w:val="24"/>
        </w:rPr>
        <w:t xml:space="preserve"> </w:t>
      </w:r>
      <w:r w:rsidR="001279D7"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«История и философия науки» 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направлено на достижение следующих результатов, определенных программой подготовки научных и научно-педагогическим кадров в аспирантуре</w:t>
      </w:r>
      <w:r w:rsidR="00742F1B"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4D4F1E9" w14:textId="61AAAAF8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к критическому анализу и оценке современных научных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достижений, генерированию новых идей при решении исследовательских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практических задач, в том числе в междисциплинарных областях;</w:t>
      </w:r>
    </w:p>
    <w:p w14:paraId="674C28BA" w14:textId="1BDEB84D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проектировать и осуществлять комплексные исследования, в том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 междисциплинарные, на основе целостного системного научного мировоззрения с</w:t>
      </w:r>
      <w:r w:rsidR="00741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использованием знаний в области истории и философии науки</w:t>
      </w:r>
    </w:p>
    <w:p w14:paraId="1094DF58" w14:textId="77777777" w:rsidR="001279D7" w:rsidRPr="00CB50F5" w:rsidRDefault="001279D7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FC8A47" w14:textId="41AC786E" w:rsidR="00A3098D" w:rsidRPr="00CB50F5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99A872D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СТРУКТУРА И СОДЕРЖАНИЕ ДИСЦИПЛИНЫ (МОДУЛЯ)</w:t>
      </w:r>
    </w:p>
    <w:p w14:paraId="3840CCB3" w14:textId="28F0AE67" w:rsidR="00A3098D" w:rsidRDefault="00A3098D" w:rsidP="006A3B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бъем дисциплины (модуля) </w:t>
      </w:r>
      <w:r w:rsidR="005A490C" w:rsidRPr="005A4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5A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50F5" w:rsidRP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зачетных единиц</w:t>
      </w:r>
      <w:r w:rsidR="005A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1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5A490C" w:rsidRP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180 часов</w:t>
      </w:r>
      <w:r w:rsidR="00801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том числе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071">
        <w:rPr>
          <w:rFonts w:ascii="Times New Roman" w:eastAsia="Times New Roman" w:hAnsi="Times New Roman" w:cs="Times New Roman"/>
          <w:sz w:val="24"/>
          <w:szCs w:val="24"/>
          <w:lang w:eastAsia="ru-RU"/>
        </w:rPr>
        <w:t>28 часов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выделенных на контактную работу обучающихся с преподавателем и 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>152</w:t>
      </w:r>
      <w:r w:rsidR="00F8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самостоятельную работу обучающихся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161451" w14:textId="4116350D" w:rsidR="005A490C" w:rsidRDefault="005A490C" w:rsidP="00CB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9B28A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1. </w:t>
      </w:r>
    </w:p>
    <w:p w14:paraId="0E4324DD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 (модуля)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280"/>
        <w:gridCol w:w="567"/>
        <w:gridCol w:w="709"/>
        <w:gridCol w:w="709"/>
        <w:gridCol w:w="709"/>
        <w:gridCol w:w="708"/>
        <w:gridCol w:w="715"/>
        <w:gridCol w:w="2977"/>
      </w:tblGrid>
      <w:tr w:rsidR="00A3098D" w:rsidRPr="00A3098D" w14:paraId="00D6BB6E" w14:textId="77777777" w:rsidTr="00F314DC">
        <w:trPr>
          <w:trHeight w:val="150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9E5C3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68203B8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14:paraId="3797E9FB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радела, темы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F8106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9A57E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 семестра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DE8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 работа</w:t>
            </w:r>
          </w:p>
          <w:p w14:paraId="4FA7E84A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87336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</w:t>
            </w:r>
            <w:proofErr w:type="spellEnd"/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BCC1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текущего контроля успеваемости </w:t>
            </w:r>
            <w:r w:rsidRPr="00A309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темам)</w:t>
            </w:r>
          </w:p>
          <w:p w14:paraId="5D604CF7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527580B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 промежуточной аттестации </w:t>
            </w:r>
            <w:r w:rsidRPr="00A309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семестрам)</w:t>
            </w:r>
          </w:p>
        </w:tc>
      </w:tr>
      <w:tr w:rsidR="00A3098D" w:rsidRPr="00A3098D" w14:paraId="4C1221FB" w14:textId="77777777" w:rsidTr="00F314DC">
        <w:trPr>
          <w:trHeight w:val="7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61F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6EB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469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99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FF5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8FE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7B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162F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FD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A1D" w:rsidRPr="003C1A1D" w14:paraId="6EB6CF97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EF8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C6A" w14:textId="57013A40" w:rsidR="003C1A1D" w:rsidRPr="00EB4BE3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A74" w14:textId="1C6521D3" w:rsidR="003C1A1D" w:rsidRPr="003C1A1D" w:rsidRDefault="002B6D5B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539C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560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9C70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235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99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533" w14:textId="522051BC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A1D" w:rsidRPr="00A3098D" w14:paraId="179B83E8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8315" w14:textId="48D38C5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A1DC" w14:textId="76BBC775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7AF" w14:textId="6ECF5379" w:rsidR="003C1A1D" w:rsidRPr="00A3098D" w:rsidRDefault="002B6D5B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0858" w14:textId="6857FB01" w:rsidR="003C1A1D" w:rsidRPr="00A3098D" w:rsidRDefault="002847B7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4A7" w14:textId="046C1462" w:rsidR="003C1A1D" w:rsidRPr="00A3098D" w:rsidRDefault="00EB4BE3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EF5" w14:textId="7777777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33E" w14:textId="7777777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458" w14:textId="48FF03D7" w:rsidR="003C1A1D" w:rsidRPr="00A3098D" w:rsidRDefault="00D04EF7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9DD" w14:textId="3CEC8B43" w:rsidR="003C1A1D" w:rsidRPr="00A3098D" w:rsidRDefault="00C75CB4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A3098D" w:rsidRPr="00A3098D" w14:paraId="40764D14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EFB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9C3" w14:textId="7B596E21" w:rsidR="00A3098D" w:rsidRPr="00A3098D" w:rsidRDefault="003C1A1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ADE" w14:textId="22C22F29" w:rsidR="00A3098D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0600" w14:textId="199FC73C" w:rsidR="00A3098D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EF31" w14:textId="3B0993A8" w:rsidR="00A3098D" w:rsidRPr="00A3098D" w:rsidRDefault="000671D0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DF55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0A9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063" w14:textId="7A431816" w:rsidR="00A3098D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A42" w14:textId="59A76DBE" w:rsidR="00A3098D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A3098D" w:rsidRPr="00A3098D" w14:paraId="714F64A5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CFB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B9F" w14:textId="5D19DF67" w:rsidR="00A3098D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693" w14:textId="0E980872" w:rsidR="00A3098D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7A3" w14:textId="373866D0" w:rsidR="00A3098D" w:rsidRPr="00A3098D" w:rsidRDefault="000671D0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7EE" w14:textId="3210230D" w:rsidR="00A3098D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EFE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77F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2116" w14:textId="7AFFF1AF" w:rsidR="00A3098D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5E0" w14:textId="0729FB27" w:rsidR="00A3098D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0B390B3B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116" w14:textId="7FF216AE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749F" w14:textId="757E0E28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ECBA" w14:textId="7988BB00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3E1" w14:textId="472BF2C3" w:rsidR="002847B7" w:rsidRPr="00A3098D" w:rsidRDefault="000671D0" w:rsidP="000671D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D15" w14:textId="19DBEA29" w:rsidR="002847B7" w:rsidRPr="00A3098D" w:rsidRDefault="000671D0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76E6" w14:textId="05B1CAC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3F33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8C14" w14:textId="020305B8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B2D" w14:textId="7094B492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4E34085B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D01" w14:textId="5FFDEE40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3CE" w14:textId="0BABFC62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3A7" w14:textId="0D7AFB0B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1E3" w14:textId="3E3AFBDA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199" w14:textId="0AB7E099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5625" w14:textId="10BCE1B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1EE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528" w14:textId="7F9B4069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765F" w14:textId="13E04817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063D74B6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F508" w14:textId="349C7AC8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0D5F" w14:textId="3FC69C5E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AB5" w14:textId="41FD9B3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4963" w14:textId="6AB3FAC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2750" w14:textId="4B3006D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BCA" w14:textId="392B6CB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A471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8EDF" w14:textId="59BF4F5F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B265" w14:textId="555B5768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B53BB2" w:rsidRPr="00A3098D" w14:paraId="2BD8D2A2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141" w14:textId="518F95A8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98C" w14:textId="7867C79F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F05" w14:textId="3937FB4C" w:rsidR="00B53BB2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084" w14:textId="23A3B5F4" w:rsidR="00B53BB2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7FA7" w14:textId="0C82C42B" w:rsidR="00B53BB2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27E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4A0A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0214" w14:textId="7BA73C40" w:rsidR="00B53BB2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85B2" w14:textId="2C35108B" w:rsidR="00B53BB2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B53BB2" w:rsidRPr="00A3098D" w14:paraId="3227784F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6B5" w14:textId="65A240AD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6FE" w14:textId="418D527C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DDB4" w14:textId="33B0718B" w:rsidR="00B53BB2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B68" w14:textId="345DA657" w:rsidR="00B53BB2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688" w14:textId="0FAC4E3C" w:rsidR="00B53BB2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967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6E87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6CF" w14:textId="40D30D04" w:rsidR="00B53BB2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BA7" w14:textId="0AC85D38" w:rsidR="00B53BB2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25EE180E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D9C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1C2" w14:textId="3218958F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022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E55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E85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E4A3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FF68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97A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F37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179" w:rsidRPr="00A3098D" w14:paraId="2B177CD5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764" w14:textId="26F3F4CF" w:rsidR="006D5179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094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7EA26C83" w14:textId="13C3D818" w:rsidR="006D5179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117" w14:textId="0AB85FDC" w:rsidR="006D5179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00CE" w14:textId="17F50A4E" w:rsidR="006D5179" w:rsidRPr="00A3098D" w:rsidRDefault="004E3E3C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A352" w14:textId="60421881" w:rsidR="006D5179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5B60" w14:textId="77777777" w:rsidR="006D5179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2DE" w14:textId="77777777" w:rsidR="006D5179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530" w14:textId="3D7A454C" w:rsidR="006D5179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AC6" w14:textId="43ACF413" w:rsidR="006D5179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1E36C001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97F" w14:textId="1FCA1C4E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896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2679B76C" w14:textId="321D7DFA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6E7F" w14:textId="2B4E587D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3D2" w14:textId="408C2235" w:rsidR="00DE4D25" w:rsidRPr="00A3098D" w:rsidRDefault="004E3E3C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648" w14:textId="62B2FC5B" w:rsidR="00DE4D25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D92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F0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99E" w14:textId="7A8A5375" w:rsidR="00DE4D25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17E" w14:textId="5D1C68B9" w:rsidR="00DE4D25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74713E6D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09AA" w14:textId="50F0E407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B4D9" w14:textId="4468B284" w:rsidR="00DE4D25" w:rsidRPr="00766C19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67F" w14:textId="77A57784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2C8" w14:textId="1D9D9B84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DB08" w14:textId="21E7076E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9CB9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E61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96B" w14:textId="5C1CFDA2" w:rsidR="00DE4D25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0F7" w14:textId="7690CD79" w:rsidR="00DE4D25" w:rsidRPr="00A3098D" w:rsidRDefault="007F195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</w:tr>
      <w:tr w:rsidR="00A3098D" w:rsidRPr="00A3098D" w14:paraId="5E1BD470" w14:textId="77777777" w:rsidTr="00F314DC">
        <w:trPr>
          <w:jc w:val="center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F8B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582D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8C1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3A39" w14:textId="4BF9F98B" w:rsidR="00A3098D" w:rsidRPr="00A3098D" w:rsidRDefault="0088099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294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5163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170" w14:textId="77777777" w:rsidR="00EE72D8" w:rsidRDefault="00EE72D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901097" w14:textId="54A2414E" w:rsidR="00A3098D" w:rsidRPr="00A3098D" w:rsidRDefault="00EE72D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519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 / Дифференцированный зачет</w:t>
            </w:r>
          </w:p>
        </w:tc>
      </w:tr>
    </w:tbl>
    <w:p w14:paraId="73CBB828" w14:textId="77777777" w:rsidR="009B59D4" w:rsidRDefault="009B59D4" w:rsidP="00CB50F5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993BA" w14:textId="054644D8" w:rsidR="00A3098D" w:rsidRPr="00A3098D" w:rsidRDefault="00A3098D" w:rsidP="00CB50F5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обозначения:</w:t>
      </w:r>
    </w:p>
    <w:p w14:paraId="79D54DF6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занятия лекционного типа; ПЗ – практические занятия, ЛР – лабораторные работы; </w:t>
      </w:r>
    </w:p>
    <w:p w14:paraId="071CDF44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 – самостоятельная работа по отдельным темам</w:t>
      </w:r>
    </w:p>
    <w:p w14:paraId="79ADE1C8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BBAAB2" w14:textId="77777777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ПЕРЕЧЕНЬ УЧЕБНО-МЕТОДИЧЕСКОГО ОБЕСПЕЧЕНИЯ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САМОСТОЯТЕЛЬНОЙ РАБОТЫ ОБУЧАЮЩИХСЯ</w:t>
      </w:r>
    </w:p>
    <w:p w14:paraId="20903E04" w14:textId="58E34F2A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4.1.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14:paraId="2CCEB928" w14:textId="64E491BB" w:rsidR="00117DD0" w:rsidRDefault="00117DD0" w:rsidP="00117D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подготовки к кандидатскому экзамену аспирант посещает курс лекций по дисциплине и выбирает тему реферата по согласованию с научным руководителем, выпускающей кафедрой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</w:t>
      </w: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философии.</w:t>
      </w:r>
    </w:p>
    <w:p w14:paraId="4D2629E8" w14:textId="2FB7A281" w:rsidR="00117DD0" w:rsidRDefault="00117DD0" w:rsidP="0032580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Лекция является одной из ключевых форм обучения: знакомит с новым учебным материалом; разъясняет учебные элементы, трудные для понимания; систематизирует учебный материал; ориентирует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</w:t>
      </w: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процессе по освоению дисциплины.</w:t>
      </w:r>
    </w:p>
    <w:p w14:paraId="32E1F419" w14:textId="37CC1861" w:rsidR="00325803" w:rsidRPr="00117DD0" w:rsidRDefault="00325803" w:rsidP="009B59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Лекционные занятия проводятся с </w:t>
      </w:r>
      <w:bookmarkStart w:id="1" w:name="_Hlk131693900"/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применением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методов </w:t>
      </w:r>
      <w:r w:rsidRPr="00325803">
        <w:rPr>
          <w:rFonts w:ascii="Times New Roman" w:eastAsia="Calibri" w:hAnsi="Times New Roman" w:cs="Times New Roman"/>
          <w:bCs/>
          <w:sz w:val="24"/>
          <w:szCs w:val="24"/>
        </w:rPr>
        <w:t>визуализации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 интерактивных методов обучени</w:t>
      </w:r>
      <w:bookmarkEnd w:id="1"/>
      <w:r w:rsidRPr="00325803">
        <w:rPr>
          <w:rFonts w:ascii="Times New Roman" w:eastAsia="Calibri" w:hAnsi="Times New Roman" w:cs="Times New Roman"/>
          <w:bCs/>
          <w:sz w:val="24"/>
          <w:szCs w:val="24"/>
        </w:rPr>
        <w:t>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учебной дискуссии.</w:t>
      </w:r>
    </w:p>
    <w:p w14:paraId="46B538B8" w14:textId="77777777" w:rsidR="00117DD0" w:rsidRDefault="00117DD0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7E0A4" w14:textId="558ABE59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4.2.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 для обучающихся по освоению дисциплины (модулю)</w:t>
      </w:r>
    </w:p>
    <w:p w14:paraId="323A91BC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2. </w:t>
      </w:r>
    </w:p>
    <w:p w14:paraId="0BF59F5C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самостоятельной работы обучающихся </w:t>
      </w:r>
    </w:p>
    <w:p w14:paraId="68EF398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4"/>
        <w:gridCol w:w="5408"/>
        <w:gridCol w:w="1050"/>
        <w:gridCol w:w="1409"/>
      </w:tblGrid>
      <w:tr w:rsidR="00A3098D" w:rsidRPr="00A3098D" w14:paraId="0026CDE4" w14:textId="77777777" w:rsidTr="00C75CB4">
        <w:trPr>
          <w:jc w:val="center"/>
        </w:trPr>
        <w:tc>
          <w:tcPr>
            <w:tcW w:w="2044" w:type="dxa"/>
            <w:vAlign w:val="center"/>
          </w:tcPr>
          <w:p w14:paraId="3C7ED738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радела (темы)</w:t>
            </w:r>
          </w:p>
        </w:tc>
        <w:tc>
          <w:tcPr>
            <w:tcW w:w="5408" w:type="dxa"/>
            <w:vAlign w:val="center"/>
          </w:tcPr>
          <w:p w14:paraId="69135DC0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Темы/вопросы, выносимые на самостоятельное изучение</w:t>
            </w:r>
          </w:p>
        </w:tc>
        <w:tc>
          <w:tcPr>
            <w:tcW w:w="1050" w:type="dxa"/>
            <w:vAlign w:val="center"/>
          </w:tcPr>
          <w:p w14:paraId="270089DC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1409" w:type="dxa"/>
          </w:tcPr>
          <w:p w14:paraId="5AB5811B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работы </w:t>
            </w:r>
          </w:p>
        </w:tc>
      </w:tr>
      <w:tr w:rsidR="00EB2933" w:rsidRPr="00A3098D" w14:paraId="7A05198C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893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FAD0" w14:textId="6E297C10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1050" w:type="dxa"/>
          </w:tcPr>
          <w:p w14:paraId="4489C5B8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7472FA9C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2933" w:rsidRPr="00A3098D" w14:paraId="1984DC18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D80D" w14:textId="4889655A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667" w14:textId="5A020B21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1050" w:type="dxa"/>
          </w:tcPr>
          <w:p w14:paraId="3CB8D26D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196D849B" w14:textId="4A4E131A" w:rsidR="00EB2933" w:rsidRPr="00C75CB4" w:rsidRDefault="00C75CB4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303237B1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B33" w14:textId="1B71DE3C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5924" w14:textId="7A677730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1050" w:type="dxa"/>
          </w:tcPr>
          <w:p w14:paraId="405C63BD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336B2333" w14:textId="50EB1F45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1D79F650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F21" w14:textId="6E54730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337" w14:textId="38CCF64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050" w:type="dxa"/>
          </w:tcPr>
          <w:p w14:paraId="206C80BC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7D937845" w14:textId="466D026E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4821BD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8C74" w14:textId="2A10166C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768" w14:textId="4638FBE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1050" w:type="dxa"/>
          </w:tcPr>
          <w:p w14:paraId="201D57FF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20C584BD" w14:textId="3AA34165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4B38ADB4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74E" w14:textId="1324E8D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B2B" w14:textId="0A058016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1050" w:type="dxa"/>
          </w:tcPr>
          <w:p w14:paraId="02D876AD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454D8D75" w14:textId="06EAAC4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учебной и научной литературы </w:t>
            </w:r>
            <w:r w:rsidRPr="00C7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подготовки к учебной дискуссии</w:t>
            </w:r>
          </w:p>
        </w:tc>
      </w:tr>
      <w:tr w:rsidR="00C75CB4" w:rsidRPr="00A3098D" w14:paraId="5B271333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3D5" w14:textId="100F88C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61B" w14:textId="3EFE603B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050" w:type="dxa"/>
          </w:tcPr>
          <w:p w14:paraId="316DC0F2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A8FD68F" w14:textId="44179D44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02C6619D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144" w14:textId="3FBE848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4B2" w14:textId="0AEF521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1050" w:type="dxa"/>
          </w:tcPr>
          <w:p w14:paraId="19E5C616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1EECF02B" w14:textId="4CDBEAE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59A4C6F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BAF5" w14:textId="1A2CF96D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FBA" w14:textId="4A697F7F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1050" w:type="dxa"/>
          </w:tcPr>
          <w:p w14:paraId="4013F3E6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88085CF" w14:textId="667E42E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6F46519B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3CE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53C2" w14:textId="4C4D0E1E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1050" w:type="dxa"/>
          </w:tcPr>
          <w:p w14:paraId="339E3615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78DA02A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5CB4" w:rsidRPr="00A3098D" w14:paraId="1F5B8E4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89D" w14:textId="43236CB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7DD3" w14:textId="77777777" w:rsidR="00C75CB4" w:rsidRPr="00DE4D25" w:rsidRDefault="00C75CB4" w:rsidP="00C75CB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4847990E" w14:textId="63FDDD38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1050" w:type="dxa"/>
          </w:tcPr>
          <w:p w14:paraId="7DC77809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6854FC2F" w14:textId="788F537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B8F58A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90A" w14:textId="1D1C97D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B09" w14:textId="77777777" w:rsidR="00C75CB4" w:rsidRPr="00DE4D25" w:rsidRDefault="00C75CB4" w:rsidP="00C75CB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20DA4B84" w14:textId="2929378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1050" w:type="dxa"/>
          </w:tcPr>
          <w:p w14:paraId="718FDA58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36B8688A" w14:textId="546DF04F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159FE07C" w14:textId="77777777" w:rsidTr="00003321">
        <w:trPr>
          <w:trHeight w:val="2035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BAC" w14:textId="0C409C2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97B" w14:textId="25B2989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1050" w:type="dxa"/>
          </w:tcPr>
          <w:p w14:paraId="76F9EEE9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6D4F4891" w14:textId="1B759B7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учебной и научной литературы для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реферату</w:t>
            </w:r>
          </w:p>
        </w:tc>
      </w:tr>
    </w:tbl>
    <w:p w14:paraId="30B1F8D6" w14:textId="77777777" w:rsidR="00A3098D" w:rsidRPr="00A3098D" w:rsidRDefault="00A3098D" w:rsidP="00CB50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1.</w:t>
      </w:r>
    </w:p>
    <w:p w14:paraId="63A1C003" w14:textId="77777777" w:rsidR="006A3B47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</w:t>
      </w:r>
    </w:p>
    <w:p w14:paraId="36A3EFA7" w14:textId="45AB9C8E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14:paraId="4A2D9F33" w14:textId="0DA5CFC7" w:rsidR="00A3098D" w:rsidRDefault="006A3B47" w:rsidP="006A3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47">
        <w:rPr>
          <w:rFonts w:ascii="Times New Roman" w:hAnsi="Times New Roman" w:cs="Times New Roman"/>
          <w:sz w:val="24"/>
          <w:szCs w:val="24"/>
        </w:rPr>
        <w:t>Аспиранту на базе самостоятельного изучения историко-научного материала необходимо представить реферат по истории соответствующей отрасли наук по согласованию с научным руководителем диссертации и кафедрой философии.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B47">
        <w:rPr>
          <w:rFonts w:ascii="Times New Roman" w:hAnsi="Times New Roman" w:cs="Times New Roman"/>
          <w:sz w:val="24"/>
          <w:szCs w:val="24"/>
        </w:rPr>
        <w:t>Тему реферата необходимо утверждать локальным актом кафедры, где выполняется диссертационное исследование.</w:t>
      </w:r>
    </w:p>
    <w:p w14:paraId="7378DB77" w14:textId="77777777" w:rsidR="00810E3C" w:rsidRPr="00CB4251" w:rsidRDefault="00810E3C" w:rsidP="00810E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85C0A" w14:textId="77777777" w:rsidR="00810E3C" w:rsidRPr="00CB4251" w:rsidRDefault="00810E3C" w:rsidP="00810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реферату</w:t>
      </w:r>
    </w:p>
    <w:p w14:paraId="503FD68E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к написанию реферата по «Истории и философии науки»:</w:t>
      </w:r>
    </w:p>
    <w:p w14:paraId="3C16E738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Реферат является письменной работой, которую выполняет аспирант или соискатель, готовящийся к сдаче кандидатского экзамена по «Истории и философии науки».</w:t>
      </w:r>
    </w:p>
    <w:p w14:paraId="06AB7717" w14:textId="3FBAC550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Реферат должен быть самостоятельной работой, показывающей способность автора систематизировать теоретический материал по теме, связно его излагать, творчески использовать философские идеи и положения для методологического анализа материалов науки, по которой специализируется аспирант или соискатель. Прямое заимствование без указания источников использованных текстов недопустимо. Научные идеи, пересказанные своими словами, мысли других авторов и цитаты должны иметь указания на источник. </w:t>
      </w:r>
    </w:p>
    <w:p w14:paraId="7B0455D0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Тема реферата избирается аспирантом. При выборе ее следует пользоваться советами консультанта и научного руководителя. Реферат должен освещать важнейшие теоретические проблемы, связанные с научной специальностью или темой диссертации аспиранта. Тема и содержание реферата должны быть согласованы с научным руководителем. 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Реферат обязательно должен иметь содержание, введение, изложение содержания темы, заключение, список использованной литературы, (при необходимости приложение).</w:t>
      </w:r>
    </w:p>
    <w:p w14:paraId="705D100F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Содержание содержит все перечисленные в п. 4 структурные элементы реферата, с указанием страниц, на которых они находятся. Заголовки содержания дублируются в тексте реферата.</w:t>
      </w:r>
    </w:p>
    <w:p w14:paraId="3D3E0743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Введение - важнейший смысловой элемент реферата. Форма его произвольна, но в нем должны получить отражение следующие вопросы: обоснование выбора темы, оценка ее с точки зрения актуальности, новизны и практической значимости, указание на связь избранной темы с научной специальностью автора.</w:t>
      </w:r>
    </w:p>
    <w:p w14:paraId="0FA959E7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Основное содержание работы должно представлять собой самостоятельно выполненное исследование по проблеме, заявленной в названии реферата, или обобщение имеющейся литературы, или методологическую разработку проблемы в сфере научных интересов автора реферата. </w:t>
      </w:r>
    </w:p>
    <w:p w14:paraId="6EEAAE1C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заключении дается краткое резюме изложенного в основной части реферата, или выводы, сделанные из этого изложения, или практическое применение содержащегося в реферате материала. </w:t>
      </w:r>
    </w:p>
    <w:p w14:paraId="3C26550B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Список использованной литературы содержит указание на изученные автором работы. Он должен включать в себя фундаментальные труды по теме и последние публикации по ней.</w:t>
      </w:r>
    </w:p>
    <w:p w14:paraId="25995DFD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Реферат в объеме 20-30 страниц должен быть сброшюрован и иметь титульный лист.</w:t>
      </w:r>
    </w:p>
    <w:p w14:paraId="07B78855" w14:textId="3CE3F486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Аспиранты сдают завизированный научным руководителем реферат заведующему аспирантурой </w:t>
      </w:r>
      <w:r w:rsidR="00B03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чем 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B03A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экзамена по истории и философии науки. Аспиранты, не сдавшие реферат, до экзамена не допускаются. </w:t>
      </w:r>
    </w:p>
    <w:p w14:paraId="26F5DB0E" w14:textId="77777777" w:rsidR="00810E3C" w:rsidRPr="00CB4251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реферата осуществляется:</w:t>
      </w:r>
    </w:p>
    <w:p w14:paraId="40E16813" w14:textId="1D9CD7E0" w:rsidR="00810E3C" w:rsidRPr="00CB4251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научным руководителем аспиранта; рецензентом - специалистом, ведущим теоретические занятия по курсу «История и философия науки». </w:t>
      </w:r>
    </w:p>
    <w:p w14:paraId="2D20CEF3" w14:textId="7B238C16" w:rsidR="00810E3C" w:rsidRPr="006A3B47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534156F2" w14:textId="00F2C78A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ОБРАЗОВАТЕЛЬНЫЕ И ИНФОРМАЦИОННЫЕ ТЕХНОЛОГИИ</w:t>
      </w:r>
    </w:p>
    <w:p w14:paraId="6FD92CD5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5.1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Образовательные технологии</w:t>
      </w:r>
    </w:p>
    <w:p w14:paraId="5639BE3B" w14:textId="687638E1" w:rsidR="000A0D99" w:rsidRPr="000A0D99" w:rsidRDefault="000A0D99" w:rsidP="000A0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 по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 ф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предполагает изучение курса на аудиторных занятиях (лекции) и самостоятельной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71D254B" w14:textId="31726F47" w:rsidR="00B065B3" w:rsidRDefault="000A0D99" w:rsidP="000A0D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0D99">
        <w:rPr>
          <w:rFonts w:ascii="Times New Roman" w:eastAsia="Calibri" w:hAnsi="Times New Roman" w:cs="Times New Roman"/>
          <w:i/>
          <w:sz w:val="24"/>
          <w:szCs w:val="24"/>
        </w:rPr>
        <w:t>Интерактивная лекция</w:t>
      </w:r>
      <w:r w:rsidRPr="000A0D99">
        <w:rPr>
          <w:rFonts w:ascii="Times New Roman" w:eastAsia="Calibri" w:hAnsi="Times New Roman" w:cs="Times New Roman"/>
          <w:sz w:val="24"/>
          <w:szCs w:val="24"/>
        </w:rPr>
        <w:t xml:space="preserve">. Предполагает метод визуализации, показ презентаций, </w:t>
      </w:r>
      <w:r w:rsidR="001D5F31" w:rsidRPr="00325803">
        <w:rPr>
          <w:rFonts w:ascii="Times New Roman" w:eastAsia="Calibri" w:hAnsi="Times New Roman" w:cs="Times New Roman"/>
          <w:bCs/>
          <w:sz w:val="24"/>
          <w:szCs w:val="24"/>
        </w:rPr>
        <w:t>интерактивных методов</w:t>
      </w:r>
      <w:r w:rsidR="001D5F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5F31" w:rsidRPr="00325803">
        <w:rPr>
          <w:rFonts w:ascii="Times New Roman" w:eastAsia="Calibri" w:hAnsi="Times New Roman" w:cs="Times New Roman"/>
          <w:bCs/>
          <w:sz w:val="24"/>
          <w:szCs w:val="24"/>
        </w:rPr>
        <w:t>обучени</w:t>
      </w:r>
      <w:r w:rsidR="001D5F31">
        <w:rPr>
          <w:rFonts w:ascii="Times New Roman" w:eastAsia="Calibri" w:hAnsi="Times New Roman" w:cs="Times New Roman"/>
          <w:bCs/>
          <w:sz w:val="24"/>
          <w:szCs w:val="24"/>
        </w:rPr>
        <w:t>я,</w:t>
      </w:r>
      <w:r w:rsidR="001D5F31" w:rsidRPr="000A0D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0D99">
        <w:rPr>
          <w:rFonts w:ascii="Times New Roman" w:eastAsia="Calibri" w:hAnsi="Times New Roman" w:cs="Times New Roman"/>
          <w:sz w:val="24"/>
          <w:szCs w:val="24"/>
        </w:rPr>
        <w:t>использование обратной связи, реакции аудитории на проблемно поставленные вопросы, наводящие вопросы.</w:t>
      </w:r>
    </w:p>
    <w:p w14:paraId="79AFF9B5" w14:textId="77777777" w:rsidR="00B065B3" w:rsidRDefault="00B065B3" w:rsidP="00CB50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7FD6DB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5.2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</w:t>
      </w:r>
    </w:p>
    <w:p w14:paraId="0FC5D01C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bookmarkStart w:id="2" w:name="_Hlk131876640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использование виртуальной обучающей среды (LМS </w:t>
      </w:r>
      <w:proofErr w:type="spellStart"/>
      <w:r w:rsidRPr="006B4C57">
        <w:rPr>
          <w:rFonts w:ascii="Times New Roman" w:eastAsia="Calibri" w:hAnsi="Times New Roman" w:cs="Times New Roman"/>
          <w:sz w:val="24"/>
          <w:szCs w:val="24"/>
        </w:rPr>
        <w:t>Moodle</w:t>
      </w:r>
      <w:proofErr w:type="spellEnd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 «Электронное образование»)</w:t>
      </w: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2CD7067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электронных учебников, расположенных в </w:t>
      </w:r>
      <w:r w:rsidRPr="006B4C57">
        <w:rPr>
          <w:rFonts w:ascii="Times New Roman" w:eastAsia="Calibri" w:hAnsi="Times New Roman" w:cs="Times New Roman"/>
          <w:sz w:val="24"/>
          <w:szCs w:val="24"/>
        </w:rPr>
        <w:t>Электронно-библиотечная система (ЭБС) ООО «</w:t>
      </w:r>
      <w:proofErr w:type="spellStart"/>
      <w:r w:rsidRPr="006B4C57">
        <w:rPr>
          <w:rFonts w:ascii="Times New Roman" w:eastAsia="Calibri" w:hAnsi="Times New Roman" w:cs="Times New Roman"/>
          <w:sz w:val="24"/>
          <w:szCs w:val="24"/>
        </w:rPr>
        <w:t>Политехресурс</w:t>
      </w:r>
      <w:proofErr w:type="spellEnd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» «Консультант студента». </w:t>
      </w:r>
      <w:hyperlink r:id="rId7" w:tgtFrame="_blank" w:history="1">
        <w:r w:rsidRPr="006B4C57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www.studentlibrary.ru</w:t>
        </w:r>
      </w:hyperlink>
    </w:p>
    <w:p w14:paraId="0E5DFC08" w14:textId="77777777" w:rsidR="006B4C57" w:rsidRPr="006B4C57" w:rsidRDefault="006B4C57" w:rsidP="006B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электронной почты преподавателя;</w:t>
      </w:r>
    </w:p>
    <w:p w14:paraId="469A85DD" w14:textId="77777777" w:rsidR="006B4C57" w:rsidRPr="006B4C57" w:rsidRDefault="006B4C57" w:rsidP="006B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видео и мультимедиа-ресурсов, презентаций, видео материалов для лекций и семинаров;</w:t>
      </w:r>
    </w:p>
    <w:p w14:paraId="310E49A6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6B4C57">
        <w:rPr>
          <w:rFonts w:ascii="Times New Roman" w:eastAsia="Calibri" w:hAnsi="Times New Roman" w:cs="Times New Roman"/>
          <w:sz w:val="24"/>
          <w:szCs w:val="24"/>
        </w:rPr>
        <w:t>- использование электронных учебников и различных сайтов как источник информации.</w:t>
      </w:r>
    </w:p>
    <w:p w14:paraId="159811CF" w14:textId="77777777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EFFF14" w14:textId="77777777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программного обеспечения и информационных справочных систем</w:t>
      </w:r>
    </w:p>
    <w:p w14:paraId="631963AD" w14:textId="1BD0EB42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011D3A4" w14:textId="30EA87AE" w:rsidR="00A3098D" w:rsidRDefault="00A3098D" w:rsidP="00CB50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A30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Лицензионное программное обеспечение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37B1B9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"/>
        <w:tblW w:w="5000" w:type="pct"/>
        <w:tblLayout w:type="fixed"/>
        <w:tblLook w:val="0420" w:firstRow="1" w:lastRow="0" w:firstColumn="0" w:lastColumn="0" w:noHBand="0" w:noVBand="1"/>
      </w:tblPr>
      <w:tblGrid>
        <w:gridCol w:w="4200"/>
        <w:gridCol w:w="5711"/>
      </w:tblGrid>
      <w:tr w:rsidR="000B4ECF" w:rsidRPr="000B4ECF" w14:paraId="5D744C62" w14:textId="77777777" w:rsidTr="00555BA5">
        <w:trPr>
          <w:tblHeader/>
        </w:trPr>
        <w:tc>
          <w:tcPr>
            <w:tcW w:w="2119" w:type="pct"/>
            <w:vAlign w:val="center"/>
            <w:hideMark/>
          </w:tcPr>
          <w:p w14:paraId="24DD386F" w14:textId="77777777" w:rsidR="000B4ECF" w:rsidRPr="000B4ECF" w:rsidRDefault="000B4ECF" w:rsidP="000B4E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881" w:type="pct"/>
            <w:vAlign w:val="center"/>
            <w:hideMark/>
          </w:tcPr>
          <w:p w14:paraId="55CABAFD" w14:textId="77777777" w:rsidR="000B4ECF" w:rsidRPr="000B4ECF" w:rsidRDefault="000B4ECF" w:rsidP="000B4E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0B4ECF" w:rsidRPr="000B4ECF" w14:paraId="1D6DBF02" w14:textId="77777777" w:rsidTr="00555BA5">
        <w:tc>
          <w:tcPr>
            <w:tcW w:w="2119" w:type="pct"/>
            <w:hideMark/>
          </w:tcPr>
          <w:p w14:paraId="51A32896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2881" w:type="pct"/>
            <w:hideMark/>
          </w:tcPr>
          <w:p w14:paraId="7B58EC4A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</w:tr>
      <w:tr w:rsidR="000B4ECF" w:rsidRPr="000B4ECF" w14:paraId="33BFFE95" w14:textId="77777777" w:rsidTr="00555BA5">
        <w:tc>
          <w:tcPr>
            <w:tcW w:w="2119" w:type="pct"/>
            <w:vAlign w:val="center"/>
          </w:tcPr>
          <w:p w14:paraId="1645676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0B4ECF"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2881" w:type="pct"/>
            <w:vAlign w:val="center"/>
          </w:tcPr>
          <w:p w14:paraId="7F9C8C5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</w:tr>
      <w:tr w:rsidR="000B4ECF" w:rsidRPr="000B4ECF" w14:paraId="567008CC" w14:textId="77777777" w:rsidTr="00555BA5">
        <w:tc>
          <w:tcPr>
            <w:tcW w:w="2119" w:type="pct"/>
          </w:tcPr>
          <w:p w14:paraId="6796570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Mozilla 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FireFox</w:t>
            </w:r>
            <w:proofErr w:type="spellEnd"/>
          </w:p>
        </w:tc>
        <w:tc>
          <w:tcPr>
            <w:tcW w:w="2881" w:type="pct"/>
          </w:tcPr>
          <w:p w14:paraId="0D9634B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524C1FD8" w14:textId="77777777" w:rsidTr="00555BA5">
        <w:tc>
          <w:tcPr>
            <w:tcW w:w="2119" w:type="pct"/>
          </w:tcPr>
          <w:p w14:paraId="230E512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14:paraId="774D07B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2881" w:type="pct"/>
          </w:tcPr>
          <w:p w14:paraId="612E8FB6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0B4ECF" w:rsidRPr="000B4ECF" w14:paraId="33ADE543" w14:textId="77777777" w:rsidTr="00555BA5">
        <w:tc>
          <w:tcPr>
            <w:tcW w:w="2119" w:type="pct"/>
          </w:tcPr>
          <w:p w14:paraId="4D6E7C6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2881" w:type="pct"/>
          </w:tcPr>
          <w:p w14:paraId="22A8756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Архиватор</w:t>
            </w:r>
          </w:p>
        </w:tc>
      </w:tr>
      <w:tr w:rsidR="000B4ECF" w:rsidRPr="000B4ECF" w14:paraId="4BE20CBD" w14:textId="77777777" w:rsidTr="00555BA5">
        <w:tc>
          <w:tcPr>
            <w:tcW w:w="2119" w:type="pct"/>
          </w:tcPr>
          <w:p w14:paraId="31410F3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MicrosoftWindows</w:t>
            </w:r>
            <w:proofErr w:type="spellEnd"/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 7 </w:t>
            </w: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Professional</w:t>
            </w:r>
          </w:p>
        </w:tc>
        <w:tc>
          <w:tcPr>
            <w:tcW w:w="2881" w:type="pct"/>
          </w:tcPr>
          <w:p w14:paraId="27F061B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0B4ECF" w:rsidRPr="000B4ECF" w14:paraId="35797014" w14:textId="77777777" w:rsidTr="00555BA5">
        <w:tc>
          <w:tcPr>
            <w:tcW w:w="2119" w:type="pct"/>
          </w:tcPr>
          <w:p w14:paraId="3A0F854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KasperskyEndpointSecurity</w:t>
            </w:r>
            <w:proofErr w:type="spellEnd"/>
          </w:p>
        </w:tc>
        <w:tc>
          <w:tcPr>
            <w:tcW w:w="2881" w:type="pct"/>
          </w:tcPr>
          <w:p w14:paraId="0078CDB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</w:tr>
      <w:tr w:rsidR="000B4ECF" w:rsidRPr="000B4ECF" w14:paraId="2585E2BE" w14:textId="77777777" w:rsidTr="00555BA5">
        <w:tc>
          <w:tcPr>
            <w:tcW w:w="2119" w:type="pct"/>
          </w:tcPr>
          <w:p w14:paraId="0ECD6D6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2881" w:type="pct"/>
          </w:tcPr>
          <w:p w14:paraId="79EA1DC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6001BB13" w14:textId="77777777" w:rsidTr="00555BA5">
        <w:tc>
          <w:tcPr>
            <w:tcW w:w="2119" w:type="pct"/>
          </w:tcPr>
          <w:p w14:paraId="1C585F6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2881" w:type="pct"/>
          </w:tcPr>
          <w:p w14:paraId="054FC33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Текстовый редактор</w:t>
            </w:r>
          </w:p>
        </w:tc>
      </w:tr>
      <w:tr w:rsidR="000B4ECF" w:rsidRPr="000B4ECF" w14:paraId="3E79FE72" w14:textId="77777777" w:rsidTr="00555BA5">
        <w:tc>
          <w:tcPr>
            <w:tcW w:w="2119" w:type="pct"/>
          </w:tcPr>
          <w:p w14:paraId="3D729F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OpenOffice</w:t>
            </w:r>
          </w:p>
        </w:tc>
        <w:tc>
          <w:tcPr>
            <w:tcW w:w="2881" w:type="pct"/>
          </w:tcPr>
          <w:p w14:paraId="715AABB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0B4ECF" w:rsidRPr="000B4ECF" w14:paraId="3491F396" w14:textId="77777777" w:rsidTr="00555BA5">
        <w:tc>
          <w:tcPr>
            <w:tcW w:w="2119" w:type="pct"/>
          </w:tcPr>
          <w:p w14:paraId="69231E2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Opera</w:t>
            </w:r>
          </w:p>
        </w:tc>
        <w:tc>
          <w:tcPr>
            <w:tcW w:w="2881" w:type="pct"/>
          </w:tcPr>
          <w:p w14:paraId="0349781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29A7F74C" w14:textId="77777777" w:rsidTr="00555BA5">
        <w:tc>
          <w:tcPr>
            <w:tcW w:w="2119" w:type="pct"/>
          </w:tcPr>
          <w:p w14:paraId="5E3A8F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Paint .NET</w:t>
            </w:r>
          </w:p>
        </w:tc>
        <w:tc>
          <w:tcPr>
            <w:tcW w:w="2881" w:type="pct"/>
          </w:tcPr>
          <w:p w14:paraId="079CE91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Растровый графический редактор</w:t>
            </w:r>
          </w:p>
        </w:tc>
      </w:tr>
      <w:tr w:rsidR="000B4ECF" w:rsidRPr="000B4ECF" w14:paraId="4DA92744" w14:textId="77777777" w:rsidTr="00555BA5">
        <w:tc>
          <w:tcPr>
            <w:tcW w:w="2119" w:type="pct"/>
          </w:tcPr>
          <w:p w14:paraId="2BC6D875" w14:textId="77777777" w:rsidR="000B4ECF" w:rsidRPr="000B4ECF" w:rsidRDefault="000B4ECF" w:rsidP="000B4ECF">
            <w:pPr>
              <w:shd w:val="clear" w:color="auto" w:fill="FFFFFF"/>
              <w:tabs>
                <w:tab w:val="left" w:pos="993"/>
              </w:tabs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Microsoft Security Assessment Tool. </w:t>
            </w:r>
            <w:proofErr w:type="spellStart"/>
            <w:r w:rsidRPr="000B4ECF">
              <w:rPr>
                <w:rFonts w:ascii="Times New Roman" w:hAnsi="Times New Roman"/>
                <w:sz w:val="24"/>
                <w:szCs w:val="24"/>
              </w:rPr>
              <w:t>Режимдоступа</w:t>
            </w:r>
            <w:proofErr w:type="spellEnd"/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>: http://www.microsoft.com/ru-ru/download/details.aspx?id=12273 (Free)</w:t>
            </w:r>
          </w:p>
          <w:p w14:paraId="066ABCA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Windows Security Risk Management Guide Tools and Templates. </w:t>
            </w:r>
            <w:r w:rsidRPr="000B4ECF">
              <w:rPr>
                <w:rFonts w:ascii="Times New Roman" w:hAnsi="Times New Roman"/>
                <w:sz w:val="24"/>
                <w:szCs w:val="24"/>
              </w:rPr>
              <w:t>Режим доступа: http://www.microsoft.com/en-us/download/details.aspx?id=6232 (Free)</w:t>
            </w:r>
          </w:p>
        </w:tc>
        <w:tc>
          <w:tcPr>
            <w:tcW w:w="2881" w:type="pct"/>
          </w:tcPr>
          <w:p w14:paraId="47D4E6DA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Программы для информационной безопасности</w:t>
            </w:r>
          </w:p>
        </w:tc>
      </w:tr>
      <w:tr w:rsidR="000B4ECF" w:rsidRPr="000B4ECF" w14:paraId="0841399A" w14:textId="77777777" w:rsidTr="00555BA5">
        <w:tc>
          <w:tcPr>
            <w:tcW w:w="2119" w:type="pct"/>
          </w:tcPr>
          <w:p w14:paraId="6D542F05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VirtualBox</w:t>
            </w:r>
          </w:p>
        </w:tc>
        <w:tc>
          <w:tcPr>
            <w:tcW w:w="2881" w:type="pct"/>
          </w:tcPr>
          <w:p w14:paraId="519CD2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0B4ECF" w:rsidRPr="000B4ECF" w14:paraId="03A92E09" w14:textId="77777777" w:rsidTr="00555BA5">
        <w:tc>
          <w:tcPr>
            <w:tcW w:w="2119" w:type="pct"/>
          </w:tcPr>
          <w:p w14:paraId="494B7D8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VLC Player</w:t>
            </w:r>
          </w:p>
        </w:tc>
        <w:tc>
          <w:tcPr>
            <w:tcW w:w="2881" w:type="pct"/>
          </w:tcPr>
          <w:p w14:paraId="701C2AF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Медиапроигрыватель</w:t>
            </w:r>
          </w:p>
        </w:tc>
      </w:tr>
      <w:tr w:rsidR="000B4ECF" w:rsidRPr="000B4ECF" w14:paraId="63036095" w14:textId="77777777" w:rsidTr="00555BA5">
        <w:tc>
          <w:tcPr>
            <w:tcW w:w="2119" w:type="pct"/>
          </w:tcPr>
          <w:p w14:paraId="0C57BCC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 Visual Studio</w:t>
            </w:r>
          </w:p>
        </w:tc>
        <w:tc>
          <w:tcPr>
            <w:tcW w:w="2881" w:type="pct"/>
          </w:tcPr>
          <w:p w14:paraId="1CF0F568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7A7C9B4F" w14:textId="77777777" w:rsidTr="00555BA5">
        <w:tc>
          <w:tcPr>
            <w:tcW w:w="2119" w:type="pct"/>
          </w:tcPr>
          <w:p w14:paraId="139D31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Cisco Packet Tracer</w:t>
            </w:r>
          </w:p>
        </w:tc>
        <w:tc>
          <w:tcPr>
            <w:tcW w:w="2881" w:type="pct"/>
          </w:tcPr>
          <w:p w14:paraId="1071D8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Инструмент моделирования компьютерных сетей</w:t>
            </w:r>
          </w:p>
        </w:tc>
      </w:tr>
      <w:tr w:rsidR="000B4ECF" w:rsidRPr="000B4ECF" w14:paraId="75EF7696" w14:textId="77777777" w:rsidTr="00555BA5">
        <w:tc>
          <w:tcPr>
            <w:tcW w:w="2119" w:type="pct"/>
          </w:tcPr>
          <w:p w14:paraId="195F308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CodeBlocks</w:t>
            </w:r>
            <w:proofErr w:type="spellEnd"/>
          </w:p>
        </w:tc>
        <w:tc>
          <w:tcPr>
            <w:tcW w:w="2881" w:type="pct"/>
          </w:tcPr>
          <w:p w14:paraId="73D60E4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россплатформеннаясредаразработки</w:t>
            </w:r>
            <w:proofErr w:type="spellEnd"/>
          </w:p>
        </w:tc>
      </w:tr>
      <w:tr w:rsidR="000B4ECF" w:rsidRPr="000B4ECF" w14:paraId="53A683E3" w14:textId="77777777" w:rsidTr="00555BA5">
        <w:tc>
          <w:tcPr>
            <w:tcW w:w="2119" w:type="pct"/>
          </w:tcPr>
          <w:p w14:paraId="7EA557C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Eclipse</w:t>
            </w:r>
          </w:p>
        </w:tc>
        <w:tc>
          <w:tcPr>
            <w:tcW w:w="2881" w:type="pct"/>
          </w:tcPr>
          <w:p w14:paraId="2825F7F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29AFCE7D" w14:textId="77777777" w:rsidTr="00555BA5">
        <w:tc>
          <w:tcPr>
            <w:tcW w:w="2119" w:type="pct"/>
          </w:tcPr>
          <w:p w14:paraId="361E8E68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Lazarus</w:t>
            </w:r>
          </w:p>
        </w:tc>
        <w:tc>
          <w:tcPr>
            <w:tcW w:w="2881" w:type="pct"/>
          </w:tcPr>
          <w:p w14:paraId="4D49F7A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1C8963E0" w14:textId="77777777" w:rsidTr="00555BA5">
        <w:tc>
          <w:tcPr>
            <w:tcW w:w="2119" w:type="pct"/>
          </w:tcPr>
          <w:p w14:paraId="58916A0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PascalABC.NET</w:t>
            </w:r>
          </w:p>
        </w:tc>
        <w:tc>
          <w:tcPr>
            <w:tcW w:w="2881" w:type="pct"/>
          </w:tcPr>
          <w:p w14:paraId="5D9E49F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45DB10C0" w14:textId="77777777" w:rsidTr="00555BA5">
        <w:tc>
          <w:tcPr>
            <w:tcW w:w="2119" w:type="pct"/>
          </w:tcPr>
          <w:p w14:paraId="5DC9509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VMware (Player)</w:t>
            </w:r>
          </w:p>
        </w:tc>
        <w:tc>
          <w:tcPr>
            <w:tcW w:w="2881" w:type="pct"/>
          </w:tcPr>
          <w:p w14:paraId="0F26280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0B4ECF" w:rsidRPr="000B4ECF" w14:paraId="576EDAE9" w14:textId="77777777" w:rsidTr="00555BA5">
        <w:tc>
          <w:tcPr>
            <w:tcW w:w="2119" w:type="pct"/>
          </w:tcPr>
          <w:p w14:paraId="001E7F0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2881" w:type="pct"/>
          </w:tcPr>
          <w:p w14:paraId="2CFBEAE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Файловый менеджер</w:t>
            </w:r>
          </w:p>
        </w:tc>
      </w:tr>
      <w:tr w:rsidR="000B4ECF" w:rsidRPr="000B4ECF" w14:paraId="7A376987" w14:textId="77777777" w:rsidTr="00555BA5">
        <w:tc>
          <w:tcPr>
            <w:tcW w:w="2119" w:type="pct"/>
          </w:tcPr>
          <w:p w14:paraId="52D0F9B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Sofa Stats</w:t>
            </w:r>
          </w:p>
        </w:tc>
        <w:tc>
          <w:tcPr>
            <w:tcW w:w="2881" w:type="pct"/>
          </w:tcPr>
          <w:p w14:paraId="36085F29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Программное обеспечение для статистики, анализа и отчетности</w:t>
            </w:r>
          </w:p>
        </w:tc>
      </w:tr>
      <w:tr w:rsidR="000B4ECF" w:rsidRPr="000B4ECF" w14:paraId="2B4B52A7" w14:textId="77777777" w:rsidTr="00555BA5">
        <w:tc>
          <w:tcPr>
            <w:tcW w:w="2119" w:type="pct"/>
          </w:tcPr>
          <w:p w14:paraId="3AD864B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WinDjView</w:t>
            </w:r>
            <w:proofErr w:type="spellEnd"/>
          </w:p>
        </w:tc>
        <w:tc>
          <w:tcPr>
            <w:tcW w:w="2881" w:type="pct"/>
          </w:tcPr>
          <w:p w14:paraId="1A9D9AE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для просмотра файлов в формате DJV и 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DjVu</w:t>
            </w:r>
            <w:proofErr w:type="spellEnd"/>
          </w:p>
        </w:tc>
      </w:tr>
      <w:tr w:rsidR="000B4ECF" w:rsidRPr="000B4ECF" w14:paraId="26C5D916" w14:textId="77777777" w:rsidTr="00555BA5">
        <w:tc>
          <w:tcPr>
            <w:tcW w:w="2119" w:type="pct"/>
          </w:tcPr>
          <w:p w14:paraId="03AE8AE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Oracle SQL Developer</w:t>
            </w:r>
          </w:p>
        </w:tc>
        <w:tc>
          <w:tcPr>
            <w:tcW w:w="2881" w:type="pct"/>
          </w:tcPr>
          <w:p w14:paraId="5A130579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1910FCD7" w14:textId="77777777" w:rsidTr="00555BA5">
        <w:tc>
          <w:tcPr>
            <w:tcW w:w="2119" w:type="pct"/>
          </w:tcPr>
          <w:p w14:paraId="0F25EA9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IBM SPSS Statistics 21</w:t>
            </w:r>
          </w:p>
        </w:tc>
        <w:tc>
          <w:tcPr>
            <w:tcW w:w="2881" w:type="pct"/>
          </w:tcPr>
          <w:p w14:paraId="3CA4CB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Программа для статистической обработки данных</w:t>
            </w:r>
          </w:p>
        </w:tc>
      </w:tr>
    </w:tbl>
    <w:p w14:paraId="3BC08DC3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shd w:val="clear" w:color="auto" w:fill="FFFFFF"/>
        </w:rPr>
      </w:pPr>
    </w:p>
    <w:p w14:paraId="3A13EDA6" w14:textId="77777777" w:rsidR="000B4ECF" w:rsidRPr="00A3098D" w:rsidRDefault="000B4ECF" w:rsidP="00CB50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</w:p>
    <w:p w14:paraId="4D47F456" w14:textId="77777777" w:rsidR="000B4ECF" w:rsidRDefault="00A3098D" w:rsidP="000B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Современные профессиональные базы данных, информационные справочные системы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CCA7A2D" w14:textId="227DC053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E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 перечень электронно-библиотечных систем (ЭБС):</w:t>
      </w:r>
    </w:p>
    <w:p w14:paraId="7EBDFBDE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7466AA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библиотечная система 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IPRbooks</w:t>
      </w:r>
      <w:proofErr w:type="spellEnd"/>
    </w:p>
    <w:p w14:paraId="61935AB4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www.iprbookshop.ru</w:t>
      </w:r>
    </w:p>
    <w:p w14:paraId="6D0B882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BOOK.ru</w:t>
      </w:r>
    </w:p>
    <w:p w14:paraId="6E73150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https://book.ru </w:t>
      </w:r>
    </w:p>
    <w:p w14:paraId="4FFBD902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библиотечная система издательства ЮРАЙТ, раздел «Легендарные книги». </w:t>
      </w:r>
    </w:p>
    <w:p w14:paraId="0BC1059C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www.biblio-online.ru, https://urait.ru/</w:t>
      </w:r>
    </w:p>
    <w:p w14:paraId="0700EA0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БиблиоТех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14:paraId="491E8C12" w14:textId="77777777" w:rsidR="000B4ECF" w:rsidRPr="000B4ECF" w:rsidRDefault="00730672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0B4ECF" w:rsidRPr="000B4E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https://biblio.asu.edu.ru</w:t>
        </w:r>
      </w:hyperlink>
    </w:p>
    <w:p w14:paraId="33F0689B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Учётная запись образовательного портала АГУ</w:t>
      </w:r>
    </w:p>
    <w:p w14:paraId="28E9C28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(ЭБС) ООО «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Политехресурс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«Консультант студента»</w:t>
      </w:r>
    </w:p>
    <w:p w14:paraId="2AD85BB5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правообладателями. Каталог содержит более 15 000 наименований изданий. </w:t>
      </w:r>
    </w:p>
    <w:p w14:paraId="4942FE1A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www.studentlibrary.ru</w:t>
      </w:r>
    </w:p>
    <w:p w14:paraId="2A1B12F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6BB49B8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(ЭБС) ООО «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Политехресурс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«Консультант студента»</w:t>
      </w:r>
    </w:p>
    <w:p w14:paraId="0ABF4A2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кафедры восточных языков факультета иностранных языков. 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 по направлению «Восточные языки» </w:t>
      </w:r>
    </w:p>
    <w:p w14:paraId="678DB321" w14:textId="77777777" w:rsidR="000B4ECF" w:rsidRPr="000B4ECF" w:rsidRDefault="00730672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0B4ECF" w:rsidRPr="000B4E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www.studentlibrary.ru</w:t>
        </w:r>
      </w:hyperlink>
    </w:p>
    <w:p w14:paraId="421DF2D2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11F94978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Электронно-образовательный ресурс для иностранных студентов «РУССКИЙ ЯЗЫК КАК ИНОСТРАННЫЙ»</w:t>
      </w:r>
    </w:p>
    <w:p w14:paraId="26F114B8" w14:textId="238438A4" w:rsidR="00A3098D" w:rsidRPr="00A3098D" w:rsidRDefault="000B4ECF" w:rsidP="000B4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www.ros-edu.ru</w:t>
      </w:r>
    </w:p>
    <w:p w14:paraId="6EC5A2E5" w14:textId="77777777" w:rsidR="007543EC" w:rsidRDefault="007543EC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9B49E07" w14:textId="0FBD5DD6" w:rsid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- </w:t>
      </w:r>
      <w:r w:rsidRPr="00A309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Перечень международных реферативных баз данных научных изданий 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 базы данных, содержащие рецензируемые научные издания, в которых публикуются результаты научных исследований (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Web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of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Science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», </w:t>
      </w:r>
      <w:r w:rsidRPr="00A3098D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Scopus</w:t>
      </w:r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Elsevier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Springer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и др.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).</w:t>
      </w:r>
    </w:p>
    <w:p w14:paraId="5236A75D" w14:textId="15BF7141" w:rsidR="000B4ECF" w:rsidRDefault="000B4ECF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DA9E666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Универсальная справочно-информационная полнотекстовая база данных периодических изданий ООО «ИВИС»</w:t>
      </w:r>
    </w:p>
    <w:p w14:paraId="39F89BB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http://dlib.eastview.com</w:t>
      </w:r>
    </w:p>
    <w:p w14:paraId="11799777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ECF">
        <w:rPr>
          <w:rFonts w:ascii="Times New Roman" w:eastAsia="Calibri" w:hAnsi="Times New Roman" w:cs="Times New Roman"/>
          <w:i/>
          <w:sz w:val="24"/>
          <w:szCs w:val="24"/>
        </w:rPr>
        <w:t xml:space="preserve">Имя пользователя: </w:t>
      </w:r>
      <w:proofErr w:type="spellStart"/>
      <w:r w:rsidRPr="000B4ECF">
        <w:rPr>
          <w:rFonts w:ascii="Times New Roman" w:eastAsia="Calibri" w:hAnsi="Times New Roman" w:cs="Times New Roman"/>
          <w:i/>
          <w:sz w:val="24"/>
          <w:szCs w:val="24"/>
        </w:rPr>
        <w:t>AstrGU</w:t>
      </w:r>
      <w:proofErr w:type="spellEnd"/>
    </w:p>
    <w:p w14:paraId="00B4729F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ECF">
        <w:rPr>
          <w:rFonts w:ascii="Times New Roman" w:eastAsia="Calibri" w:hAnsi="Times New Roman" w:cs="Times New Roman"/>
          <w:i/>
          <w:sz w:val="24"/>
          <w:szCs w:val="24"/>
        </w:rPr>
        <w:t xml:space="preserve">Пароль: </w:t>
      </w:r>
      <w:proofErr w:type="spellStart"/>
      <w:r w:rsidRPr="000B4ECF">
        <w:rPr>
          <w:rFonts w:ascii="Times New Roman" w:eastAsia="Calibri" w:hAnsi="Times New Roman" w:cs="Times New Roman"/>
          <w:i/>
          <w:sz w:val="24"/>
          <w:szCs w:val="24"/>
        </w:rPr>
        <w:t>AstrGU</w:t>
      </w:r>
      <w:proofErr w:type="spellEnd"/>
    </w:p>
    <w:p w14:paraId="259DEEB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Электронные версии периодических изданий, размещённые на сайте информационных ресурсов </w:t>
      </w:r>
    </w:p>
    <w:p w14:paraId="36DAC73B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www.polpred.com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0219F9FE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Электронный каталог Научной библиотеки АГУ на базе MARK SQL НПО «</w:t>
      </w:r>
      <w:proofErr w:type="spellStart"/>
      <w:r w:rsidRPr="000B4ECF">
        <w:rPr>
          <w:rFonts w:ascii="Times New Roman" w:eastAsia="Calibri" w:hAnsi="Times New Roman" w:cs="Times New Roman"/>
          <w:sz w:val="24"/>
          <w:szCs w:val="24"/>
        </w:rPr>
        <w:t>Информ</w:t>
      </w:r>
      <w:proofErr w:type="spellEnd"/>
      <w:r w:rsidRPr="000B4ECF">
        <w:rPr>
          <w:rFonts w:ascii="Times New Roman" w:eastAsia="Calibri" w:hAnsi="Times New Roman" w:cs="Times New Roman"/>
          <w:sz w:val="24"/>
          <w:szCs w:val="24"/>
        </w:rPr>
        <w:t>-систем»</w:t>
      </w:r>
    </w:p>
    <w:p w14:paraId="39982F16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https://library.asu.edu.ru/catalog/ 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1E53201C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Электронный каталог «Научные журналы АГУ» </w:t>
      </w:r>
    </w:p>
    <w:p w14:paraId="760396BA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https://journal.asu.edu.ru/ 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02BA657F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</w:t>
      </w:r>
    </w:p>
    <w:p w14:paraId="43D4596E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http://mars.arbicon.ru</w:t>
      </w:r>
      <w:bookmarkEnd w:id="2"/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56387A80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ФОНД ОЦЕНОЧНЫХ СРЕДСТВ ДЛЯ ПРОВЕДЕНИЯ ТЕКУЩЕГО КОНТРОЛЯ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ПРОМЕЖУТОЧНОЙ АТТЕСТАЦИИ ПО ДИСЦИПЛИНЕ (МОДУЛЮ)</w:t>
      </w:r>
    </w:p>
    <w:p w14:paraId="4FC0648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DD7BB1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Паспорт фонда оценочных средств</w:t>
      </w:r>
    </w:p>
    <w:p w14:paraId="25DEF751" w14:textId="3CC1B19F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текущего контроля и промежуточной аттестации по дисциплине (модулю) «</w:t>
      </w:r>
      <w:r w:rsidR="0096559F" w:rsidRPr="00CB4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и философия науки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проверяется сформированность у обучающихся планируемых результатов обучения,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 в разделе 2 настоящей программы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C292DF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</w:t>
      </w:r>
    </w:p>
    <w:p w14:paraId="44897AE9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разделов, тем дисциплины (модуля), </w:t>
      </w:r>
    </w:p>
    <w:p w14:paraId="693D06E5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обучения по дисциплине (модулю) и оценочных средств</w:t>
      </w:r>
    </w:p>
    <w:p w14:paraId="653E7F9E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6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795"/>
        <w:gridCol w:w="3883"/>
        <w:gridCol w:w="2256"/>
      </w:tblGrid>
      <w:tr w:rsidR="00A3098D" w:rsidRPr="00A3098D" w14:paraId="189E7944" w14:textId="77777777" w:rsidTr="00F314DC">
        <w:trPr>
          <w:trHeight w:val="433"/>
          <w:jc w:val="center"/>
        </w:trPr>
        <w:tc>
          <w:tcPr>
            <w:tcW w:w="5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2B6FA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261D9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Контролируемые разделы (этапы) 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10912E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1A5B2F" w:rsidRPr="00A3098D" w14:paraId="2409CC6A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DA3B" w14:textId="77777777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992" w14:textId="7F58E5E1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0FD276" w14:textId="77777777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502A5" w:rsidRPr="00A3098D" w14:paraId="527C4004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5D4F" w14:textId="1077EC8A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05C" w14:textId="63BA311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5B0930" w14:textId="3C631343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5D1F17EA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A97" w14:textId="78FA19B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B40A" w14:textId="2DB983EF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7CADAA" w14:textId="7D0B7A63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7CDB9E2D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4C4" w14:textId="41072471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87A" w14:textId="4A0DDADE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38888E" w14:textId="125C613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09D0155D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EF1" w14:textId="10924BFF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FF2" w14:textId="577A24D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2E99D4" w14:textId="171B6E1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29917AC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A4F" w14:textId="03E4369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BD5" w14:textId="650EA9E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389C5" w14:textId="0DAF3F48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2CEC0D6B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B07" w14:textId="7E97D59B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5AEF" w14:textId="21EA9658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294FED" w14:textId="10C5C1FA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334E0A7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81C" w14:textId="3F966B56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E3E" w14:textId="08A0930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6372B8" w14:textId="1C916469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266C5046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064" w14:textId="1334D2F4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F5B" w14:textId="6C8D8D9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B5A448" w14:textId="7BFFBA0C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37841191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2A3" w14:textId="7777777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522" w14:textId="0D7DC77B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082519" w14:textId="7777777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502A5" w:rsidRPr="00A3098D" w14:paraId="5113B7EC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2C03" w14:textId="2D5A634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0A2" w14:textId="77777777" w:rsidR="007502A5" w:rsidRPr="00DE4D25" w:rsidRDefault="007502A5" w:rsidP="007502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3D091CF2" w14:textId="16B3ED8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A8500D" w14:textId="3518303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8B07376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CD3" w14:textId="0FAB0AB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F56" w14:textId="77777777" w:rsidR="007502A5" w:rsidRPr="00DE4D25" w:rsidRDefault="007502A5" w:rsidP="007502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31431912" w14:textId="76A70A33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2586C7" w14:textId="1C3B96E2" w:rsidR="007502A5" w:rsidRPr="007502A5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684B708F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D75" w14:textId="013F3D11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6C19" w14:textId="7216767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3D693" w14:textId="005E744E" w:rsidR="007502A5" w:rsidRPr="007502A5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реферат</w:t>
            </w:r>
          </w:p>
        </w:tc>
      </w:tr>
      <w:tr w:rsidR="0096559F" w:rsidRPr="00A3098D" w14:paraId="4A4F0D34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06C" w14:textId="77777777" w:rsidR="0096559F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7B35" w14:textId="7B464652" w:rsidR="0096559F" w:rsidRPr="00766C19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итогового контроля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5C705A" w14:textId="7E3DC95E" w:rsidR="0096559F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Кандидатский экзамен</w:t>
            </w:r>
          </w:p>
        </w:tc>
      </w:tr>
    </w:tbl>
    <w:p w14:paraId="1EAAA2EF" w14:textId="77777777" w:rsidR="00CB4251" w:rsidRDefault="00CB4251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F6BDCC" w14:textId="77777777" w:rsidR="00CB4251" w:rsidRPr="00CB4251" w:rsidRDefault="00CB4251" w:rsidP="00CB4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55375" w14:textId="2E578B14" w:rsidR="00A3098D" w:rsidRPr="00A3098D" w:rsidRDefault="00CB4251" w:rsidP="006D2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98D"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 Описание показателей и критериев оценивания, описание шкал оценивания</w:t>
      </w:r>
    </w:p>
    <w:p w14:paraId="019DA9EB" w14:textId="77777777" w:rsidR="006D20DE" w:rsidRDefault="006D20DE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BF744" w14:textId="6F7F4C43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</w:p>
    <w:p w14:paraId="0319D43B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оценивания результатов обучения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7"/>
      </w:tblGrid>
      <w:tr w:rsidR="00A3098D" w:rsidRPr="00A3098D" w14:paraId="64012E0F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0EF9DD3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7937" w:type="dxa"/>
            <w:shd w:val="clear" w:color="auto" w:fill="auto"/>
          </w:tcPr>
          <w:p w14:paraId="53865895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A3098D" w:rsidRPr="00A3098D" w14:paraId="25652E05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C50DECD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58020C8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7F768F57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глубокое знание теоретического материала при выполнении заданий; последовательно и правильно выполняет задания;</w:t>
            </w:r>
          </w:p>
          <w:p w14:paraId="0265F206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обоснованно излагает свои мысли и делает необходимые выводы; </w:t>
            </w:r>
          </w:p>
          <w:p w14:paraId="1C027592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и аргументированно отвечает на вопросы, приводит примеры.</w:t>
            </w:r>
          </w:p>
        </w:tc>
      </w:tr>
      <w:tr w:rsidR="00A3098D" w:rsidRPr="00A3098D" w14:paraId="5BE510EB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5A34757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3F4A00F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AAD35EA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знание теоретического материала при выполнении заданий, последовательно и правильно выполняет задания;</w:t>
            </w:r>
          </w:p>
          <w:p w14:paraId="11FA4361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 излагает свои мысли и делает необходимые выводы;</w:t>
            </w:r>
          </w:p>
          <w:p w14:paraId="48F78CE5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допускает единичные ошибки, исправляемые после замечания преподавателя. </w:t>
            </w:r>
          </w:p>
        </w:tc>
      </w:tr>
      <w:tr w:rsidR="00A3098D" w:rsidRPr="00A3098D" w14:paraId="5C1530CE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DC6FE81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61E93B9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E15F998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отдельные, несистематизированные знания, не способен применить знание теоретического материала при выполнении заданий; испытывает затруднения и допускает ошибки при выполнении заданий; выполняет задание при подсказке преподавателя, затрудняется в формулировке выводов.</w:t>
            </w:r>
          </w:p>
        </w:tc>
      </w:tr>
      <w:tr w:rsidR="00A3098D" w:rsidRPr="00A3098D" w14:paraId="3917B0AD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3FE40F4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C0E9C9E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179B3A49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существенные пробелы в знании теоретического материала, не способен его изложить и ответить на наводящие вопросы преподавателя, не может привести примеры</w:t>
            </w:r>
          </w:p>
        </w:tc>
      </w:tr>
    </w:tbl>
    <w:p w14:paraId="5CE1B27D" w14:textId="77777777" w:rsidR="00A3098D" w:rsidRPr="00A3098D" w:rsidRDefault="00A3098D" w:rsidP="00CB50F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68EEFBC" w14:textId="77777777" w:rsidR="000648AB" w:rsidRPr="000648AB" w:rsidRDefault="000648AB" w:rsidP="000648AB">
      <w:pPr>
        <w:tabs>
          <w:tab w:val="right" w:leader="underscore" w:pos="9639"/>
        </w:tabs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5</w:t>
      </w:r>
    </w:p>
    <w:p w14:paraId="748FE220" w14:textId="77777777" w:rsidR="000648AB" w:rsidRPr="000648AB" w:rsidRDefault="000648AB" w:rsidP="000648AB">
      <w:pPr>
        <w:tabs>
          <w:tab w:val="right" w:leader="underscore" w:pos="9639"/>
        </w:tabs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оценивания результатов обучения</w:t>
      </w:r>
    </w:p>
    <w:tbl>
      <w:tblPr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938"/>
      </w:tblGrid>
      <w:tr w:rsidR="000648AB" w:rsidRPr="000648AB" w14:paraId="1FF3717C" w14:textId="77777777" w:rsidTr="00491F15">
        <w:trPr>
          <w:trHeight w:val="275"/>
        </w:trPr>
        <w:tc>
          <w:tcPr>
            <w:tcW w:w="1701" w:type="dxa"/>
            <w:shd w:val="clear" w:color="auto" w:fill="auto"/>
          </w:tcPr>
          <w:p w14:paraId="4EE2D5DE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Шкала </w:t>
            </w:r>
          </w:p>
          <w:p w14:paraId="6F338362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оценивания</w:t>
            </w:r>
          </w:p>
        </w:tc>
        <w:tc>
          <w:tcPr>
            <w:tcW w:w="7938" w:type="dxa"/>
            <w:shd w:val="clear" w:color="auto" w:fill="auto"/>
          </w:tcPr>
          <w:p w14:paraId="2644295C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ind w:left="2551" w:right="25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Критерии оценивания</w:t>
            </w:r>
          </w:p>
        </w:tc>
      </w:tr>
      <w:tr w:rsidR="000648AB" w:rsidRPr="000648AB" w14:paraId="40FCFF45" w14:textId="77777777" w:rsidTr="00491F15">
        <w:trPr>
          <w:trHeight w:val="1194"/>
        </w:trPr>
        <w:tc>
          <w:tcPr>
            <w:tcW w:w="1701" w:type="dxa"/>
            <w:shd w:val="clear" w:color="auto" w:fill="auto"/>
          </w:tcPr>
          <w:p w14:paraId="59556B53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«Зачтено»</w:t>
            </w:r>
          </w:p>
        </w:tc>
        <w:tc>
          <w:tcPr>
            <w:tcW w:w="7938" w:type="dxa"/>
            <w:shd w:val="clear" w:color="auto" w:fill="auto"/>
          </w:tcPr>
          <w:p w14:paraId="3D0341B8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70" w:lineRule="atLeast"/>
              <w:ind w:left="109" w:right="2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Дан полный, развернутый ответ на поставленные вопросы. Ответ четко структурирован, логичен, изложен литературным языком с использованием современной терминологии. Могут быть допущены 2-3 неточности или незначительные ошибки, исправленные аспирантом.</w:t>
            </w:r>
          </w:p>
        </w:tc>
      </w:tr>
      <w:tr w:rsidR="000648AB" w:rsidRPr="000648AB" w14:paraId="0F28FBE5" w14:textId="77777777" w:rsidTr="00491F15">
        <w:trPr>
          <w:trHeight w:val="2065"/>
        </w:trPr>
        <w:tc>
          <w:tcPr>
            <w:tcW w:w="1701" w:type="dxa"/>
            <w:shd w:val="clear" w:color="auto" w:fill="auto"/>
          </w:tcPr>
          <w:p w14:paraId="44D9C239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«Не зачтено</w:t>
            </w:r>
          </w:p>
        </w:tc>
        <w:tc>
          <w:tcPr>
            <w:tcW w:w="7938" w:type="dxa"/>
            <w:shd w:val="clear" w:color="auto" w:fill="auto"/>
          </w:tcPr>
          <w:p w14:paraId="70FCDB79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Дан недостаточно полный и недостаточно развернутый ответ. </w:t>
            </w:r>
          </w:p>
          <w:p w14:paraId="2F7C97D6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Ответ представляет собой разрозненные знания с существенными ошибками по вопросам. Присутствуют фрагментарность, нелогичность изложения. Отсутствуют выводы, конкретизация и доказательность изложения. Дополнительные и уточняющие вопросы преподавателя не приводят к коррекции ответа аспиранта.</w:t>
            </w:r>
          </w:p>
          <w:p w14:paraId="59D9AF5A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Или ответ на вопрос полностью отсутствует, или отказ от ответа</w:t>
            </w:r>
          </w:p>
        </w:tc>
      </w:tr>
    </w:tbl>
    <w:p w14:paraId="4348D79D" w14:textId="77777777" w:rsidR="000648AB" w:rsidRDefault="000648AB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2F2AEF" w14:textId="77777777" w:rsidR="000648AB" w:rsidRDefault="000648AB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C9D109" w14:textId="5C847FFE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6.3 Контрольные задания или иные материалы, необходимые для оценки </w:t>
      </w: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обучения</w:t>
      </w:r>
    </w:p>
    <w:p w14:paraId="30AD0806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перечень вопросов к экзамену:</w:t>
      </w:r>
    </w:p>
    <w:p w14:paraId="7919A22C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76F6393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вопросы</w:t>
      </w:r>
    </w:p>
    <w:p w14:paraId="374BE654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Научные революции, их типы и роль в истории.</w:t>
      </w:r>
    </w:p>
    <w:p w14:paraId="75CFFBE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Структура и классификация научного знания. Структура научного познания.</w:t>
      </w:r>
    </w:p>
    <w:p w14:paraId="46FEDF00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Интернализм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экстернализм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понимании динамики науки</w:t>
      </w:r>
    </w:p>
    <w:p w14:paraId="3ABDCB0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4 Функции и роль науки в обществе.</w:t>
      </w:r>
    </w:p>
    <w:p w14:paraId="1E21D48F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Научные традиции и их роль в науке. Понятие научной парадигмы.</w:t>
      </w:r>
    </w:p>
    <w:p w14:paraId="12E43AB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Проблема возникновения новых знаний. Основные концепции появления нового в науке.</w:t>
      </w:r>
    </w:p>
    <w:p w14:paraId="58ACF38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Наука и искусство, наука и религия.</w:t>
      </w:r>
    </w:p>
    <w:p w14:paraId="7E07E16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Научная рациональность, понятие, типы.</w:t>
      </w:r>
    </w:p>
    <w:p w14:paraId="0F5F185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Особенности современного этапа развития науки.</w:t>
      </w:r>
    </w:p>
    <w:p w14:paraId="4E34A47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Наука в системе культуры. </w:t>
      </w:r>
    </w:p>
    <w:p w14:paraId="5496E05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Вненаучное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в системе культуры.</w:t>
      </w:r>
    </w:p>
    <w:p w14:paraId="3B296BC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12. . Наука и глобальные проблемы современности.</w:t>
      </w:r>
    </w:p>
    <w:p w14:paraId="3F17B882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Протонаука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основные этапы ее развития.</w:t>
      </w:r>
    </w:p>
    <w:p w14:paraId="0C0E3490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Классический этап в становлении науки.</w:t>
      </w:r>
    </w:p>
    <w:p w14:paraId="180329E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Неклассический этап в становлении науки.</w:t>
      </w:r>
    </w:p>
    <w:p w14:paraId="4C6BD94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16 Наука как познавательная деятельность. Методы научного познания.</w:t>
      </w:r>
    </w:p>
    <w:p w14:paraId="607BB93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582A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Дифференциация и интеграция различных областей </w:t>
      </w:r>
      <w:r w:rsidRPr="00582AE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научного знания.</w:t>
      </w:r>
    </w:p>
    <w:p w14:paraId="057D117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Предмет философии науки. Функции и роль философии в науке.</w:t>
      </w:r>
    </w:p>
    <w:p w14:paraId="2A144C63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19. Философия и наука: общее и частное.</w:t>
      </w:r>
    </w:p>
    <w:p w14:paraId="67C34E59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20. Этика науки.</w:t>
      </w:r>
    </w:p>
    <w:p w14:paraId="4AA1AB1C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582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Личность ученого: «научный лидер», научная элита, научное сообщество.</w:t>
      </w:r>
    </w:p>
    <w:p w14:paraId="372E37E6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22. Научная картина мира.</w:t>
      </w:r>
    </w:p>
    <w:p w14:paraId="03234D86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23. Философия науки: становление и этапы.</w:t>
      </w:r>
    </w:p>
    <w:p w14:paraId="7C61AE6C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Принципы развития научного знания.</w:t>
      </w:r>
    </w:p>
    <w:p w14:paraId="4A6D4D89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Проблемы развития науки в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постпозитивизме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(К. Поппер, Ст.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Тулмин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Лакатос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Фейерабенд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E446BB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446DD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часть.  </w:t>
      </w:r>
      <w:r w:rsidRPr="005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философии отрасти научного знания: Философия социально-гуманитарных наук</w:t>
      </w:r>
    </w:p>
    <w:p w14:paraId="2D7F2C6E" w14:textId="77777777" w:rsidR="00582AE9" w:rsidRPr="00582AE9" w:rsidRDefault="00582AE9" w:rsidP="00582AE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84EE2" w14:textId="7DCB92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1.Герменевтика как методология социально-гуманитарного знания.</w:t>
      </w:r>
    </w:p>
    <w:p w14:paraId="3F56F33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концепции философии языка.</w:t>
      </w:r>
    </w:p>
    <w:p w14:paraId="05BC7666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Проблемы развития гуманитарных наук в условиях информационного общества.</w:t>
      </w:r>
    </w:p>
    <w:p w14:paraId="2A16D82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Специфика социально-гуманитарного знания.</w:t>
      </w:r>
    </w:p>
    <w:p w14:paraId="496E693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Проблема «массовой культуры» и «массового общества». </w:t>
      </w:r>
    </w:p>
    <w:p w14:paraId="2BC74D2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6.Социально-гуманитарное и естественно-научное знание.</w:t>
      </w:r>
    </w:p>
    <w:p w14:paraId="17E7B9C5" w14:textId="05BED638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Философия политики: основные проблемы.</w:t>
      </w:r>
    </w:p>
    <w:p w14:paraId="2FCE83EC" w14:textId="052CE6E8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Проблема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междисциплинарности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гуманитарного знания.</w:t>
      </w:r>
    </w:p>
    <w:p w14:paraId="20A7C7E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9.Проблема нравственного развития человека в гуманитарном знании.</w:t>
      </w:r>
    </w:p>
    <w:p w14:paraId="5FACDA9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Государственная политика и развитие</w:t>
      </w:r>
    </w:p>
    <w:p w14:paraId="054A750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</w:t>
      </w:r>
    </w:p>
    <w:p w14:paraId="14783A6E" w14:textId="5848C7D4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Принципы индивидуально-личностного подхода в преподавании социо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гуманитарных наук.</w:t>
      </w:r>
    </w:p>
    <w:p w14:paraId="636639DE" w14:textId="26A30D7A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Текст как особая реальность и объект анализа в социально-гуманитарном знании.</w:t>
      </w:r>
    </w:p>
    <w:p w14:paraId="63C6E46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Роль знания в современном информационном обществе.</w:t>
      </w:r>
    </w:p>
    <w:p w14:paraId="6035D6D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Принцип гуманизма в социально-гуманитарном знании.</w:t>
      </w:r>
    </w:p>
    <w:p w14:paraId="0C805E50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Проблемы глобализации и роль современных гуманитарных наук.</w:t>
      </w:r>
    </w:p>
    <w:p w14:paraId="33AED2DE" w14:textId="1C16784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истины в социально-гуманитарном познании.</w:t>
      </w:r>
    </w:p>
    <w:p w14:paraId="54DC6424" w14:textId="4884F58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СМИ на мировоззрение современного человека: философский анализ.</w:t>
      </w:r>
    </w:p>
    <w:p w14:paraId="25FA9C96" w14:textId="10A91B9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истории: особенности, круг проблем, тенденции в развитии.</w:t>
      </w:r>
    </w:p>
    <w:p w14:paraId="1A55E25D" w14:textId="574DC6F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прогресса в истории.</w:t>
      </w:r>
    </w:p>
    <w:p w14:paraId="6BD9C247" w14:textId="5DD6B34B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человека в историческом процессе.</w:t>
      </w:r>
    </w:p>
    <w:p w14:paraId="1BFF1C59" w14:textId="39DE5533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Гуманитарные науки и глобальные проблемы современности.</w:t>
      </w:r>
    </w:p>
    <w:p w14:paraId="24EF543B" w14:textId="24F1FC3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развития современного гуманитарного образования.</w:t>
      </w:r>
    </w:p>
    <w:p w14:paraId="0C7F235E" w14:textId="0CF918E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ценностей в гуманитарном знании. Аксиологические основания гуманитарного образования. </w:t>
      </w:r>
    </w:p>
    <w:p w14:paraId="047C8F04" w14:textId="4B3CD492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познания в гуманитарных науках.</w:t>
      </w:r>
    </w:p>
    <w:p w14:paraId="398732F8" w14:textId="4623FB7A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Специфика социальных и гуманитарных наук. </w:t>
      </w:r>
    </w:p>
    <w:p w14:paraId="3D1C05BA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14766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Методические материалы, определяющие процедуры оценивания знаний, умений, навыков и (или) опыта деятельности</w:t>
      </w:r>
    </w:p>
    <w:p w14:paraId="155A9224" w14:textId="50730FFB" w:rsidR="00B32786" w:rsidRPr="00B32786" w:rsidRDefault="00B32786" w:rsidP="00B327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текущего контроля являются </w:t>
      </w:r>
      <w:r w:rsidR="00810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подготовленный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реферат.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 оценивается по системе «зачтено-</w:t>
      </w:r>
      <w:proofErr w:type="spellStart"/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незачтено</w:t>
      </w:r>
      <w:proofErr w:type="spellEnd"/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 наличии оценки «зачтено» аспирант допускается к сдаче</w:t>
      </w:r>
      <w:r w:rsidR="002E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кандидатского</w:t>
      </w:r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 по курсу «История и философия науки».</w:t>
      </w:r>
    </w:p>
    <w:p w14:paraId="4EA52088" w14:textId="669868E0" w:rsidR="00B32786" w:rsidRPr="00B32786" w:rsidRDefault="00B32786" w:rsidP="00B327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по завершению изучения дисциплины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кандидатского экзамена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AC3162" w14:textId="77777777" w:rsidR="00A3098D" w:rsidRPr="00A3098D" w:rsidRDefault="00A3098D" w:rsidP="00B3278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Преподаватель, реализующий дисциплину (модуль), в зависимости от уровня подготовленности обучающихся может использовать иные формы, методы контроля и оценочные средства, исходя из конкретной ситуации.</w:t>
      </w:r>
    </w:p>
    <w:p w14:paraId="0B0042BD" w14:textId="77777777" w:rsidR="00B32786" w:rsidRDefault="00B32786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EF57C9" w14:textId="7FFC3EC0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УЧЕБНО-МЕТОДИЧЕСКОЕ И ИНФОРМАЦИОННОЕ ОБЕСПЕЧЕНИЕ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 (МОДУЛЯ)</w:t>
      </w:r>
    </w:p>
    <w:p w14:paraId="6E07BC64" w14:textId="77777777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Основная литература: </w:t>
      </w:r>
    </w:p>
    <w:p w14:paraId="39D34AA1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[Указывается основной базовый учебник с точки зрения необходимости, доступности, новизны, наличия в библиотеке университета. Если дисциплина состоит из модулей, каждому из которых соответствует отдельный учебник, то приводится базовый комплект учебников. </w:t>
      </w:r>
    </w:p>
    <w:p w14:paraId="79E2D787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Литература из ЭБС указывается обязательно. </w:t>
      </w:r>
    </w:p>
    <w:p w14:paraId="0E735C78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Могут также указываться печатные источники. Для печатных источников указывается количество экземпляров, имеющихся в библиотеке университета. Базовый учебник должен иметься в наличии в библиотеке университета в количестве не менее 0,5 экз. на 1 аспиранта]:</w:t>
      </w:r>
    </w:p>
    <w:p w14:paraId="217D7B64" w14:textId="64294355" w:rsid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Актуальные проблемы философии науки / Э.В.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Гирусов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М :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Прогресс-Традиция, 2017. - </w:t>
      </w:r>
      <w:hyperlink r:id="rId10" w:history="1">
        <w:r w:rsidR="00CF40C0" w:rsidRPr="00A04558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http://www.studentlibrary.ru/book/ISBN9785898265199.html</w:t>
        </w:r>
      </w:hyperlink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F40C0" w:rsidRP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(ЭБС «Консультант студента»).</w:t>
      </w:r>
    </w:p>
    <w:p w14:paraId="74007D63" w14:textId="1F2D8D44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науки: учеб.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пособ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/ Л.В. Баева, П.Л. Карабущенко, А.П. Романова, Ю.В. Алтуфьев. - Астрахань : Астраханский ун-т,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2011. - 329 с.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hyperlink r:id="rId11" w:history="1">
        <w:r w:rsidR="005C643C" w:rsidRPr="00A04558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https://biblio.asu.edu.ru/Reader/Book/2016042012554736000002064927</w:t>
        </w:r>
      </w:hyperlink>
      <w:r w:rsid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F40C0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студента»).</w:t>
      </w:r>
    </w:p>
    <w:p w14:paraId="51D73427" w14:textId="77777777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и методология науки. Ч. 1 / под ред. В.И. Купцова, С.В. Девятовой. - М. :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SvR-Aprye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1994. - 304 с. - (Программа "Обновление гуманитарного образования в России"). - ISBN 5-86949-010-3: (3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экз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14:paraId="47F8994E" w14:textId="77777777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Майданов, А.С. Методология научного творчества. - М. : Изд-во ЛКИ, 2008. - 512 с. - ISBN 978-5-382-00344-3: (2 экз.)</w:t>
      </w:r>
    </w:p>
    <w:p w14:paraId="0964F0D2" w14:textId="79918189" w:rsidR="005004D0" w:rsidRPr="005C643C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Канке, В.А. История, философия и методология естественных наук : учебник для магистров; Доп. УМО... в качестве учебника для студентов вузов,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по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естественнонауч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направлениям и спец. - М. :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Юрайт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2014. - 505 с. - (Магистр. Нац.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исслед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ядерный ун-т "МИФИ"). - ISBN 978-5-9916-3041-2: (5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экз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14:paraId="7AAF15F9" w14:textId="485A01A2" w:rsidR="00A3098D" w:rsidRPr="00A3098D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и методология науки. Ч. 2 / под ред. В.И. Купцова, С.В. Девятовой. - М. :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SvR-Aprye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1994. - 200 c. - (Программа "Обновление гуманитарного образования в России"). - ISBN 5-86949-011-1: (3 экз.)</w:t>
      </w:r>
    </w:p>
    <w:p w14:paraId="17F616D5" w14:textId="77777777" w:rsidR="005004D0" w:rsidRDefault="005004D0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29EADC02" w14:textId="7285F432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Пример оформления ссылки</w:t>
      </w: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</w:p>
    <w:p w14:paraId="3206F798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 С.А. Научный метод: история и теория. М.: Проспект, 2018. </w:t>
      </w:r>
      <w:r w:rsidRPr="00A309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A30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http://www.studentlibrary.ru/book/ISBN9785392241798.html</w:t>
        </w:r>
      </w:hyperlink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Hlk131716519"/>
      <w:bookmarkStart w:id="4" w:name="_Hlk131716093"/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  <w:bookmarkEnd w:id="3"/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4"/>
    </w:p>
    <w:p w14:paraId="50FED695" w14:textId="77777777" w:rsidR="005C643C" w:rsidRDefault="005C643C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03F13D" w14:textId="6A5EC6D5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Дополнительная литература: </w:t>
      </w:r>
    </w:p>
    <w:p w14:paraId="7F08408D" w14:textId="513804B2" w:rsidR="008F0DD9" w:rsidRPr="008F0DD9" w:rsidRDefault="008F0DD9" w:rsidP="005C643C">
      <w:pPr>
        <w:pStyle w:val="a5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Аксиологические проблемы современной науки: Учебное пособие. / Титаренко И.Н.,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Папченко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- Ростов н/Д : Изд-во ЮФУ, 2011. - </w:t>
      </w:r>
      <w:hyperlink r:id="rId13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http://www.studentlibrary.ru/book/UFY010.html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1A37DA63" w14:textId="13015483" w:rsidR="008F0DD9" w:rsidRPr="008F0DD9" w:rsidRDefault="008F0DD9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Баева, Л.В. .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Социокультурные и философские проблемы развития информационного общества: учеб.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Астрахань : Астраханский ун-т, 2019. - CD-ROM (137 с.) </w:t>
      </w:r>
    </w:p>
    <w:p w14:paraId="6BC1C93A" w14:textId="692D898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Борисов, С. В. Наука глазами философов: Что было? Что есть? Что </w:t>
      </w:r>
      <w:proofErr w:type="gram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будет?:</w:t>
      </w:r>
      <w:proofErr w:type="gram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Борисов С.В. - Москва : ФЛИНТА, 2015. - 368 с. - ISBN 978-5-9765-2045-5 - Текст : электронный // URL : </w:t>
      </w:r>
      <w:hyperlink r:id="rId14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http://www.studentlibrary.ru/book/ISBN9785976520455.html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45197EE" w14:textId="77698DA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Бряник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Н.В., История и философия науки : учеб. пособие / Н.В.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Бряник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О.Н.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Томюк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Е.П. Стародубцева, Л.Д. Ламберов - М. : ФЛИНТА, 2017. - 288 с. // URL : </w:t>
      </w:r>
      <w:hyperlink r:id="rId15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http://www.studentlibrary.ru/book/ISBN9785976534490.html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493E41A1" w14:textId="5E22013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Бушуева В.В. История и философия науки : Учебное пособие / В. В. Бушуева, С. А. Власов, Н. Н. Губанов и др.; под ред. В. А.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Нехамкина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А. Власова. - М. : Издательство МГТУ им. Н. Э. Баумана, 2015. - 115 с. - URL : </w:t>
      </w:r>
      <w:hyperlink r:id="rId16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http://www.studentlibrary.ru/book/ISBN9785703840313.html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746891DB" w14:textId="1AAF1A6D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Воробьева С.А. История и философия науки: учебник - М. : ГЭОТАР-Медиа, 2018. - 640 с. - URL : </w:t>
      </w:r>
      <w:hyperlink r:id="rId17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http://www.studentlibrary.ru/book/ISBN9785970444832.html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AB06CA0" w14:textId="295BA947" w:rsid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Гирусов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Э. В. Актуальные проблемы философии науки : учебное пособие </w:t>
      </w:r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Прогресс-Традиция, 2017. - 347 с. - URL : </w:t>
      </w:r>
      <w:hyperlink r:id="rId18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http://www.studentlibrary.ru/book/ISBN9785898265199.html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3C79C32A" w14:textId="0EA55684" w:rsidR="00344E4C" w:rsidRPr="008F0DD9" w:rsidRDefault="00344E4C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Демина Л.А., </w:t>
      </w:r>
      <w:proofErr w:type="spellStart"/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Пржиленский</w:t>
      </w:r>
      <w:proofErr w:type="spellEnd"/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Логика, методология, аргументация в научном исследовании - М.: Проспект, 2017. - http://www.studentlibrary.ru/book/ISBN9785392242641.html (ЭБС «Консультант студента»)</w:t>
      </w:r>
    </w:p>
    <w:p w14:paraId="0D442FE3" w14:textId="03ACBA8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Зеленов Л.А., История и философия науки: учеб. пособие для магистров, соискателей и аспирантов / Л.А. Зеленов, А.А. Владимиров, В.А. Щуров. - 2-е изд., стереотип. - М. : ФЛИНТА, 2011. - 472 с. - URL : </w:t>
      </w:r>
      <w:hyperlink r:id="rId19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http://www.studentlibrary.ru/book/ISBN9785976502574.html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BEDD150" w14:textId="552E9E9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Золотухин В.Е., История и философия науки для аспирантов: кандидатский экзамен за 48 часов : учебное пособие - Изд. 3-е, доп. - Ростов н/Д : Феникс, 2014. - 75 с. - URL : </w:t>
      </w:r>
      <w:hyperlink r:id="rId20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http://www.studentlibrary.ru/book/ISBN9785222219805.html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3D83A63B" w14:textId="0EDEF6CF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Лебедев, С. А. Научный метод: история и теория: монография 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Проспект, 2018. - 448 с. 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1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http://www.studentlibrary.ru/book/ISBN9785392241798.html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7E8CF9CD" w14:textId="12DCDC19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Ловецкий Г.И., Наука и философия науки. В 3 ч. Ч. 2. Философия науки и русский космизм : монография - М. : Издательство МГТУ им. Н. Э. Баумана, 2014. - 216 с. - URL : </w:t>
      </w:r>
      <w:hyperlink r:id="rId22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http://www.studentlibrary.ru/book/ISBN9785703838150.html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1581B8C" w14:textId="688ADD8C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Ловецкий, Г. И. Наука и философия науки. В 3 ч. Ч. 3. А.Л. Чижевский. Жизнь под знаком Солнца и электрона. Выбранные места из научного наследия ученого: монография / Сост. Г. И. Ловецкий - Москва : Издательство МГТУ им. Н. Э. Баумана, 2014. - 336 с. - URL : </w:t>
      </w:r>
      <w:hyperlink r:id="rId23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http://www.studentlibrary.ru/book/ISBN9785703838167.html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524EEC4D" w14:textId="64125FA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Мархинин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В. Лекции по философии науки : учебное пособие / В. 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Мархинин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Логос, 2017. - 428 с. - ISBN 978-5-98704-782-8 - Текст : электронный // ЭБС "Консультант студента" : [сайт]. - URL : </w:t>
      </w:r>
      <w:hyperlink r:id="rId24" w:history="1">
        <w:r w:rsidR="00344E4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http://www.studentlibrary.ru/book/ISBN9785987047828.html</w:t>
        </w:r>
      </w:hyperlink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E4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38CC28FE" w14:textId="3DED289B" w:rsidR="008F0DD9" w:rsidRPr="008F0DD9" w:rsidRDefault="00344E4C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Фролова Е.А.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0DD9"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Методология и философия права: от Декарта до русских неокантианцев - М. : Проспект, 2017. - </w:t>
      </w:r>
      <w:hyperlink r:id="rId25" w:history="1">
        <w:r w:rsidR="008F0DD9"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http://www.studentlibrary.ru/book/ISBN9785392218936.html</w:t>
        </w:r>
      </w:hyperlink>
      <w:r w:rsidRPr="00344E4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B4D605C" w14:textId="73CE017F" w:rsidR="008F0DD9" w:rsidRPr="008F0DD9" w:rsidRDefault="008F0DD9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Мокий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М.С. Методология научных исследований : учебник для магистратуры; доп. УМО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образования в качестве учебника для студентов вузов / под ред. М.С.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Мокия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 :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2015. - 255 с. 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ЧЗ-1; ЮФ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экз.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27652DC" w14:textId="597F73F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Сандакова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Б. Этические проблемы науки и техники : учебно-методическое пособие - Новосибирск : Изд-во НГТУ, 2016. - 42 с. - URL : </w:t>
      </w:r>
      <w:hyperlink r:id="rId26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http://www.studentlibrary.ru/book/ISBN9785778228726.html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055868F" w14:textId="68FF3C31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Светлов В.А., Философия и методология науки. В 2 ч. Ч. 2 / Светлов В.А.,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Пфаненштиль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 - Красноярск : СФУ, 2011. - 768 с. - URL : </w:t>
      </w:r>
      <w:hyperlink r:id="rId27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http://www.studentlibrary.ru/book/ISBN9785763823943.html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C17DE1C" w14:textId="1D6B510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Соломатин В.А., История науки : Учебное пособие / В.А. Соломатин. - М. : ПЕР СЭ, 2016. - 352 с. - URL : </w:t>
      </w:r>
      <w:hyperlink r:id="rId28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http://www.studentlibrary.ru/book/ISBN5929201153.html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AB0C0EC" w14:textId="114C522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Титаренко, И. Н. Аксиологические проблемы современной науки : Учебное пособие. / И. Н. Титаренко, Е. 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Папченко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Ростов н/Д : Изд-во ЮФУ, 2011. - 236 с. - URL : </w:t>
      </w:r>
      <w:hyperlink r:id="rId29" w:history="1">
        <w:r w:rsidR="009D3EB7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http://www.studentlibrary.ru/book/UFY010.html</w:t>
        </w:r>
      </w:hyperlink>
      <w:r w:rsidR="009D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EB7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19E6036A" w14:textId="2C1B2E8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Тутов Л.А., История и философия науки. Кн. 4 / Л.А. Тутов, М.А. Сажина, Г.А. Белов, Л.Б. Логунова, Л.И.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Семенникова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А.В. Сидоров - М. : Издательство Московского государственного университета, 2010. - 272 с. - URL : </w:t>
      </w:r>
      <w:hyperlink r:id="rId30" w:history="1">
        <w:r w:rsidR="009D0113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http://www.studentlibrary.ru/book/ISBN9785211056053.html</w:t>
        </w:r>
      </w:hyperlink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113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281DBFA4" w14:textId="06272192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Тяпин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Н. Философские проблемы технических наук : учеб. пособие </w:t>
      </w:r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Логос, 2014. - 216 с. - URL : </w:t>
      </w:r>
      <w:hyperlink r:id="rId31" w:history="1">
        <w:r w:rsidR="009D0113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http://www.studentlibrary.ru/book/ISBN9785987046654.html</w:t>
        </w:r>
      </w:hyperlink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113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184DD105" w14:textId="263F8920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 науки и техники: учебное пособие/ О. В. Смирнова. - Москва : ФЛИНТА, 2019. URL : http://www.studentlibrary.ru/book/ISBN9785976518063.html</w:t>
      </w:r>
    </w:p>
    <w:p w14:paraId="7C586981" w14:textId="7777777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Философское исследование науки [Электронный ресурс] / Ивин А.А. - М. : Проспект, 2016. - </w:t>
      </w:r>
      <w:hyperlink r:id="rId32" w:history="1">
        <w:r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http://www.studentlibrary.ru/book/ISBN9785392175222.html</w:t>
        </w:r>
      </w:hyperlink>
    </w:p>
    <w:p w14:paraId="66D47F02" w14:textId="7777777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Философское исследование науки [Электронный ресурс] / Ивин А.А. - М. : Проспект, 2016. - </w:t>
      </w:r>
      <w:hyperlink r:id="rId33" w:history="1">
        <w:r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http://www.studentlibrary.ru/book/ISBN9785392175222.html</w:t>
        </w:r>
      </w:hyperlink>
    </w:p>
    <w:p w14:paraId="01196764" w14:textId="0C8B7674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Хрусталев, Ю. М. Философия науки и медицины: учебник - Москва: ГЭОТАР-Медиа, 2009. - 784 с. - URL : </w:t>
      </w:r>
      <w:hyperlink r:id="rId34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http://www.studentlibrary.ru/book/ISBN9785970405543.html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46A01DE0" w14:textId="289474F6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Эскиндарова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История и философия науки : учебник для аспирантов и соискателей. М. : Проспект, 2018. - 688 с. - URL : </w:t>
      </w:r>
      <w:hyperlink r:id="rId35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http://www.studentlibrary.ru/book/ISBN9785392240999.html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7A6FD36" w14:textId="254B35F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Яркова Е.Н., История и философия науки: учебное пособие. М. : ФЛИНТА, 2015. - 291 с. - URL : </w:t>
      </w:r>
      <w:hyperlink r:id="rId36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http://www.studentlibrary.ru/book/ISBN9785976524613.html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51C25C38" w14:textId="4EF3EE42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2858B14D" w14:textId="77777777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p w14:paraId="19F123A0" w14:textId="77777777" w:rsidR="008C1B8B" w:rsidRPr="008C1B8B" w:rsidRDefault="008C1B8B" w:rsidP="008C1B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 xml:space="preserve">1. 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8C1B8B">
        <w:rPr>
          <w:rFonts w:ascii="Times New Roman" w:eastAsia="Calibri" w:hAnsi="Times New Roman" w:cs="Times New Roman"/>
          <w:sz w:val="24"/>
          <w:szCs w:val="24"/>
        </w:rPr>
        <w:t>БиблиоТех</w:t>
      </w:r>
      <w:proofErr w:type="spellEnd"/>
      <w:r w:rsidRPr="008C1B8B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52F05E15" w14:textId="77777777" w:rsidR="008C1B8B" w:rsidRPr="008C1B8B" w:rsidRDefault="00730672" w:rsidP="008C1B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hyperlink r:id="rId37" w:history="1"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https</w:t>
        </w:r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biblio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asu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C1B8B" w:rsidRPr="008C1B8B">
        <w:rPr>
          <w:rFonts w:ascii="Times New Roman" w:eastAsia="Calibri" w:hAnsi="Times New Roman" w:cs="Times New Roman"/>
          <w:sz w:val="24"/>
          <w:szCs w:val="24"/>
        </w:rPr>
        <w:t xml:space="preserve"> Учетная запись образовательного портала АГУ.</w:t>
      </w:r>
    </w:p>
    <w:p w14:paraId="6A5624DE" w14:textId="77777777" w:rsidR="008C1B8B" w:rsidRPr="008C1B8B" w:rsidRDefault="008C1B8B" w:rsidP="008C1B8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8C1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образовательный ресурс «Консультант студента» является электронной библиотечной системой,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Каталог в настоящее время содержит около 15000 наименований.</w:t>
      </w:r>
      <w:hyperlink r:id="rId38" w:tgtFrame="_blank" w:history="1">
        <w:r w:rsidRPr="008C1B8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www.studentlibrary.ru</w:t>
        </w:r>
      </w:hyperlink>
      <w:r w:rsidRPr="008C1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C1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6D96B275" w14:textId="05D13F4E" w:rsidR="00A3098D" w:rsidRPr="00A3098D" w:rsidRDefault="008C1B8B" w:rsidP="008C1B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8C1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8C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библиотечная система издательства ЮРАЙТ, раздел «Легендарные книги». </w:t>
      </w:r>
      <w:hyperlink r:id="rId39" w:history="1"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biblio</w:t>
        </w:r>
        <w:proofErr w:type="spellEnd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online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1EA73553" w14:textId="77777777" w:rsidR="008C1B8B" w:rsidRDefault="008C1B8B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492A64" w14:textId="477640F8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МАТЕРИАЛЬНО-ТЕХНИЧЕСКОЕ ОБЕСПЕЧЕНИЕ ДИСЦИПЛИНЫ (МОДУЛЯ)</w:t>
      </w:r>
    </w:p>
    <w:p w14:paraId="16EC09C9" w14:textId="4413E0DD" w:rsidR="00A3098D" w:rsidRPr="00A3098D" w:rsidRDefault="008C1B8B" w:rsidP="008C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>Для проведения занятий по дисциплине имеются лекционные аудитории, оборудованные мультимедийной техникой с возможностью презентации обучающих материалов, фрагментов фильмов; аудитории для проведения семинарских и практических занятий, оборудованные учебной мебелью и средствами наглядного представления учебных материалов; библиотека с местами, оборудованными компьютерами, имеющими доступ к сети Интернет.</w:t>
      </w:r>
    </w:p>
    <w:p w14:paraId="7840141F" w14:textId="77777777" w:rsidR="00A3098D" w:rsidRPr="00A3098D" w:rsidRDefault="00A3098D" w:rsidP="008C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в том числе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для обучения с применением дистанционных образовательных технологий.</w:t>
      </w: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Для этого требуется заявление аспиранта (его законного представителя) и заключение психолого-медико-педагогической комиссии (ПМПК).</w:t>
      </w:r>
    </w:p>
    <w:p w14:paraId="0625459C" w14:textId="77777777" w:rsidR="00B12E8F" w:rsidRPr="00CB50F5" w:rsidRDefault="00B12E8F" w:rsidP="00CB50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2E8F" w:rsidRPr="00CB50F5" w:rsidSect="003F135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3B4AA8"/>
    <w:multiLevelType w:val="hybridMultilevel"/>
    <w:tmpl w:val="972E6A82"/>
    <w:lvl w:ilvl="0" w:tplc="39CEE6F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68DA"/>
    <w:multiLevelType w:val="hybridMultilevel"/>
    <w:tmpl w:val="6D9A30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5F145AC5"/>
    <w:multiLevelType w:val="hybridMultilevel"/>
    <w:tmpl w:val="053C2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46759"/>
    <w:multiLevelType w:val="hybridMultilevel"/>
    <w:tmpl w:val="0C4E5CE0"/>
    <w:lvl w:ilvl="0" w:tplc="63DEABC0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>
    <w:nsid w:val="73EB5363"/>
    <w:multiLevelType w:val="multilevel"/>
    <w:tmpl w:val="77D818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8">
    <w:nsid w:val="7ADD361E"/>
    <w:multiLevelType w:val="hybridMultilevel"/>
    <w:tmpl w:val="33222B08"/>
    <w:lvl w:ilvl="0" w:tplc="4364ADD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8D"/>
    <w:rsid w:val="00003321"/>
    <w:rsid w:val="000648AB"/>
    <w:rsid w:val="000671D0"/>
    <w:rsid w:val="000753E6"/>
    <w:rsid w:val="000A0D99"/>
    <w:rsid w:val="000A46C3"/>
    <w:rsid w:val="000B4ECF"/>
    <w:rsid w:val="000B655D"/>
    <w:rsid w:val="00117DD0"/>
    <w:rsid w:val="001279D7"/>
    <w:rsid w:val="001A5B2F"/>
    <w:rsid w:val="001C14E6"/>
    <w:rsid w:val="001D5F31"/>
    <w:rsid w:val="002847B7"/>
    <w:rsid w:val="00295D60"/>
    <w:rsid w:val="002B6D5B"/>
    <w:rsid w:val="002E3BE8"/>
    <w:rsid w:val="002E7071"/>
    <w:rsid w:val="00325803"/>
    <w:rsid w:val="00344E4C"/>
    <w:rsid w:val="003650B0"/>
    <w:rsid w:val="003C1A1D"/>
    <w:rsid w:val="004E12E0"/>
    <w:rsid w:val="004E3E3C"/>
    <w:rsid w:val="004E7AF2"/>
    <w:rsid w:val="005004D0"/>
    <w:rsid w:val="00511F91"/>
    <w:rsid w:val="00582AE9"/>
    <w:rsid w:val="00591271"/>
    <w:rsid w:val="005A490C"/>
    <w:rsid w:val="005C643C"/>
    <w:rsid w:val="00637535"/>
    <w:rsid w:val="006A3B47"/>
    <w:rsid w:val="006B4C57"/>
    <w:rsid w:val="006D20DE"/>
    <w:rsid w:val="006D5179"/>
    <w:rsid w:val="00730672"/>
    <w:rsid w:val="007416B0"/>
    <w:rsid w:val="00742F1B"/>
    <w:rsid w:val="007502A5"/>
    <w:rsid w:val="007543EC"/>
    <w:rsid w:val="00766C19"/>
    <w:rsid w:val="007F1959"/>
    <w:rsid w:val="008015A1"/>
    <w:rsid w:val="00810E3C"/>
    <w:rsid w:val="008259EA"/>
    <w:rsid w:val="00880998"/>
    <w:rsid w:val="008C1B8B"/>
    <w:rsid w:val="008F0DD9"/>
    <w:rsid w:val="0096559F"/>
    <w:rsid w:val="00987540"/>
    <w:rsid w:val="009B59D4"/>
    <w:rsid w:val="009D0113"/>
    <w:rsid w:val="009D3EB7"/>
    <w:rsid w:val="00A3098D"/>
    <w:rsid w:val="00A61A09"/>
    <w:rsid w:val="00B03A17"/>
    <w:rsid w:val="00B065B3"/>
    <w:rsid w:val="00B12E8F"/>
    <w:rsid w:val="00B32786"/>
    <w:rsid w:val="00B36154"/>
    <w:rsid w:val="00B53BB2"/>
    <w:rsid w:val="00C05298"/>
    <w:rsid w:val="00C75CB4"/>
    <w:rsid w:val="00CB4251"/>
    <w:rsid w:val="00CB50F5"/>
    <w:rsid w:val="00CD5D14"/>
    <w:rsid w:val="00CF40C0"/>
    <w:rsid w:val="00D04EF7"/>
    <w:rsid w:val="00D80300"/>
    <w:rsid w:val="00DC7E7F"/>
    <w:rsid w:val="00DE4D25"/>
    <w:rsid w:val="00EA510F"/>
    <w:rsid w:val="00EB2933"/>
    <w:rsid w:val="00EB4BE3"/>
    <w:rsid w:val="00EE72D8"/>
    <w:rsid w:val="00F02AC7"/>
    <w:rsid w:val="00F1032B"/>
    <w:rsid w:val="00F24DA6"/>
    <w:rsid w:val="00F80865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8CCB"/>
  <w15:chartTrackingRefBased/>
  <w15:docId w15:val="{E0A523DA-851C-480C-9262-CA3AEF24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0B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B4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40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40C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F0DD9"/>
    <w:pPr>
      <w:ind w:left="720"/>
      <w:contextualSpacing/>
    </w:pPr>
  </w:style>
  <w:style w:type="character" w:customStyle="1" w:styleId="fontstyle01">
    <w:name w:val="fontstyle01"/>
    <w:basedOn w:val="a0"/>
    <w:rsid w:val="00A61A0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61A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entlibrary.ru/book/UFY010.html" TargetMode="External"/><Relationship Id="rId18" Type="http://schemas.openxmlformats.org/officeDocument/2006/relationships/hyperlink" Target="http://www.studentlibrary.ru/book/ISBN9785898265199.html" TargetMode="External"/><Relationship Id="rId26" Type="http://schemas.openxmlformats.org/officeDocument/2006/relationships/hyperlink" Target="http://www.studentlibrary.ru/book/ISBN9785778228726.html" TargetMode="External"/><Relationship Id="rId39" Type="http://schemas.openxmlformats.org/officeDocument/2006/relationships/hyperlink" Target="http://www.biblio-online.ru" TargetMode="External"/><Relationship Id="rId21" Type="http://schemas.openxmlformats.org/officeDocument/2006/relationships/hyperlink" Target="http://www.studentlibrary.ru/book/ISBN9785392241798.html" TargetMode="External"/><Relationship Id="rId34" Type="http://schemas.openxmlformats.org/officeDocument/2006/relationships/hyperlink" Target="http://www.studentlibrary.ru/book/ISBN9785970405543.html" TargetMode="External"/><Relationship Id="rId7" Type="http://schemas.openxmlformats.org/officeDocument/2006/relationships/hyperlink" Target="http://www.student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703840313.html" TargetMode="External"/><Relationship Id="rId20" Type="http://schemas.openxmlformats.org/officeDocument/2006/relationships/hyperlink" Target="http://www.studentlibrary.ru/book/ISBN9785222219805.html" TargetMode="External"/><Relationship Id="rId29" Type="http://schemas.openxmlformats.org/officeDocument/2006/relationships/hyperlink" Target="http://www.studentlibrary.ru/book/UFY010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iblio.asu.edu.ru/Reader/Book/2016042012554736000002064927" TargetMode="External"/><Relationship Id="rId24" Type="http://schemas.openxmlformats.org/officeDocument/2006/relationships/hyperlink" Target="http://www.studentlibrary.ru/book/ISBN9785987047828.html" TargetMode="External"/><Relationship Id="rId32" Type="http://schemas.openxmlformats.org/officeDocument/2006/relationships/hyperlink" Target="http://www.studentlibrary.ru/book/ISBN9785392175222.html" TargetMode="External"/><Relationship Id="rId37" Type="http://schemas.openxmlformats.org/officeDocument/2006/relationships/hyperlink" Target="https://biblio.asu.edu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976534490.html" TargetMode="External"/><Relationship Id="rId23" Type="http://schemas.openxmlformats.org/officeDocument/2006/relationships/hyperlink" Target="http://www.studentlibrary.ru/book/ISBN9785703838167.html" TargetMode="External"/><Relationship Id="rId28" Type="http://schemas.openxmlformats.org/officeDocument/2006/relationships/hyperlink" Target="http://www.studentlibrary.ru/book/ISBN5929201153.html" TargetMode="External"/><Relationship Id="rId36" Type="http://schemas.openxmlformats.org/officeDocument/2006/relationships/hyperlink" Target="http://www.studentlibrary.ru/book/ISBN9785976524613.html" TargetMode="External"/><Relationship Id="rId10" Type="http://schemas.openxmlformats.org/officeDocument/2006/relationships/hyperlink" Target="http://www.studentlibrary.ru/book/ISBN9785898265199.html" TargetMode="External"/><Relationship Id="rId19" Type="http://schemas.openxmlformats.org/officeDocument/2006/relationships/hyperlink" Target="http://www.studentlibrary.ru/book/ISBN9785976502574.html" TargetMode="External"/><Relationship Id="rId31" Type="http://schemas.openxmlformats.org/officeDocument/2006/relationships/hyperlink" Target="http://www.studentlibrary.ru/book/ISBN978598704665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" TargetMode="External"/><Relationship Id="rId14" Type="http://schemas.openxmlformats.org/officeDocument/2006/relationships/hyperlink" Target="http://www.studentlibrary.ru/book/ISBN9785976520455.html" TargetMode="External"/><Relationship Id="rId22" Type="http://schemas.openxmlformats.org/officeDocument/2006/relationships/hyperlink" Target="http://www.studentlibrary.ru/book/ISBN9785703838150.html" TargetMode="External"/><Relationship Id="rId27" Type="http://schemas.openxmlformats.org/officeDocument/2006/relationships/hyperlink" Target="http://www.studentlibrary.ru/book/ISBN9785763823943.html" TargetMode="External"/><Relationship Id="rId30" Type="http://schemas.openxmlformats.org/officeDocument/2006/relationships/hyperlink" Target="http://www.studentlibrary.ru/book/ISBN9785211056053.html" TargetMode="External"/><Relationship Id="rId35" Type="http://schemas.openxmlformats.org/officeDocument/2006/relationships/hyperlink" Target="http://www.studentlibrary.ru/book/ISBN9785392240999.html" TargetMode="External"/><Relationship Id="rId8" Type="http://schemas.openxmlformats.org/officeDocument/2006/relationships/hyperlink" Target="https://biblio.asu.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tudentlibrary.ru/book/ISBN9785392241798.html" TargetMode="External"/><Relationship Id="rId17" Type="http://schemas.openxmlformats.org/officeDocument/2006/relationships/hyperlink" Target="http://www.studentlibrary.ru/book/ISBN9785970444832.html" TargetMode="External"/><Relationship Id="rId25" Type="http://schemas.openxmlformats.org/officeDocument/2006/relationships/hyperlink" Target="http://www.studentlibrary.ru/book/ISBN9785392218936.html" TargetMode="External"/><Relationship Id="rId33" Type="http://schemas.openxmlformats.org/officeDocument/2006/relationships/hyperlink" Target="http://www.studentlibrary.ru/book/ISBN9785392175222.html" TargetMode="External"/><Relationship Id="rId38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E735C-496B-4F1F-B2A7-AADEF94D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5170</Words>
  <Characters>29475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alpglazkov@yandex.ru</dc:creator>
  <cp:keywords/>
  <dc:description/>
  <cp:lastModifiedBy>Анастасия Викторовна Державина</cp:lastModifiedBy>
  <cp:revision>2</cp:revision>
  <dcterms:created xsi:type="dcterms:W3CDTF">2023-11-01T13:19:00Z</dcterms:created>
  <dcterms:modified xsi:type="dcterms:W3CDTF">2023-11-01T13:19:00Z</dcterms:modified>
</cp:coreProperties>
</file>