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B68" w:rsidRDefault="005855D8" w:rsidP="005855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5D8">
        <w:rPr>
          <w:rFonts w:ascii="Times New Roman" w:hAnsi="Times New Roman" w:cs="Times New Roman"/>
          <w:b/>
          <w:sz w:val="24"/>
          <w:szCs w:val="24"/>
        </w:rPr>
        <w:t>Актуальные проблемы уголовного судопроизводства</w:t>
      </w:r>
    </w:p>
    <w:tbl>
      <w:tblPr>
        <w:tblW w:w="4893" w:type="pct"/>
        <w:tblCellSpacing w:w="15" w:type="dxa"/>
        <w:tblInd w:w="20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"/>
        <w:gridCol w:w="7018"/>
        <w:gridCol w:w="952"/>
        <w:gridCol w:w="850"/>
      </w:tblGrid>
      <w:tr w:rsidR="005855D8" w:rsidRPr="005855D8" w:rsidTr="005855D8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58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58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58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58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5855D8" w:rsidRPr="005855D8" w:rsidTr="005855D8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C87D61" w:rsidP="00585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5855D8" w:rsidP="00585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Дженкс</w:t>
            </w:r>
            <w:proofErr w:type="spellEnd"/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</w:t>
            </w: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Английское право: источники права, судоустройство, судопроизводство, уголовное право, гражданское право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учёные труды. </w:t>
            </w:r>
            <w:proofErr w:type="spell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XI / пер. Л.А. </w:t>
            </w:r>
            <w:proofErr w:type="spell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Лунц</w:t>
            </w:r>
            <w:proofErr w:type="spell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предисл. М.М. Исаева и Л.А. </w:t>
            </w:r>
            <w:proofErr w:type="spell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Лунц</w:t>
            </w:r>
            <w:proofErr w:type="spell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Юриздат</w:t>
            </w:r>
            <w:proofErr w:type="spell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юстиции СССР, 1947. - 374 с. - (Всесоюзный институт юридических наук Министерства юстиции СССР). - 1-00.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58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58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5855D8" w:rsidRPr="005855D8" w:rsidTr="005855D8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D11ABC" w:rsidP="00585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5855D8" w:rsidP="00585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Курс уголовного судопроизводства. В 3-х т. Т. 1: Общие положения уголовного судопроизводства</w:t>
            </w: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В.А. Михайлова. - М.- Воронеж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МПСИ: 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НПО МОДЭК, 2006. - 824 с. - (Б-ка юриста.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внутренних дел РФ. 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РАО).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5-89502-828-4: 222-00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222-00.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58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C8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 w:rsidR="00C87D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5855D8" w:rsidRPr="005855D8" w:rsidTr="005855D8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D11ABC" w:rsidP="00D1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5855D8" w:rsidP="00585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Курс уголовного судопроизводства. В 3-х т. Т. 2: Досудебное и судебное производство</w:t>
            </w: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В.А. Михайлова. - М.: Воронеж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МПСИ: изд-во НПО "МОДЭК", 2006. - 856 с. - (Б-ка юриста.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МВД РФ. РАО. 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МПСИ).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5-89502-828-4: 222-00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222-00.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58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D11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 w:rsidR="00D11A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  </w:t>
            </w:r>
          </w:p>
        </w:tc>
      </w:tr>
      <w:tr w:rsidR="005855D8" w:rsidRPr="005855D8" w:rsidTr="005855D8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D11ABC" w:rsidP="00D1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5855D8" w:rsidP="00585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Курс уголовного судопроизводства. В 3-х т. Т. 3: Особый порядок уголовного судопроизводства</w:t>
            </w: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В.А. Михайлова. - М.: Воронеж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МПСИ: изд-во НПО "МОДЭК", 2006. - 576 с. - (Б-ка юриста.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МВД РФ. РАО. 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МПСИ).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5-89502-828-4: 222-00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222-00.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58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D11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 w:rsidR="00D11A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  </w:t>
            </w:r>
          </w:p>
        </w:tc>
      </w:tr>
      <w:tr w:rsidR="005855D8" w:rsidRPr="005855D8" w:rsidTr="005855D8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D11ABC" w:rsidP="00D1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5855D8" w:rsidP="00585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Собрание действующего законодательства СССР: [ Т.50]: Раздел XXXI. Законодательство о судоустройстве, прокуратуре, юстиции, правовой работе в народном хозяйстве, арбитраже. Раздел ХХХ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II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Законодательство о гражданском судопроизводстве. Законодательство об уголовном судопроизводстве</w:t>
            </w: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гл. ред. В.И. </w:t>
            </w:r>
            <w:proofErr w:type="spell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Теребилов</w:t>
            </w:r>
            <w:proofErr w:type="spell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 : Известия, 1974. - 464 с. - (М-во юстиции СССР)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(1-14).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58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58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5855D8" w:rsidRPr="005855D8" w:rsidTr="005855D8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D11ABC" w:rsidP="00D1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5855D8" w:rsidP="00585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Ендольцева</w:t>
            </w:r>
            <w:proofErr w:type="spellEnd"/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А.В.</w:t>
            </w: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Стадии уголовного судопроизводства (уголовного процесса) : учеб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Щит-М, 2009. - 64 с. - (Московский ун-т МВД России). - ISBN 978-5-93004-306-8: 68-86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68-86.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58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58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5855D8" w:rsidRPr="005855D8" w:rsidTr="005855D8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D11ABC" w:rsidP="00585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5855D8" w:rsidP="00585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Челябова</w:t>
            </w:r>
            <w:proofErr w:type="spellEnd"/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З.М.</w:t>
            </w: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судопроизводство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5 курса 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02110 "Юриспруденция" заочного отд. с использованием </w:t>
            </w:r>
            <w:proofErr w:type="spell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дистанц</w:t>
            </w:r>
            <w:proofErr w:type="spell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образоват</w:t>
            </w:r>
            <w:proofErr w:type="spell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технологий. - Астрахань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2011. - 5 Мб. = 300 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с. - </w:t>
            </w:r>
            <w:proofErr w:type="spell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58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 (ЭУМК)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58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5855D8" w:rsidRPr="005855D8" w:rsidTr="005855D8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D11ABC" w:rsidP="00D1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5855D8" w:rsidP="00585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Вопросы уголовного судопроизводства в решениях Конституционного Суда Российской Федерации </w:t>
            </w: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науч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пособие / З.Д. </w:t>
            </w:r>
            <w:proofErr w:type="spell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Еникеева</w:t>
            </w:r>
            <w:proofErr w:type="spell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- 2-е изд. ; </w:t>
            </w:r>
            <w:proofErr w:type="spell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2014. - 703 с. - (Практика применения). - ISBN 978-5-9916-3428-1: 823-02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823-02.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58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D11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 w:rsidR="00D11A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5855D8" w:rsidRPr="005855D8" w:rsidTr="005855D8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D11ABC" w:rsidP="00585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5855D8" w:rsidP="00585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судопроизводство. Теория и практика</w:t>
            </w: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Н.А. </w:t>
            </w:r>
            <w:proofErr w:type="spell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Колоколова</w:t>
            </w:r>
            <w:proofErr w:type="spell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2014. - 1038 с. - (Актуальные проблемы теории и практики). - ISBN 978-5-9916-1207-4: 1018-93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1018-93.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58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D11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 w:rsidR="00D11A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-8;  </w:t>
            </w:r>
          </w:p>
        </w:tc>
      </w:tr>
      <w:tr w:rsidR="005855D8" w:rsidRPr="005855D8" w:rsidTr="005855D8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D11ABC" w:rsidP="00D1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5855D8" w:rsidP="00585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Армянинова</w:t>
            </w:r>
            <w:proofErr w:type="spellEnd"/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судопроизводство : уч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пособие. - Астрахань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2015. - 76 с. - (М-во образования и науки.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978-5-9926-0884-7: </w:t>
            </w:r>
            <w:proofErr w:type="spell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58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D11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РФ-1; ЧЗ-4; </w:t>
            </w:r>
            <w:r w:rsidR="00D11A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-21;  </w:t>
            </w:r>
          </w:p>
        </w:tc>
      </w:tr>
      <w:tr w:rsidR="005855D8" w:rsidRPr="005855D8" w:rsidTr="005855D8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5855D8" w:rsidP="00D1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D11A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5855D8" w:rsidP="00585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Производство 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 рассмотрению заявлений о присуждении компенсации за нарушение права на судопроизводство в разумный срок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практика </w:t>
            </w:r>
            <w:proofErr w:type="spellStart"/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правоприменения</w:t>
            </w:r>
            <w:proofErr w:type="spell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автор-сост. В.М. </w:t>
            </w:r>
            <w:proofErr w:type="spell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Муршудова</w:t>
            </w:r>
            <w:proofErr w:type="spell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Издание Государственной Думы, 2015. - 128 с. - (Федеральное собрание Российской Федерации. 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Государственная дума). - 52-00.</w:t>
            </w:r>
            <w:proofErr w:type="gramEnd"/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58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58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5855D8" w:rsidRPr="005855D8" w:rsidTr="005855D8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5855D8" w:rsidP="00D1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D11A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5855D8" w:rsidP="00585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Армянинова</w:t>
            </w:r>
            <w:proofErr w:type="spellEnd"/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судопроизводство [Электронный ресурс] : уч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пособие. - Астрахань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2015. - CD-ROM (76 с.). - 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науки.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978-5-9926-0884-7.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58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58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5855D8" w:rsidRPr="005855D8" w:rsidTr="005855D8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D11ABC" w:rsidP="00585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5D8" w:rsidRPr="005855D8" w:rsidRDefault="005855D8" w:rsidP="00585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Зотов, Д.В.</w:t>
            </w: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Пределы доказывания в уголовном судопроизводстве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Воронеж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дом ВГУ, 2017. - 222 с. - (М-во образования и науки РФ.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Федеральное 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гос. бюджетное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"Воронежский гос. ун-т"). - ISBN 978-5-9273-2461-3: 162-00, 100-00</w:t>
            </w:r>
            <w:proofErr w:type="gramStart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162-00, 100-00.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58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5D8" w:rsidRPr="005855D8" w:rsidRDefault="005855D8" w:rsidP="0058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55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</w:tbl>
    <w:p w:rsidR="005855D8" w:rsidRDefault="005855D8" w:rsidP="005855D8">
      <w:pPr>
        <w:rPr>
          <w:rFonts w:ascii="Times New Roman" w:hAnsi="Times New Roman" w:cs="Times New Roman"/>
          <w:b/>
          <w:sz w:val="24"/>
          <w:szCs w:val="24"/>
        </w:rPr>
      </w:pPr>
    </w:p>
    <w:p w:rsidR="00D11ABC" w:rsidRDefault="00D11ABC" w:rsidP="00D11A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D11ABC" w:rsidRPr="00F10DF0" w:rsidRDefault="00F10DF0" w:rsidP="00F10DF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10DF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Актуальные</w:t>
      </w:r>
      <w:r w:rsidRPr="00F10DF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10DF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</w:t>
      </w:r>
      <w:r w:rsidRPr="00F10DF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обеспечения прав </w:t>
      </w:r>
      <w:proofErr w:type="spellStart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участников</w:t>
      </w:r>
      <w:r w:rsidRPr="00F10DF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уголовного</w:t>
      </w:r>
      <w:proofErr w:type="spellEnd"/>
      <w:r w:rsidRPr="00F10DF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10DF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судопроизводства</w:t>
      </w:r>
      <w:r w:rsidRPr="00F10DF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Манова</w:t>
      </w:r>
      <w:proofErr w:type="spellEnd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Н.С. - М.</w:t>
      </w:r>
      <w:proofErr w:type="gramStart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6" w:history="1">
        <w:r w:rsidRPr="00F10DF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http://www.studentlibrary.ru/book/ISBN9785392234585.html</w:t>
        </w:r>
      </w:hyperlink>
    </w:p>
    <w:p w:rsidR="00F10DF0" w:rsidRPr="00F10DF0" w:rsidRDefault="00F10DF0" w:rsidP="00F10DF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r w:rsidRPr="00F10DF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Актуальные</w:t>
      </w:r>
      <w:r w:rsidRPr="00F10DF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10DF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</w:t>
      </w:r>
      <w:r w:rsidRPr="00F10DF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обеспечения прав </w:t>
      </w:r>
      <w:proofErr w:type="spellStart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участников</w:t>
      </w:r>
      <w:r w:rsidRPr="00F10DF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уголовного</w:t>
      </w:r>
      <w:proofErr w:type="spellEnd"/>
      <w:r w:rsidRPr="00F10DF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10DF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судопроизводства</w:t>
      </w:r>
      <w:r w:rsidRPr="00F10DF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монография / М.Т. </w:t>
      </w:r>
      <w:proofErr w:type="spellStart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Аширбекова</w:t>
      </w:r>
      <w:proofErr w:type="spellEnd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В.М. Быков, И.С. </w:t>
      </w:r>
      <w:proofErr w:type="spellStart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Дикарев</w:t>
      </w:r>
      <w:proofErr w:type="spellEnd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[и др.] : под ред. Н. С. </w:t>
      </w:r>
      <w:proofErr w:type="spellStart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Мановой</w:t>
      </w:r>
      <w:proofErr w:type="spellEnd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7" w:history="1">
        <w:r w:rsidRPr="00F10DF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http://www.studentlibrary.ru/book/ISBN9785392195534.html</w:t>
        </w:r>
      </w:hyperlink>
    </w:p>
    <w:p w:rsidR="00F10DF0" w:rsidRPr="00F10DF0" w:rsidRDefault="00F10DF0" w:rsidP="00F10DF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10DF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Актуальные</w:t>
      </w:r>
      <w:r w:rsidRPr="00F10DF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10DF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</w:t>
      </w:r>
      <w:r w:rsidRPr="00F10DF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судебного разбирательства по уголовным делам [Электронный ресурс]</w:t>
      </w:r>
      <w:proofErr w:type="gramStart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учебно-практическое пособие / Г.И. Загорский.- М.</w:t>
      </w:r>
      <w:proofErr w:type="gramStart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</w:t>
      </w:r>
      <w:hyperlink r:id="rId8" w:history="1">
        <w:r w:rsidRPr="00F10DF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http://www.studentlibrary.ru/book/ISBN9785392154692.html</w:t>
        </w:r>
      </w:hyperlink>
    </w:p>
    <w:p w:rsidR="00F10DF0" w:rsidRPr="00F10DF0" w:rsidRDefault="00F10DF0" w:rsidP="00F10DF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Современные</w:t>
      </w:r>
      <w:r w:rsidRPr="00F10DF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10DF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</w:t>
      </w:r>
      <w:r w:rsidRPr="00F10DF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доказывания и использования специальных знаний в</w:t>
      </w:r>
      <w:r w:rsidRPr="00F10DF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10DF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уголовном</w:t>
      </w:r>
      <w:r w:rsidRPr="00F10DF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10DF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судопроизводств</w:t>
      </w:r>
      <w:proofErr w:type="gramStart"/>
      <w:r w:rsidRPr="00F10DF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</w:t>
      </w:r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/ Орлов Ю.К. - М. : Проспект, 2016. - </w:t>
      </w:r>
      <w:hyperlink r:id="rId9" w:history="1">
        <w:r w:rsidRPr="00F10DF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http://www.studentlibrary.ru/book/ISBN9785392192205.html</w:t>
        </w:r>
      </w:hyperlink>
    </w:p>
    <w:p w:rsidR="00F10DF0" w:rsidRPr="00F10DF0" w:rsidRDefault="00F10DF0" w:rsidP="00F10DF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Механизм формирования результатов "невербальных" следственных и судебных действий в</w:t>
      </w:r>
      <w:r w:rsidRPr="00F10DF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F10DF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уголовномсудопроизводстве</w:t>
      </w:r>
      <w:proofErr w:type="spellEnd"/>
      <w:r w:rsidRPr="00F10DF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Россинский</w:t>
      </w:r>
      <w:proofErr w:type="spellEnd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С.Б. - М.</w:t>
      </w:r>
      <w:proofErr w:type="gramStart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</w:t>
      </w:r>
      <w:hyperlink r:id="rId10" w:history="1">
        <w:r w:rsidRPr="00F10DF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http://www.studentlibrary.ru/book/ISBN9785392190843.html</w:t>
        </w:r>
      </w:hyperlink>
    </w:p>
    <w:p w:rsidR="00F10DF0" w:rsidRPr="00F10DF0" w:rsidRDefault="00F10DF0" w:rsidP="00F10DF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Следователь (основы теории и практики деятельности) [Электронный ресурс] / Баев О.Я. - М.</w:t>
      </w:r>
      <w:proofErr w:type="gramStart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2017. - </w:t>
      </w:r>
      <w:hyperlink r:id="rId11" w:history="1">
        <w:r w:rsidRPr="00F10DF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http://www.studentlibrary.ru/book/ISBN9785906879301.html</w:t>
        </w:r>
      </w:hyperlink>
    </w:p>
    <w:p w:rsidR="00F10DF0" w:rsidRPr="00F10DF0" w:rsidRDefault="00F10DF0" w:rsidP="00D11ABC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"Российский психиатрический журнал" № 4, 2007 [Электронный ресурс]</w:t>
      </w:r>
      <w:proofErr w:type="gramStart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Научно-практический журнал / под ред. Т.Б. Дмитриева. - М.</w:t>
      </w:r>
      <w:proofErr w:type="gramStart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10DF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ГЭОТАР-Медиа, 2007." - </w:t>
      </w:r>
      <w:hyperlink r:id="rId12" w:history="1">
        <w:r w:rsidRPr="00F10DF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http://www.studentlibrary.ru/book/RPG-2007-04.html</w:t>
        </w:r>
      </w:hyperlink>
      <w:bookmarkStart w:id="0" w:name="_GoBack"/>
      <w:bookmarkEnd w:id="0"/>
    </w:p>
    <w:sectPr w:rsidR="00F10DF0" w:rsidRPr="00F10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93657"/>
    <w:multiLevelType w:val="hybridMultilevel"/>
    <w:tmpl w:val="737A8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3A3"/>
    <w:rsid w:val="000823A3"/>
    <w:rsid w:val="005855D8"/>
    <w:rsid w:val="00621B68"/>
    <w:rsid w:val="00C87D61"/>
    <w:rsid w:val="00D11ABC"/>
    <w:rsid w:val="00F1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855D8"/>
  </w:style>
  <w:style w:type="character" w:styleId="a3">
    <w:name w:val="Hyperlink"/>
    <w:basedOn w:val="a0"/>
    <w:uiPriority w:val="99"/>
    <w:unhideWhenUsed/>
    <w:rsid w:val="005855D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55D8"/>
    <w:rPr>
      <w:color w:val="000077"/>
      <w:u w:val="single"/>
    </w:rPr>
  </w:style>
  <w:style w:type="character" w:customStyle="1" w:styleId="hilight">
    <w:name w:val="hilight"/>
    <w:basedOn w:val="a0"/>
    <w:rsid w:val="00F10DF0"/>
  </w:style>
  <w:style w:type="character" w:customStyle="1" w:styleId="apple-converted-space">
    <w:name w:val="apple-converted-space"/>
    <w:basedOn w:val="a0"/>
    <w:rsid w:val="00F10DF0"/>
  </w:style>
  <w:style w:type="paragraph" w:styleId="a5">
    <w:name w:val="List Paragraph"/>
    <w:basedOn w:val="a"/>
    <w:uiPriority w:val="34"/>
    <w:qFormat/>
    <w:rsid w:val="00F10D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855D8"/>
  </w:style>
  <w:style w:type="character" w:styleId="a3">
    <w:name w:val="Hyperlink"/>
    <w:basedOn w:val="a0"/>
    <w:uiPriority w:val="99"/>
    <w:unhideWhenUsed/>
    <w:rsid w:val="005855D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55D8"/>
    <w:rPr>
      <w:color w:val="000077"/>
      <w:u w:val="single"/>
    </w:rPr>
  </w:style>
  <w:style w:type="character" w:customStyle="1" w:styleId="hilight">
    <w:name w:val="hilight"/>
    <w:basedOn w:val="a0"/>
    <w:rsid w:val="00F10DF0"/>
  </w:style>
  <w:style w:type="character" w:customStyle="1" w:styleId="apple-converted-space">
    <w:name w:val="apple-converted-space"/>
    <w:basedOn w:val="a0"/>
    <w:rsid w:val="00F10DF0"/>
  </w:style>
  <w:style w:type="paragraph" w:styleId="a5">
    <w:name w:val="List Paragraph"/>
    <w:basedOn w:val="a"/>
    <w:uiPriority w:val="34"/>
    <w:qFormat/>
    <w:rsid w:val="00F10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8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54692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392195534.html" TargetMode="External"/><Relationship Id="rId12" Type="http://schemas.openxmlformats.org/officeDocument/2006/relationships/hyperlink" Target="http://www.studentlibrary.ru/book/RPG-2007-0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392234585.html" TargetMode="External"/><Relationship Id="rId11" Type="http://schemas.openxmlformats.org/officeDocument/2006/relationships/hyperlink" Target="http://www.studentlibrary.ru/book/ISBN9785906879301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39219084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39219220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5642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2019-01-21T06:41:00Z</dcterms:created>
  <dcterms:modified xsi:type="dcterms:W3CDTF">2019-01-21T09:06:00Z</dcterms:modified>
</cp:coreProperties>
</file>