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594" w:rsidRDefault="00A86594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</w:p>
    <w:p w:rsidR="004E7357" w:rsidRPr="0012284F" w:rsidRDefault="0012284F" w:rsidP="00A86594">
      <w:pPr>
        <w:jc w:val="center"/>
        <w:rPr>
          <w:rFonts w:ascii="LatoWeb" w:hAnsi="LatoWeb"/>
          <w:color w:val="333333"/>
          <w:sz w:val="28"/>
          <w:szCs w:val="28"/>
          <w:shd w:val="clear" w:color="auto" w:fill="F7F7F7"/>
        </w:rPr>
      </w:pPr>
      <w:proofErr w:type="spellStart"/>
      <w:r>
        <w:rPr>
          <w:rFonts w:ascii="LatoWeb" w:hAnsi="LatoWeb" w:hint="eastAsia"/>
          <w:color w:val="333333"/>
          <w:sz w:val="28"/>
          <w:szCs w:val="28"/>
          <w:shd w:val="clear" w:color="auto" w:fill="F7F7F7"/>
        </w:rPr>
        <w:t>Русский</w:t>
      </w:r>
      <w:proofErr w:type="spellEnd"/>
      <w:r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 </w:t>
      </w:r>
      <w:bookmarkStart w:id="0" w:name="_GoBack"/>
      <w:bookmarkEnd w:id="0"/>
      <w:r>
        <w:rPr>
          <w:rFonts w:ascii="LatoWeb" w:hAnsi="LatoWeb"/>
          <w:color w:val="333333"/>
          <w:sz w:val="28"/>
          <w:szCs w:val="28"/>
          <w:shd w:val="clear" w:color="auto" w:fill="F7F7F7"/>
        </w:rPr>
        <w:t>РЕЧЕВОЙ ЭТИКЕТ</w:t>
      </w:r>
    </w:p>
    <w:p w:rsidR="004E7357" w:rsidRDefault="004E7357" w:rsidP="00A86594">
      <w:pPr>
        <w:jc w:val="center"/>
        <w:rPr>
          <w:rFonts w:ascii="LatoWeb" w:hAnsi="LatoWeb"/>
          <w:color w:val="333333"/>
          <w:sz w:val="28"/>
          <w:szCs w:val="28"/>
          <w:shd w:val="clear" w:color="auto" w:fill="F7F7F7"/>
        </w:rPr>
      </w:pPr>
    </w:p>
    <w:p w:rsidR="00A86594" w:rsidRDefault="00A86594" w:rsidP="00A86594">
      <w:pPr>
        <w:jc w:val="center"/>
        <w:rPr>
          <w:rFonts w:ascii="LatoWeb" w:hAnsi="LatoWeb"/>
          <w:color w:val="333333"/>
          <w:sz w:val="28"/>
          <w:szCs w:val="28"/>
          <w:shd w:val="clear" w:color="auto" w:fill="F7F7F7"/>
        </w:rPr>
      </w:pPr>
      <w:r>
        <w:rPr>
          <w:rFonts w:ascii="LatoWeb" w:hAnsi="LatoWeb"/>
          <w:color w:val="333333"/>
          <w:sz w:val="28"/>
          <w:szCs w:val="28"/>
          <w:shd w:val="clear" w:color="auto" w:fill="F7F7F7"/>
        </w:rPr>
        <w:t>ЭБС Консультант студента</w:t>
      </w:r>
    </w:p>
    <w:p w:rsidR="00482A52" w:rsidRPr="00A86594" w:rsidRDefault="00A86594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>Михальчук Т.Г., </w:t>
      </w:r>
      <w:r w:rsidRPr="00A86594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Русский</w:t>
      </w:r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A86594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речевой</w:t>
      </w:r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A86594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этикет</w:t>
      </w:r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 [Электронный ресурс]: учеб. пособие / Т.Г. Михальчук - </w:t>
      </w:r>
      <w:proofErr w:type="gramStart"/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>Минск :</w:t>
      </w:r>
      <w:proofErr w:type="gramEnd"/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</w:t>
      </w:r>
      <w:proofErr w:type="spellStart"/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>Выш</w:t>
      </w:r>
      <w:proofErr w:type="spellEnd"/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. </w:t>
      </w:r>
      <w:proofErr w:type="spellStart"/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>шк</w:t>
      </w:r>
      <w:proofErr w:type="spellEnd"/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., 2016. - 319 с. - ISBN 978-985-06-2686-8 - Режим доступа: </w:t>
      </w:r>
      <w:hyperlink r:id="rId4" w:history="1">
        <w:r w:rsidRPr="00A86594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http://www.studentlibrary.ru/book/ISBN9789850626868.html</w:t>
        </w:r>
      </w:hyperlink>
    </w:p>
    <w:p w:rsidR="00A86594" w:rsidRPr="00A86594" w:rsidRDefault="00A86594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>Моисеева И.Ю., </w:t>
      </w:r>
      <w:r w:rsidRPr="00A86594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Русский</w:t>
      </w:r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A86594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речевой</w:t>
      </w:r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> </w:t>
      </w:r>
      <w:r w:rsidRPr="00A86594">
        <w:rPr>
          <w:rStyle w:val="hilight"/>
          <w:rFonts w:ascii="LatoWeb" w:hAnsi="LatoWeb"/>
          <w:color w:val="333333"/>
          <w:sz w:val="28"/>
          <w:szCs w:val="28"/>
          <w:shd w:val="clear" w:color="auto" w:fill="F7F7F7"/>
        </w:rPr>
        <w:t>этикет</w:t>
      </w:r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 как феномен межкультурной коммуникации: лингвометодический аспект [Электронный ресурс] / Моисеева И.Ю. - Оренбург: ОГУ, 2017. - 117 с. - ISBN 978-5-7410-1645-9 - Режим доступа: </w:t>
      </w:r>
      <w:hyperlink r:id="rId5" w:history="1">
        <w:r w:rsidRPr="00A86594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http://www.studentlibrary.ru/book/ISBN97857410164</w:t>
        </w:r>
      </w:hyperlink>
    </w:p>
    <w:p w:rsidR="00A86594" w:rsidRDefault="00A86594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>Гончарова Т.В., Речевая культура личности [Электронный ресурс</w:t>
      </w:r>
      <w:proofErr w:type="gramStart"/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>] :</w:t>
      </w:r>
      <w:proofErr w:type="gramEnd"/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практикум / Т.В. Гончарова, Л.П. Плеханова. - 3-е изд. стереотип. - </w:t>
      </w:r>
      <w:proofErr w:type="gramStart"/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ФЛИНТА, 2016. - 240 с. - ISBN 978-5-9765-1077-7 - Режим доступа: </w:t>
      </w:r>
      <w:hyperlink r:id="rId6" w:history="1">
        <w:r w:rsidRPr="00A86594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http://www.studentlibrary.ru/book/ISBN9785976510777.html</w:t>
        </w:r>
      </w:hyperlink>
    </w:p>
    <w:p w:rsidR="00A86594" w:rsidRDefault="00A86594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Маслова Е.Л., Международный культурный обмен и деловые коммуникации [Электронный ресурс]практикум / Маслова Е.Л. - </w:t>
      </w:r>
      <w:proofErr w:type="gramStart"/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>М. :</w:t>
      </w:r>
      <w:proofErr w:type="gramEnd"/>
      <w:r w:rsidRPr="00A86594">
        <w:rPr>
          <w:rFonts w:ascii="LatoWeb" w:hAnsi="LatoWeb"/>
          <w:color w:val="333333"/>
          <w:sz w:val="28"/>
          <w:szCs w:val="28"/>
          <w:shd w:val="clear" w:color="auto" w:fill="F7F7F7"/>
        </w:rPr>
        <w:t xml:space="preserve"> Дашков и К, 2018. - 127 с. - ISBN 978-5-394-03055-0 - Режим доступа: </w:t>
      </w:r>
      <w:hyperlink r:id="rId7" w:history="1">
        <w:r w:rsidRPr="00734076">
          <w:rPr>
            <w:rStyle w:val="a3"/>
            <w:rFonts w:ascii="LatoWeb" w:hAnsi="LatoWeb"/>
            <w:sz w:val="28"/>
            <w:szCs w:val="28"/>
            <w:shd w:val="clear" w:color="auto" w:fill="F7F7F7"/>
          </w:rPr>
          <w:t>http://www.studentlibrary.ru/book/ISBN9785394030550.html</w:t>
        </w:r>
      </w:hyperlink>
    </w:p>
    <w:p w:rsidR="00A86594" w:rsidRDefault="00A86594">
      <w:pPr>
        <w:rPr>
          <w:rStyle w:val="a3"/>
          <w:rFonts w:ascii="LatoWeb" w:hAnsi="LatoWeb"/>
          <w:sz w:val="36"/>
          <w:szCs w:val="36"/>
          <w:shd w:val="clear" w:color="auto" w:fill="F7F7F7"/>
        </w:rPr>
      </w:pPr>
      <w:r w:rsidRPr="00A86594">
        <w:rPr>
          <w:rFonts w:ascii="LatoWeb" w:hAnsi="LatoWeb"/>
          <w:color w:val="333333"/>
          <w:sz w:val="36"/>
          <w:szCs w:val="36"/>
          <w:shd w:val="clear" w:color="auto" w:fill="F7F7F7"/>
        </w:rPr>
        <w:t>Бронникова Ю.О., </w:t>
      </w:r>
      <w:r w:rsidRPr="00A86594">
        <w:rPr>
          <w:rStyle w:val="hilight"/>
          <w:rFonts w:ascii="LatoWeb" w:hAnsi="LatoWeb"/>
          <w:color w:val="333333"/>
          <w:sz w:val="36"/>
          <w:szCs w:val="36"/>
          <w:shd w:val="clear" w:color="auto" w:fill="F7F7F7"/>
        </w:rPr>
        <w:t>Русский</w:t>
      </w:r>
      <w:r w:rsidRPr="00A8659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 язык и культура речи [Электронный ресурс]учебное пособие / Бронникова Ю.О. - </w:t>
      </w:r>
      <w:proofErr w:type="gramStart"/>
      <w:r w:rsidRPr="00A86594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A86594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ФЛИНТА, 2014. - 174 с. - ISBN 978-5-9765-0763-0 - Режим доступа: </w:t>
      </w:r>
      <w:hyperlink r:id="rId8" w:history="1">
        <w:r w:rsidRPr="00A86594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http://www.studentlibrary.ru/book/ISBN9785976507630.html</w:t>
        </w:r>
      </w:hyperlink>
    </w:p>
    <w:p w:rsidR="004D02E2" w:rsidRPr="004D02E2" w:rsidRDefault="004D02E2" w:rsidP="004D02E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Эл. каталог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"/>
        <w:gridCol w:w="90"/>
        <w:gridCol w:w="101"/>
        <w:gridCol w:w="858"/>
        <w:gridCol w:w="50"/>
        <w:gridCol w:w="125"/>
        <w:gridCol w:w="7861"/>
      </w:tblGrid>
      <w:tr w:rsidR="004D02E2" w:rsidRPr="004D02E2" w:rsidTr="00171BFB">
        <w:trPr>
          <w:tblCellSpacing w:w="15" w:type="dxa"/>
        </w:trPr>
        <w:tc>
          <w:tcPr>
            <w:tcW w:w="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2E2" w:rsidRPr="004D02E2" w:rsidRDefault="004D02E2" w:rsidP="004D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2E2" w:rsidRPr="004D02E2" w:rsidRDefault="004D02E2" w:rsidP="004D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Г 695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2E2" w:rsidRPr="004D02E2" w:rsidRDefault="004D02E2" w:rsidP="004D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02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Горлова, Г.Н.</w:t>
            </w:r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Деловое </w:t>
            </w:r>
            <w:proofErr w:type="gramStart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общение :</w:t>
            </w:r>
            <w:proofErr w:type="gramEnd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учеб.пособие</w:t>
            </w:r>
            <w:proofErr w:type="spellEnd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- 75 с. - (М-во образования и науки РФ, АГУ). - ISBN 978-5-9926-0863-2: </w:t>
            </w:r>
            <w:proofErr w:type="spellStart"/>
            <w:proofErr w:type="gramStart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УЧ-1; </w:t>
            </w:r>
          </w:p>
        </w:tc>
      </w:tr>
      <w:tr w:rsidR="004D02E2" w:rsidRPr="004D02E2" w:rsidTr="00171BFB">
        <w:trPr>
          <w:tblCellSpacing w:w="15" w:type="dxa"/>
        </w:trPr>
        <w:tc>
          <w:tcPr>
            <w:tcW w:w="1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2E2" w:rsidRPr="004D02E2" w:rsidRDefault="004D02E2" w:rsidP="004D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2E2" w:rsidRPr="004D02E2" w:rsidRDefault="004D02E2" w:rsidP="004D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81, К 688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D02E2" w:rsidRPr="004D02E2" w:rsidRDefault="004D02E2" w:rsidP="004D02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4D02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Корпоративная коммуникация в России: дискурсивный </w:t>
            </w:r>
            <w:proofErr w:type="gramStart"/>
            <w:r w:rsidRPr="004D02E2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анализ</w:t>
            </w:r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коллективная монография / отв. ред. Т.А. </w:t>
            </w:r>
            <w:proofErr w:type="spellStart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Милехина</w:t>
            </w:r>
            <w:proofErr w:type="spellEnd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Р. </w:t>
            </w:r>
            <w:proofErr w:type="spellStart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Ратмайр</w:t>
            </w:r>
            <w:proofErr w:type="spellEnd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Издательский дом ЯСК, 2017. - 632 с. - (</w:t>
            </w:r>
            <w:proofErr w:type="spellStart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Studia</w:t>
            </w:r>
            <w:proofErr w:type="spellEnd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philologia</w:t>
            </w:r>
            <w:proofErr w:type="spellEnd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). - ISBN 978-5-9909114-5-1: 459-</w:t>
            </w:r>
            <w:proofErr w:type="gramStart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00 :</w:t>
            </w:r>
            <w:proofErr w:type="gramEnd"/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459-00.</w:t>
            </w:r>
            <w:r w:rsidRPr="004D02E2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171BFB" w:rsidRPr="00171BFB" w:rsidTr="00171BFB">
        <w:trPr>
          <w:tblCellSpacing w:w="15" w:type="dxa"/>
        </w:trPr>
        <w:tc>
          <w:tcPr>
            <w:tcW w:w="187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BFB" w:rsidRPr="00171BFB" w:rsidRDefault="00171BFB" w:rsidP="00171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6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BFB" w:rsidRPr="00171BFB" w:rsidRDefault="00171BFB" w:rsidP="00171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В 241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BFB" w:rsidRPr="00171BFB" w:rsidRDefault="00171BFB" w:rsidP="00171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71BF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Введенская, Людмила Алексеевна.</w:t>
            </w:r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Деловая </w:t>
            </w:r>
            <w:proofErr w:type="gramStart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риторика :</w:t>
            </w:r>
            <w:proofErr w:type="gramEnd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для вузов. - 2-е </w:t>
            </w:r>
            <w:proofErr w:type="gramStart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Ростов н/Д : </w:t>
            </w:r>
            <w:proofErr w:type="spellStart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МарТ</w:t>
            </w:r>
            <w:proofErr w:type="spellEnd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2001. - 510 с. - ISBN 5-241-00021-6: 66-</w:t>
            </w:r>
            <w:proofErr w:type="gramStart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 :</w:t>
            </w:r>
            <w:proofErr w:type="gramEnd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66-30.</w:t>
            </w:r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ЧЗ-1; ЮФ-1; </w:t>
            </w:r>
          </w:p>
        </w:tc>
      </w:tr>
      <w:tr w:rsidR="00171BFB" w:rsidRPr="00171BFB" w:rsidTr="00171BFB">
        <w:trPr>
          <w:tblCellSpacing w:w="15" w:type="dxa"/>
        </w:trPr>
        <w:tc>
          <w:tcPr>
            <w:tcW w:w="1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BFB" w:rsidRPr="00171BFB" w:rsidRDefault="00171BFB" w:rsidP="00171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BFB" w:rsidRPr="00171BFB" w:rsidRDefault="00171BFB" w:rsidP="00171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80:81, П 781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71BFB" w:rsidRPr="00171BFB" w:rsidRDefault="00171BFB" w:rsidP="00171B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71BF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Проблемы лингвистики, лингводидактики, литературоведения, теории перевода и межкультурной </w:t>
            </w:r>
            <w:proofErr w:type="gramStart"/>
            <w:r w:rsidRPr="00171BF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коммуникации</w:t>
            </w:r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 итоговой научно-практической конференции (26 апреля 2018 г.) / сост. Е.И. </w:t>
            </w:r>
            <w:proofErr w:type="spellStart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Сернова</w:t>
            </w:r>
            <w:proofErr w:type="spellEnd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Астрахань :</w:t>
            </w:r>
            <w:proofErr w:type="gramEnd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2018. - 50 с. - (М-во образования и науки РФ. АГУ). - ISBN 978-5-99261079-6: </w:t>
            </w:r>
            <w:proofErr w:type="spellStart"/>
            <w:proofErr w:type="gramStart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:</w:t>
            </w:r>
            <w:proofErr w:type="gramEnd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171BF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</w:t>
            </w:r>
          </w:p>
        </w:tc>
      </w:tr>
    </w:tbl>
    <w:p w:rsidR="00A86594" w:rsidRPr="00A86594" w:rsidRDefault="00A86594">
      <w:pPr>
        <w:rPr>
          <w:rFonts w:ascii="LatoWeb" w:hAnsi="LatoWeb"/>
          <w:color w:val="333333"/>
          <w:sz w:val="28"/>
          <w:szCs w:val="28"/>
          <w:shd w:val="clear" w:color="auto" w:fill="F7F7F7"/>
        </w:rPr>
      </w:pPr>
    </w:p>
    <w:p w:rsidR="00A86594" w:rsidRPr="00A86594" w:rsidRDefault="00A86594">
      <w:pPr>
        <w:rPr>
          <w:sz w:val="28"/>
          <w:szCs w:val="28"/>
        </w:rPr>
      </w:pPr>
    </w:p>
    <w:sectPr w:rsidR="00A86594" w:rsidRPr="00A86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94"/>
    <w:rsid w:val="0012284F"/>
    <w:rsid w:val="00171BFB"/>
    <w:rsid w:val="00482A52"/>
    <w:rsid w:val="004D02E2"/>
    <w:rsid w:val="004E7357"/>
    <w:rsid w:val="00532D5B"/>
    <w:rsid w:val="00A8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7807EC-D05C-48D1-8C47-B724101D0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ilight">
    <w:name w:val="hilight"/>
    <w:basedOn w:val="a0"/>
    <w:rsid w:val="00A86594"/>
  </w:style>
  <w:style w:type="character" w:styleId="a3">
    <w:name w:val="Hyperlink"/>
    <w:basedOn w:val="a0"/>
    <w:uiPriority w:val="99"/>
    <w:unhideWhenUsed/>
    <w:rsid w:val="00A865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7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07630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394030550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10777.html" TargetMode="External"/><Relationship Id="rId5" Type="http://schemas.openxmlformats.org/officeDocument/2006/relationships/hyperlink" Target="http://www.studentlibrary.ru/book/ISBN9785741016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www.studentlibrary.ru/book/ISBN9789850626868.htm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2019-06-14T08:04:00Z</dcterms:created>
  <dcterms:modified xsi:type="dcterms:W3CDTF">2019-06-14T08:04:00Z</dcterms:modified>
</cp:coreProperties>
</file>