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97C" w:rsidRDefault="00766E3B" w:rsidP="00766E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г.11.03.04 Электроника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наноэлектроника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(очная).</w:t>
      </w:r>
    </w:p>
    <w:p w:rsidR="00766E3B" w:rsidRDefault="00766E3B" w:rsidP="00766E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(второй).</w:t>
      </w:r>
    </w:p>
    <w:p w:rsidR="00766E3B" w:rsidRPr="0029295B" w:rsidRDefault="00766E3B" w:rsidP="00766E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9295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"/>
        <w:gridCol w:w="1068"/>
        <w:gridCol w:w="8161"/>
      </w:tblGrid>
      <w:tr w:rsidR="00766E3B" w:rsidRPr="0029295B" w:rsidTr="00766E3B">
        <w:trPr>
          <w:tblCellSpacing w:w="15" w:type="dxa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29295B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29295B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29295B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766E3B" w:rsidRPr="00096FF6" w:rsidTr="00766E3B">
        <w:trPr>
          <w:tblCellSpacing w:w="15" w:type="dxa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096FF6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096FF6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F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096FF6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Мамичева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Тихоновна.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Пособие по переводу технических текстов с французского языка на русский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сред. проф. учеб. заведений. - 4-е изд. ;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- 181 с. - ISBN 5-06-004017-8: 53-00 : 53-00.</w:t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66E3B" w:rsidRPr="003450BF" w:rsidTr="00766E3B">
        <w:trPr>
          <w:tblCellSpacing w:w="15" w:type="dxa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3450BF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3450BF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3450BF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- 319 с. - (Учебники и учебные пособия). - ISBN 5-222-01818-0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66E3B" w:rsidRPr="003450BF" w:rsidTr="00766E3B">
        <w:trPr>
          <w:tblCellSpacing w:w="15" w:type="dxa"/>
        </w:trPr>
        <w:tc>
          <w:tcPr>
            <w:tcW w:w="1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3450BF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3450BF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6E3B" w:rsidRPr="003450BF" w:rsidRDefault="00766E3B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66E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766E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66E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766E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6E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766E3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66E3B" w:rsidRDefault="00766E3B"/>
    <w:p w:rsidR="00766E3B" w:rsidRDefault="00766E3B" w:rsidP="00766E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766E3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E3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66E3B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</w:t>
      </w:r>
      <w:proofErr w:type="gramStart"/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И.В. Харитонова, Е.Е. Беляева, А.С. Бачинская и др. - М. : Прометей, 2013. - 406 с. - ISBN 978-5-7042-2486-0 - Режим доступа: </w:t>
      </w:r>
      <w:hyperlink r:id="rId5" w:history="1">
        <w:r w:rsidRPr="0051158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http://www.studentlibrary.ru/book/ISBN9785704224860.html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66E3B" w:rsidRDefault="00766E3B" w:rsidP="00766E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66E3B" w:rsidRDefault="00766E3B" w:rsidP="00766E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66E3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E3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66E3B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6" w:history="1">
        <w:r w:rsidRPr="0051158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E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66E3B" w:rsidRDefault="00766E3B" w:rsidP="00766E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66E3B" w:rsidRDefault="00766E3B" w:rsidP="00766E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766E3B">
        <w:rPr>
          <w:rStyle w:val="value"/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 О.М., </w:t>
      </w:r>
      <w:r w:rsidRPr="00766E3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E3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66E3B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766E3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6E3B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казания по чтению и переводу для студентов второго семестра [Электронный ресурс] / </w:t>
      </w:r>
      <w:proofErr w:type="spellStart"/>
      <w:r w:rsidRPr="00766E3B">
        <w:rPr>
          <w:rStyle w:val="value"/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Pr="00766E3B">
        <w:rPr>
          <w:rStyle w:val="value"/>
          <w:rFonts w:ascii="Times New Roman" w:hAnsi="Times New Roman" w:cs="Times New Roman"/>
          <w:sz w:val="24"/>
          <w:szCs w:val="24"/>
        </w:rPr>
        <w:t xml:space="preserve"> О.М., Петрова Н.В. - М. : Издательство МГТУ им. Н. Э. Баумана, 2005. - 36 с. - ISBN 5-7038-2855-4 - Режим доступа: </w:t>
      </w:r>
      <w:hyperlink r:id="rId7" w:history="1">
        <w:r w:rsidRPr="0051158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http://www.studentlibrary.ru/book/ISBN5703828554.html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6E3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41BCC" w:rsidRDefault="00E41BCC" w:rsidP="00766E3B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41BCC" w:rsidRDefault="00E41BCC" w:rsidP="00E41BC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8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41BCC" w:rsidRDefault="00E41BCC" w:rsidP="00E41BC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41BCC" w:rsidRDefault="00E41BCC" w:rsidP="00E41BC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9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C7BA3" w:rsidRDefault="00FC7BA3" w:rsidP="00766E3B">
      <w:pPr>
        <w:pStyle w:val="a3"/>
        <w:rPr>
          <w:rStyle w:val="value"/>
        </w:rPr>
      </w:pPr>
    </w:p>
    <w:p w:rsidR="00E41BCC" w:rsidRPr="00FC7BA3" w:rsidRDefault="00FC7BA3" w:rsidP="00766E3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FC7BA3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FC7BA3">
        <w:rPr>
          <w:rStyle w:val="value"/>
          <w:rFonts w:ascii="Times New Roman" w:hAnsi="Times New Roman" w:cs="Times New Roman"/>
          <w:sz w:val="24"/>
          <w:szCs w:val="24"/>
        </w:rPr>
        <w:t xml:space="preserve"> Е.С., Практический курс второго иностранного </w:t>
      </w:r>
      <w:r w:rsidRPr="00FC7BA3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FC7BA3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FC7BA3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FC7B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C7B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C7BA3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ресурс]: учеб</w:t>
      </w:r>
      <w:proofErr w:type="gramStart"/>
      <w:r w:rsidRPr="00FC7BA3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FC7B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7BA3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FC7BA3">
        <w:rPr>
          <w:rStyle w:val="value"/>
          <w:rFonts w:ascii="Times New Roman" w:hAnsi="Times New Roman" w:cs="Times New Roman"/>
          <w:sz w:val="24"/>
          <w:szCs w:val="24"/>
        </w:rPr>
        <w:t xml:space="preserve">особие: в 2 ч. / </w:t>
      </w:r>
      <w:proofErr w:type="spellStart"/>
      <w:r w:rsidRPr="00FC7BA3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FC7BA3">
        <w:rPr>
          <w:rStyle w:val="value"/>
          <w:rFonts w:ascii="Times New Roman" w:hAnsi="Times New Roman" w:cs="Times New Roman"/>
          <w:sz w:val="24"/>
          <w:szCs w:val="24"/>
        </w:rPr>
        <w:t xml:space="preserve"> Е.С. - Новосибирск : Изд-во НГТУ, 2015. - ISBN 978-5-7782-2611-1 - Режим доступа: </w:t>
      </w:r>
      <w:hyperlink r:id="rId10" w:history="1">
        <w:r w:rsidRPr="001B46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http://www.studentlibrary.ru/book/ISBN9785778226111.html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C7BA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E41BCC" w:rsidRPr="00FC7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E3B"/>
    <w:rsid w:val="0059297C"/>
    <w:rsid w:val="0073606C"/>
    <w:rsid w:val="00766E3B"/>
    <w:rsid w:val="00E41BCC"/>
    <w:rsid w:val="00FC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66E3B"/>
  </w:style>
  <w:style w:type="character" w:customStyle="1" w:styleId="hilight">
    <w:name w:val="hilight"/>
    <w:basedOn w:val="a0"/>
    <w:rsid w:val="00766E3B"/>
  </w:style>
  <w:style w:type="paragraph" w:styleId="a3">
    <w:name w:val="No Spacing"/>
    <w:uiPriority w:val="1"/>
    <w:qFormat/>
    <w:rsid w:val="00766E3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66E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66E3B"/>
  </w:style>
  <w:style w:type="character" w:customStyle="1" w:styleId="hilight">
    <w:name w:val="hilight"/>
    <w:basedOn w:val="a0"/>
    <w:rsid w:val="00766E3B"/>
  </w:style>
  <w:style w:type="paragraph" w:styleId="a3">
    <w:name w:val="No Spacing"/>
    <w:uiPriority w:val="1"/>
    <w:qFormat/>
    <w:rsid w:val="00766E3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66E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69102114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5703828554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596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704224860.html" TargetMode="External"/><Relationship Id="rId10" Type="http://schemas.openxmlformats.org/officeDocument/2006/relationships/hyperlink" Target="http://www.studentlibrary.ru/book/ISBN978577822611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9250905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2019-04-22T09:31:00Z</dcterms:created>
  <dcterms:modified xsi:type="dcterms:W3CDTF">2019-04-22T11:14:00Z</dcterms:modified>
</cp:coreProperties>
</file>