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B44" w:rsidRDefault="002228CB" w:rsidP="002228CB">
      <w:pPr>
        <w:jc w:val="center"/>
        <w:rPr>
          <w:rFonts w:ascii="Times New Roman" w:hAnsi="Times New Roman" w:cs="Times New Roman"/>
          <w:sz w:val="28"/>
          <w:szCs w:val="28"/>
        </w:rPr>
      </w:pPr>
      <w:r w:rsidRPr="002228CB">
        <w:rPr>
          <w:rFonts w:ascii="Times New Roman" w:hAnsi="Times New Roman" w:cs="Times New Roman"/>
          <w:sz w:val="28"/>
          <w:szCs w:val="28"/>
        </w:rPr>
        <w:t>2017</w:t>
      </w:r>
      <w:r w:rsidR="00D4492F">
        <w:rPr>
          <w:rFonts w:ascii="Times New Roman" w:hAnsi="Times New Roman" w:cs="Times New Roman"/>
          <w:sz w:val="28"/>
          <w:szCs w:val="28"/>
        </w:rPr>
        <w:t xml:space="preserve">, 2018 </w:t>
      </w:r>
      <w:r w:rsidRPr="002228CB">
        <w:rPr>
          <w:rFonts w:ascii="Times New Roman" w:hAnsi="Times New Roman" w:cs="Times New Roman"/>
          <w:sz w:val="28"/>
          <w:szCs w:val="28"/>
        </w:rPr>
        <w:t xml:space="preserve"> </w:t>
      </w:r>
      <w:r w:rsidR="00D4492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(английский язык)</w:t>
      </w:r>
      <w:r w:rsidR="00D4492F">
        <w:rPr>
          <w:rFonts w:ascii="Times New Roman" w:hAnsi="Times New Roman" w:cs="Times New Roman"/>
          <w:sz w:val="28"/>
          <w:szCs w:val="28"/>
        </w:rPr>
        <w:t xml:space="preserve">», </w:t>
      </w:r>
      <w:r w:rsidR="00D4492F">
        <w:rPr>
          <w:rFonts w:ascii="Times New Roman" w:hAnsi="Times New Roman" w:cs="Times New Roman"/>
          <w:sz w:val="28"/>
          <w:szCs w:val="28"/>
        </w:rPr>
        <w:t xml:space="preserve">«Перевод и </w:t>
      </w:r>
      <w:proofErr w:type="spellStart"/>
      <w:r w:rsidR="00D4492F"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 w:rsidR="00D4492F">
        <w:rPr>
          <w:rFonts w:ascii="Times New Roman" w:hAnsi="Times New Roman" w:cs="Times New Roman"/>
          <w:sz w:val="28"/>
          <w:szCs w:val="28"/>
        </w:rPr>
        <w:t xml:space="preserve"> </w:t>
      </w:r>
      <w:r w:rsidR="00D4492F">
        <w:rPr>
          <w:rFonts w:ascii="Times New Roman" w:hAnsi="Times New Roman" w:cs="Times New Roman"/>
          <w:sz w:val="28"/>
          <w:szCs w:val="28"/>
        </w:rPr>
        <w:t>(китайский язык)»</w:t>
      </w:r>
      <w:r w:rsidR="00D738A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738A8"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 w:rsidR="00D738A8">
        <w:rPr>
          <w:rFonts w:ascii="Times New Roman" w:hAnsi="Times New Roman" w:cs="Times New Roman"/>
          <w:sz w:val="28"/>
          <w:szCs w:val="28"/>
        </w:rPr>
        <w:t>).</w:t>
      </w:r>
    </w:p>
    <w:p w:rsidR="00D738A8" w:rsidRDefault="00D738A8" w:rsidP="002228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практика устной и письменной речи второго иностранного языка.</w:t>
      </w:r>
    </w:p>
    <w:p w:rsidR="00D738A8" w:rsidRPr="00D738A8" w:rsidRDefault="00D738A8" w:rsidP="00D738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738A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1010"/>
        <w:gridCol w:w="8210"/>
      </w:tblGrid>
      <w:tr w:rsidR="00D738A8" w:rsidRPr="00D738A8" w:rsidTr="00D4492F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8A8" w:rsidRPr="00D738A8" w:rsidRDefault="00D738A8" w:rsidP="00D7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8A8" w:rsidRPr="00D738A8" w:rsidRDefault="00D738A8" w:rsidP="00D7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38A8" w:rsidRPr="00D738A8" w:rsidRDefault="00D738A8" w:rsidP="00D7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738A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</w:t>
            </w:r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язык. Практический курс. В 2-х кн. Кн.1. - М.</w:t>
            </w:r>
            <w:proofErr w:type="gramStart"/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- 430 с. - ISBN 5-17-026224-8: 170-00</w:t>
            </w:r>
            <w:proofErr w:type="gramStart"/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  <w:r w:rsidRPr="00D738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ФИЯ-9; </w:t>
            </w:r>
          </w:p>
        </w:tc>
      </w:tr>
      <w:tr w:rsidR="00D4492F" w:rsidRPr="00D4492F" w:rsidTr="00D4492F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 .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язык. Практический курс. В 2-х кн. Кн.2. - М.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spell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Хранитель, 2007. - 272 с. - ISBN 5-17-026225-6: 154-00, 214-00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154-00, 214-00.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УЧ-19; ФИЯ-36; ЮФ-2;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4492F" w:rsidRPr="00D4492F" w:rsidTr="00D4492F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французского языка в упражнениях: 400 упражнений с ключами и комментариями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СПб. : КАРО, 2008. - 320 с. - ISBN 978-5-9925-0090-5: 111-98 : 111-98.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4492F" w:rsidRPr="00D4492F" w:rsidTr="00D4492F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4492F" w:rsidRPr="00D4492F" w:rsidTr="00D4492F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4492F" w:rsidRPr="00D4492F" w:rsidTr="00D4492F">
        <w:trPr>
          <w:tblCellSpacing w:w="15" w:type="dxa"/>
        </w:trPr>
        <w:tc>
          <w:tcPr>
            <w:tcW w:w="1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92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C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92F" w:rsidRPr="00D4492F" w:rsidRDefault="00D4492F" w:rsidP="00D44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Capelle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Guy = [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Капель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].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   Le </w:t>
            </w:r>
            <w:proofErr w:type="spell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Nouvel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Espaces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1 = [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Новое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пространство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Кн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1]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Methode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Учебник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французского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языка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Paris :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HACHETTE, 1995. - 206 p. - ISBN 2.01.155013.0: 506-88, 51-00, 51-20, 154-</w:t>
            </w:r>
            <w:proofErr w:type="gramStart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10 :</w:t>
            </w:r>
            <w:proofErr w:type="gramEnd"/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506-88, 51-00, 51-20, 154-10.</w:t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D4492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ФИЯ-39;</w:t>
            </w:r>
            <w:r w:rsidRPr="00D4492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738A8" w:rsidRDefault="00D738A8" w:rsidP="00222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92F" w:rsidRDefault="00D4492F" w:rsidP="00D4492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4492F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D4492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D4492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4492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4492F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D4492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4492F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5" w:history="1">
        <w:r w:rsidRPr="00DE6D6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4492F" w:rsidRDefault="00D4492F" w:rsidP="00D4492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4492F" w:rsidRDefault="00D4492F" w:rsidP="00D4492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51BAA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251BAA">
        <w:rPr>
          <w:rStyle w:val="value"/>
          <w:rFonts w:ascii="Times New Roman" w:hAnsi="Times New Roman" w:cs="Times New Roman"/>
          <w:sz w:val="24"/>
          <w:szCs w:val="24"/>
        </w:rPr>
        <w:t xml:space="preserve"> Е.С., Практический курс второго иностранного </w:t>
      </w:r>
      <w:r w:rsidRPr="00251BAA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51BAA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251BA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51BA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51BA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51BAA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ресурс]: учеб</w:t>
      </w:r>
      <w:proofErr w:type="gramStart"/>
      <w:r w:rsidRPr="00251BAA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251BA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1BAA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251BAA">
        <w:rPr>
          <w:rStyle w:val="value"/>
          <w:rFonts w:ascii="Times New Roman" w:hAnsi="Times New Roman" w:cs="Times New Roman"/>
          <w:sz w:val="24"/>
          <w:szCs w:val="24"/>
        </w:rPr>
        <w:t xml:space="preserve">особие: в 2 ч. / </w:t>
      </w:r>
      <w:proofErr w:type="spellStart"/>
      <w:r w:rsidRPr="00251BAA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251BAA">
        <w:rPr>
          <w:rStyle w:val="value"/>
          <w:rFonts w:ascii="Times New Roman" w:hAnsi="Times New Roman" w:cs="Times New Roman"/>
          <w:sz w:val="24"/>
          <w:szCs w:val="24"/>
        </w:rPr>
        <w:t xml:space="preserve"> Е.С. - Новосибирск : Изд-во </w:t>
      </w:r>
      <w:r w:rsidRPr="00251BAA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НГТУ, 2015. - ISBN 978-5-7782-2611-1 - Режим доступа: </w:t>
      </w:r>
      <w:hyperlink r:id="rId6" w:history="1">
        <w:r w:rsidR="00251BAA" w:rsidRPr="00DE6D61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http://www.studentlibrary.ru/book/ISBN9785778226111.html</w:t>
        </w:r>
      </w:hyperlink>
      <w:r w:rsidR="00251BA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251BAA" w:rsidRPr="00251BAA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51BAA" w:rsidRDefault="00251BAA" w:rsidP="00D4492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51BAA" w:rsidRPr="00251BAA" w:rsidRDefault="00251BAA" w:rsidP="00D4492F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51BAA" w:rsidRPr="00251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8CB"/>
    <w:rsid w:val="002228CB"/>
    <w:rsid w:val="00251BAA"/>
    <w:rsid w:val="00775B44"/>
    <w:rsid w:val="00D4492F"/>
    <w:rsid w:val="00D7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4492F"/>
  </w:style>
  <w:style w:type="character" w:customStyle="1" w:styleId="hilight">
    <w:name w:val="hilight"/>
    <w:basedOn w:val="a0"/>
    <w:rsid w:val="00D4492F"/>
  </w:style>
  <w:style w:type="paragraph" w:styleId="a3">
    <w:name w:val="No Spacing"/>
    <w:uiPriority w:val="1"/>
    <w:qFormat/>
    <w:rsid w:val="00D4492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44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4492F"/>
  </w:style>
  <w:style w:type="character" w:customStyle="1" w:styleId="hilight">
    <w:name w:val="hilight"/>
    <w:basedOn w:val="a0"/>
    <w:rsid w:val="00D4492F"/>
  </w:style>
  <w:style w:type="paragraph" w:styleId="a3">
    <w:name w:val="No Spacing"/>
    <w:uiPriority w:val="1"/>
    <w:qFormat/>
    <w:rsid w:val="00D4492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44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6111.html" TargetMode="External"/><Relationship Id="rId5" Type="http://schemas.openxmlformats.org/officeDocument/2006/relationships/hyperlink" Target="http://www.studentlibrary.ru/book/ISBN978590687944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2019-04-17T11:08:00Z</dcterms:created>
  <dcterms:modified xsi:type="dcterms:W3CDTF">2019-04-17T11:52:00Z</dcterms:modified>
</cp:coreProperties>
</file>