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Приложение 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0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01-10-01/2450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28.10.2026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</w:tbl>
    <w:p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0DE" w:rsidRPr="009230DE" w:rsidRDefault="009230DE" w:rsidP="009230DE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230D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7F83D1" wp14:editId="54F0B2F4">
            <wp:extent cx="1590675" cy="1590675"/>
            <wp:effectExtent l="0" t="0" r="9525" b="9525"/>
            <wp:docPr id="2" name="Рисунок 2" descr="АГУ_95 л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ГУ_95 лет"/>
                    <pic:cNvPicPr>
                      <a:picLocks noChangeAspect="1" noChangeArrowheads="1"/>
                    </pic:cNvPicPr>
                  </pic:nvPicPr>
                  <pic:blipFill>
                    <a:blip do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0DE" w:rsidRPr="009230DE" w:rsidRDefault="009230DE" w:rsidP="009230D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FF"/>
          <w:spacing w:val="-2"/>
          <w:kern w:val="36"/>
          <w:sz w:val="28"/>
          <w:szCs w:val="28"/>
          <w:lang w:eastAsia="ru-RU"/>
        </w:rPr>
      </w:pPr>
      <w:r w:rsidRPr="009230DE">
        <w:rPr>
          <w:rFonts w:ascii="Times New Roman" w:eastAsia="Times New Roman" w:hAnsi="Times New Roman" w:cs="Times New Roman"/>
          <w:b/>
          <w:bCs/>
          <w:color w:val="0000FF"/>
          <w:spacing w:val="-2"/>
          <w:kern w:val="36"/>
          <w:sz w:val="28"/>
          <w:szCs w:val="28"/>
          <w:lang w:eastAsia="ru-RU"/>
        </w:rPr>
        <w:t>ИНФОРМАЦИОННОЕ</w:t>
      </w:r>
      <w:r w:rsidRPr="009230DE">
        <w:rPr>
          <w:rFonts w:ascii="Times New Roman" w:eastAsia="Times New Roman" w:hAnsi="Times New Roman" w:cs="Times New Roman"/>
          <w:b/>
          <w:bCs/>
          <w:color w:val="0000FF"/>
          <w:spacing w:val="-7"/>
          <w:kern w:val="36"/>
          <w:sz w:val="28"/>
          <w:szCs w:val="28"/>
          <w:lang w:eastAsia="ru-RU"/>
        </w:rPr>
        <w:t xml:space="preserve"> </w:t>
      </w:r>
      <w:r w:rsidRPr="009230DE">
        <w:rPr>
          <w:rFonts w:ascii="Times New Roman" w:eastAsia="Times New Roman" w:hAnsi="Times New Roman" w:cs="Times New Roman"/>
          <w:b/>
          <w:bCs/>
          <w:color w:val="0000FF"/>
          <w:spacing w:val="-2"/>
          <w:kern w:val="36"/>
          <w:sz w:val="28"/>
          <w:szCs w:val="28"/>
          <w:lang w:eastAsia="ru-RU"/>
        </w:rPr>
        <w:t>ПИСЬМО</w:t>
      </w:r>
    </w:p>
    <w:p w:rsidR="009230DE" w:rsidRPr="009230DE" w:rsidRDefault="009230DE" w:rsidP="009230D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9230DE" w:rsidRPr="009230DE" w:rsidRDefault="009230DE" w:rsidP="009230DE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0DE">
        <w:rPr>
          <w:rFonts w:ascii="Times New Roman" w:hAnsi="Times New Roman" w:cs="Times New Roman"/>
          <w:b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9230DE" w:rsidRPr="009230DE" w:rsidRDefault="009230DE" w:rsidP="009230DE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0DE">
        <w:rPr>
          <w:rFonts w:ascii="Times New Roman" w:hAnsi="Times New Roman" w:cs="Times New Roman"/>
          <w:b/>
          <w:sz w:val="28"/>
          <w:szCs w:val="28"/>
        </w:rPr>
        <w:t>«АСТРАХАНСКИЙ ГОСУДАРСТВЕННЫЙ УНИВЕРСИТЕТ ИМЕНИ В.Н. ТАТИЩЕВА»</w:t>
      </w:r>
    </w:p>
    <w:p w:rsidR="009230DE" w:rsidRPr="009230DE" w:rsidRDefault="009230DE" w:rsidP="009230DE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0DE">
        <w:rPr>
          <w:rFonts w:ascii="Times New Roman" w:hAnsi="Times New Roman" w:cs="Times New Roman"/>
          <w:b/>
          <w:sz w:val="28"/>
          <w:szCs w:val="28"/>
        </w:rPr>
        <w:t>Филиал АГУ им. В.Н. Татищева в г. Знаменске Астраханской области</w:t>
      </w:r>
    </w:p>
    <w:p w:rsidR="009230DE" w:rsidRPr="009230DE" w:rsidRDefault="009230DE" w:rsidP="009230DE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0DE">
        <w:rPr>
          <w:rFonts w:ascii="Times New Roman" w:hAnsi="Times New Roman" w:cs="Times New Roman"/>
          <w:b/>
          <w:sz w:val="28"/>
          <w:szCs w:val="28"/>
        </w:rPr>
        <w:t>Кафедра математики и информатики</w:t>
      </w:r>
    </w:p>
    <w:p w:rsidR="009230DE" w:rsidRPr="009230DE" w:rsidRDefault="009230DE" w:rsidP="009230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30DE" w:rsidRPr="009230DE" w:rsidRDefault="009230DE" w:rsidP="009230DE">
      <w:pPr>
        <w:spacing w:after="0" w:line="240" w:lineRule="auto"/>
        <w:ind w:left="707" w:right="70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0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Приглашаем</w:t>
      </w:r>
      <w:r w:rsidRPr="009230D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9230D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9230D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участию</w:t>
      </w:r>
    </w:p>
    <w:p w:rsidR="009230DE" w:rsidRPr="009230DE" w:rsidRDefault="009230DE" w:rsidP="009230DE">
      <w:pPr>
        <w:spacing w:after="0" w:line="240" w:lineRule="auto"/>
        <w:ind w:left="710" w:right="70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0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230D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9230D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региональных</w:t>
      </w:r>
      <w:r w:rsidRPr="009230DE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 </w:t>
      </w:r>
      <w:r w:rsidRPr="009230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научно-практических</w:t>
      </w:r>
      <w:r w:rsidRPr="009230D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230D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семинарах</w:t>
      </w:r>
    </w:p>
    <w:p w:rsidR="009230DE" w:rsidRPr="009230DE" w:rsidRDefault="009230DE" w:rsidP="009230DE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EE0000"/>
          <w:sz w:val="28"/>
          <w:szCs w:val="28"/>
          <w:lang w:eastAsia="ru-RU"/>
        </w:rPr>
      </w:pPr>
      <w:r w:rsidRPr="009230DE">
        <w:rPr>
          <w:rFonts w:ascii="Times New Roman" w:eastAsia="Times New Roman" w:hAnsi="Times New Roman" w:cs="Times New Roman"/>
          <w:b/>
          <w:color w:val="EE0000"/>
          <w:sz w:val="28"/>
          <w:szCs w:val="28"/>
          <w:lang w:eastAsia="ru-RU"/>
        </w:rPr>
        <w:t>«ИСПОЛЬЗОВАНИЕ ИСКУССТВЕННОГО ИНТЕЛЛЕКТА В ОБРАЗОВАНИИ И НАУКЕ»</w:t>
      </w:r>
    </w:p>
    <w:p w:rsidR="009230DE" w:rsidRPr="009230DE" w:rsidRDefault="009230DE" w:rsidP="009230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0DE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участию в семинарах приглашаются педагоги, студенты, аспиранты, адъюнкты и докторанты, научные работники и руководители организаций, заинтересованные в организации эффективного образовательного процесса, научных исследований и подготовки научных кадров.</w:t>
      </w:r>
    </w:p>
    <w:p w:rsidR="009230DE" w:rsidRPr="009230DE" w:rsidRDefault="009230DE" w:rsidP="009230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0DE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филиале АГУ проводится цикл научно-практических семинаров по изучению, обучению и применению искусственного интеллекта для решения бытовых и творческих задач, в образовании и научной деятельности.</w:t>
      </w:r>
    </w:p>
    <w:p w:rsidR="009230DE" w:rsidRPr="009230DE" w:rsidRDefault="009230DE" w:rsidP="009230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9230DE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Цели семинаров: </w:t>
      </w:r>
    </w:p>
    <w:p w:rsidR="009230DE" w:rsidRPr="009230DE" w:rsidRDefault="009230DE" w:rsidP="009230DE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0DE">
        <w:rPr>
          <w:rFonts w:ascii="Times New Roman" w:hAnsi="Times New Roman" w:cs="Times New Roman"/>
          <w:sz w:val="28"/>
          <w:szCs w:val="28"/>
        </w:rPr>
        <w:t>изучить основные понятия и принципы создания искусственного интеллекта (ИИ), методы построения нейронных сетей и их обучения;</w:t>
      </w:r>
    </w:p>
    <w:p w:rsidR="009230DE" w:rsidRPr="009230DE" w:rsidRDefault="009230DE" w:rsidP="009230DE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0DE">
        <w:rPr>
          <w:rFonts w:ascii="Times New Roman" w:hAnsi="Times New Roman" w:cs="Times New Roman"/>
          <w:sz w:val="28"/>
          <w:szCs w:val="28"/>
        </w:rPr>
        <w:t>обсудить возможности и вызовы применения ИИ в повседневной, образовательной и научной сферах, выявить возможности, опасности, перспективы и ограничения существующих технологий;</w:t>
      </w:r>
    </w:p>
    <w:p w:rsidR="009230DE" w:rsidRPr="009230DE" w:rsidRDefault="009230DE" w:rsidP="009230DE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0DE">
        <w:rPr>
          <w:rFonts w:ascii="Times New Roman" w:hAnsi="Times New Roman" w:cs="Times New Roman"/>
          <w:spacing w:val="-2"/>
          <w:sz w:val="28"/>
          <w:szCs w:val="28"/>
        </w:rPr>
        <w:t>обмен научной информацией, привлечение всех заинтересованных лиц к выработке решений актуальных проблем современного образования и научной деятельности, обобщения и распространения педагогического опыта в области организации образовательного процесса в вузе и подготовки научных кадров</w:t>
      </w:r>
      <w:r w:rsidRPr="009230DE">
        <w:rPr>
          <w:rFonts w:ascii="Times New Roman" w:hAnsi="Times New Roman" w:cs="Times New Roman"/>
          <w:sz w:val="28"/>
          <w:szCs w:val="28"/>
        </w:rPr>
        <w:t>.</w:t>
      </w:r>
      <w:bookmarkStart w:id="2" w:name="_GoBack"/>
      <w:bookmarkEnd w:id="2"/>
    </w:p>
    <w:p w:rsidR="009230DE" w:rsidRPr="009230DE" w:rsidRDefault="009230DE" w:rsidP="009230DE">
      <w:pPr>
        <w:keepNext/>
        <w:keepLines/>
        <w:spacing w:after="0" w:line="240" w:lineRule="auto"/>
        <w:ind w:left="709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</w:rPr>
      </w:pPr>
      <w:r w:rsidRPr="009230DE">
        <w:rPr>
          <w:rFonts w:ascii="Times New Roman" w:eastAsiaTheme="majorEastAsia" w:hAnsi="Times New Roman" w:cs="Times New Roman"/>
          <w:color w:val="0000FF"/>
          <w:sz w:val="28"/>
          <w:szCs w:val="28"/>
        </w:rPr>
        <w:t>Задачи</w:t>
      </w:r>
      <w:r w:rsidRPr="009230DE">
        <w:rPr>
          <w:rFonts w:ascii="Times New Roman" w:eastAsiaTheme="majorEastAsia" w:hAnsi="Times New Roman" w:cs="Times New Roman"/>
          <w:color w:val="0000FF"/>
          <w:spacing w:val="-4"/>
          <w:sz w:val="28"/>
          <w:szCs w:val="28"/>
        </w:rPr>
        <w:t xml:space="preserve"> </w:t>
      </w:r>
      <w:r w:rsidRPr="009230DE">
        <w:rPr>
          <w:rFonts w:ascii="Times New Roman" w:eastAsiaTheme="majorEastAsia" w:hAnsi="Times New Roman" w:cs="Times New Roman"/>
          <w:color w:val="0000FF"/>
          <w:spacing w:val="-2"/>
          <w:sz w:val="28"/>
          <w:szCs w:val="28"/>
        </w:rPr>
        <w:t>семинаров</w:t>
      </w:r>
      <w:r w:rsidRPr="009230DE">
        <w:rPr>
          <w:rFonts w:ascii="Times New Roman" w:eastAsiaTheme="majorEastAsia" w:hAnsi="Times New Roman" w:cs="Times New Roman"/>
          <w:b/>
          <w:color w:val="0000FF"/>
          <w:spacing w:val="-2"/>
          <w:sz w:val="28"/>
          <w:szCs w:val="28"/>
        </w:rPr>
        <w:t>:</w:t>
      </w:r>
    </w:p>
    <w:p w:rsidR="009230DE" w:rsidRPr="009230DE" w:rsidRDefault="009230DE" w:rsidP="009230DE">
      <w:pPr>
        <w:widowControl w:val="0"/>
        <w:numPr>
          <w:ilvl w:val="0"/>
          <w:numId w:val="19"/>
        </w:numPr>
        <w:tabs>
          <w:tab w:val="left" w:pos="1134"/>
          <w:tab w:val="left" w:pos="3590"/>
          <w:tab w:val="left" w:pos="4077"/>
          <w:tab w:val="left" w:pos="6042"/>
          <w:tab w:val="left" w:pos="8058"/>
          <w:tab w:val="left" w:pos="8552"/>
        </w:tabs>
        <w:suppressAutoHyphens/>
        <w:spacing w:after="0" w:line="240" w:lineRule="auto"/>
        <w:ind w:right="142" w:firstLine="7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30DE">
        <w:rPr>
          <w:rFonts w:ascii="Times New Roman" w:hAnsi="Times New Roman" w:cs="Times New Roman"/>
          <w:spacing w:val="-2"/>
          <w:sz w:val="28"/>
          <w:szCs w:val="28"/>
        </w:rPr>
        <w:t xml:space="preserve">ознакомление с технологиями ИИ для использования в </w:t>
      </w:r>
      <w:r w:rsidRPr="009230DE">
        <w:rPr>
          <w:rFonts w:ascii="Times New Roman" w:hAnsi="Times New Roman" w:cs="Times New Roman"/>
          <w:spacing w:val="-2"/>
          <w:sz w:val="28"/>
          <w:szCs w:val="28"/>
        </w:rPr>
        <w:lastRenderedPageBreak/>
        <w:t>образовательном процессе и научных исследованиях</w:t>
      </w:r>
      <w:r w:rsidRPr="009230DE">
        <w:rPr>
          <w:rFonts w:ascii="Times New Roman" w:hAnsi="Times New Roman" w:cs="Times New Roman"/>
          <w:sz w:val="28"/>
          <w:szCs w:val="28"/>
        </w:rPr>
        <w:t>;</w:t>
      </w:r>
    </w:p>
    <w:p w:rsidR="009230DE" w:rsidRPr="009230DE" w:rsidRDefault="009230DE" w:rsidP="009230DE">
      <w:pPr>
        <w:widowControl w:val="0"/>
        <w:numPr>
          <w:ilvl w:val="0"/>
          <w:numId w:val="19"/>
        </w:numPr>
        <w:tabs>
          <w:tab w:val="left" w:pos="1134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30DE">
        <w:rPr>
          <w:rFonts w:ascii="Times New Roman" w:hAnsi="Times New Roman" w:cs="Times New Roman"/>
          <w:sz w:val="28"/>
          <w:szCs w:val="28"/>
        </w:rPr>
        <w:t>обмен</w:t>
      </w:r>
      <w:r w:rsidRPr="009230D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230DE">
        <w:rPr>
          <w:rFonts w:ascii="Times New Roman" w:hAnsi="Times New Roman" w:cs="Times New Roman"/>
          <w:sz w:val="28"/>
          <w:szCs w:val="28"/>
        </w:rPr>
        <w:t>знаниями</w:t>
      </w:r>
      <w:r w:rsidRPr="009230D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230DE">
        <w:rPr>
          <w:rFonts w:ascii="Times New Roman" w:hAnsi="Times New Roman" w:cs="Times New Roman"/>
          <w:sz w:val="28"/>
          <w:szCs w:val="28"/>
        </w:rPr>
        <w:t>и</w:t>
      </w:r>
      <w:r w:rsidRPr="009230D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230DE">
        <w:rPr>
          <w:rFonts w:ascii="Times New Roman" w:hAnsi="Times New Roman" w:cs="Times New Roman"/>
          <w:sz w:val="28"/>
          <w:szCs w:val="28"/>
        </w:rPr>
        <w:t>передовым</w:t>
      </w:r>
      <w:r w:rsidRPr="009230D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230DE">
        <w:rPr>
          <w:rFonts w:ascii="Times New Roman" w:hAnsi="Times New Roman" w:cs="Times New Roman"/>
          <w:sz w:val="28"/>
          <w:szCs w:val="28"/>
        </w:rPr>
        <w:t>практическим</w:t>
      </w:r>
      <w:r w:rsidRPr="009230D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230DE">
        <w:rPr>
          <w:rFonts w:ascii="Times New Roman" w:hAnsi="Times New Roman" w:cs="Times New Roman"/>
          <w:spacing w:val="-2"/>
          <w:sz w:val="28"/>
          <w:szCs w:val="28"/>
        </w:rPr>
        <w:t>опытом его применения;</w:t>
      </w:r>
    </w:p>
    <w:p w:rsidR="009230DE" w:rsidRPr="009230DE" w:rsidRDefault="009230DE" w:rsidP="009230DE">
      <w:pPr>
        <w:widowControl w:val="0"/>
        <w:numPr>
          <w:ilvl w:val="0"/>
          <w:numId w:val="19"/>
        </w:numPr>
        <w:tabs>
          <w:tab w:val="left" w:pos="1134"/>
        </w:tabs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30DE">
        <w:rPr>
          <w:rFonts w:ascii="Times New Roman" w:hAnsi="Times New Roman" w:cs="Times New Roman"/>
          <w:sz w:val="28"/>
          <w:szCs w:val="28"/>
        </w:rPr>
        <w:t>развитие</w:t>
      </w:r>
      <w:r w:rsidRPr="009230D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230DE">
        <w:rPr>
          <w:rFonts w:ascii="Times New Roman" w:hAnsi="Times New Roman" w:cs="Times New Roman"/>
          <w:sz w:val="28"/>
          <w:szCs w:val="28"/>
        </w:rPr>
        <w:t xml:space="preserve">профессиональных компетенций слушателей и преподавателей семинаров по применению ИИ в </w:t>
      </w:r>
      <w:r w:rsidRPr="009230DE">
        <w:rPr>
          <w:rFonts w:ascii="Times New Roman" w:hAnsi="Times New Roman" w:cs="Times New Roman"/>
          <w:spacing w:val="-2"/>
          <w:sz w:val="28"/>
          <w:szCs w:val="28"/>
        </w:rPr>
        <w:t>образовательной деятельности и науке.</w:t>
      </w:r>
    </w:p>
    <w:p w:rsidR="009230DE" w:rsidRPr="009230DE" w:rsidRDefault="009230DE" w:rsidP="009230DE">
      <w:pPr>
        <w:keepNext/>
        <w:keepLines/>
        <w:spacing w:after="0" w:line="240" w:lineRule="auto"/>
        <w:outlineLvl w:val="1"/>
        <w:rPr>
          <w:rFonts w:ascii="Times New Roman" w:eastAsiaTheme="majorEastAsia" w:hAnsi="Times New Roman" w:cs="Times New Roman"/>
          <w:sz w:val="28"/>
          <w:szCs w:val="28"/>
        </w:rPr>
      </w:pPr>
      <w:r w:rsidRPr="009230DE">
        <w:rPr>
          <w:rFonts w:ascii="Times New Roman" w:eastAsiaTheme="majorEastAsia" w:hAnsi="Times New Roman" w:cs="Times New Roman"/>
          <w:color w:val="0000FF"/>
          <w:sz w:val="28"/>
          <w:szCs w:val="28"/>
        </w:rPr>
        <w:t>В</w:t>
      </w:r>
      <w:r w:rsidRPr="009230DE">
        <w:rPr>
          <w:rFonts w:ascii="Times New Roman" w:eastAsiaTheme="majorEastAsia" w:hAnsi="Times New Roman" w:cs="Times New Roman"/>
          <w:color w:val="0000FF"/>
          <w:spacing w:val="-8"/>
          <w:sz w:val="28"/>
          <w:szCs w:val="28"/>
        </w:rPr>
        <w:t xml:space="preserve"> </w:t>
      </w:r>
      <w:r w:rsidRPr="009230DE">
        <w:rPr>
          <w:rFonts w:ascii="Times New Roman" w:eastAsiaTheme="majorEastAsia" w:hAnsi="Times New Roman" w:cs="Times New Roman"/>
          <w:color w:val="0000FF"/>
          <w:sz w:val="28"/>
          <w:szCs w:val="28"/>
        </w:rPr>
        <w:t>рамках</w:t>
      </w:r>
      <w:r w:rsidRPr="009230DE">
        <w:rPr>
          <w:rFonts w:ascii="Times New Roman" w:eastAsiaTheme="majorEastAsia" w:hAnsi="Times New Roman" w:cs="Times New Roman"/>
          <w:color w:val="0000FF"/>
          <w:spacing w:val="-5"/>
          <w:sz w:val="28"/>
          <w:szCs w:val="28"/>
        </w:rPr>
        <w:t xml:space="preserve"> цикла </w:t>
      </w:r>
      <w:r w:rsidRPr="009230DE">
        <w:rPr>
          <w:rFonts w:ascii="Times New Roman" w:eastAsiaTheme="majorEastAsia" w:hAnsi="Times New Roman" w:cs="Times New Roman"/>
          <w:color w:val="0000FF"/>
          <w:sz w:val="28"/>
          <w:szCs w:val="28"/>
        </w:rPr>
        <w:t>семинаров</w:t>
      </w:r>
      <w:r w:rsidRPr="009230DE">
        <w:rPr>
          <w:rFonts w:ascii="Times New Roman" w:eastAsiaTheme="majorEastAsia" w:hAnsi="Times New Roman" w:cs="Times New Roman"/>
          <w:color w:val="0000FF"/>
          <w:spacing w:val="-7"/>
          <w:sz w:val="28"/>
          <w:szCs w:val="28"/>
        </w:rPr>
        <w:t xml:space="preserve"> </w:t>
      </w:r>
      <w:r w:rsidRPr="009230DE">
        <w:rPr>
          <w:rFonts w:ascii="Times New Roman" w:eastAsiaTheme="majorEastAsia" w:hAnsi="Times New Roman" w:cs="Times New Roman"/>
          <w:color w:val="0000FF"/>
          <w:sz w:val="28"/>
          <w:szCs w:val="28"/>
        </w:rPr>
        <w:t>будут</w:t>
      </w:r>
      <w:r w:rsidRPr="009230DE">
        <w:rPr>
          <w:rFonts w:ascii="Times New Roman" w:eastAsiaTheme="majorEastAsia" w:hAnsi="Times New Roman" w:cs="Times New Roman"/>
          <w:color w:val="0000FF"/>
          <w:spacing w:val="-7"/>
          <w:sz w:val="28"/>
          <w:szCs w:val="28"/>
        </w:rPr>
        <w:t xml:space="preserve"> </w:t>
      </w:r>
      <w:r w:rsidRPr="009230DE">
        <w:rPr>
          <w:rFonts w:ascii="Times New Roman" w:eastAsiaTheme="majorEastAsia" w:hAnsi="Times New Roman" w:cs="Times New Roman"/>
          <w:color w:val="0000FF"/>
          <w:sz w:val="28"/>
          <w:szCs w:val="28"/>
        </w:rPr>
        <w:t>освещены</w:t>
      </w:r>
      <w:r w:rsidRPr="009230DE">
        <w:rPr>
          <w:rFonts w:ascii="Times New Roman" w:eastAsiaTheme="majorEastAsia" w:hAnsi="Times New Roman" w:cs="Times New Roman"/>
          <w:color w:val="0000FF"/>
          <w:spacing w:val="-5"/>
          <w:sz w:val="28"/>
          <w:szCs w:val="28"/>
        </w:rPr>
        <w:t xml:space="preserve"> </w:t>
      </w:r>
      <w:r w:rsidRPr="009230DE">
        <w:rPr>
          <w:rFonts w:ascii="Times New Roman" w:eastAsiaTheme="majorEastAsia" w:hAnsi="Times New Roman" w:cs="Times New Roman"/>
          <w:color w:val="0000FF"/>
          <w:sz w:val="28"/>
          <w:szCs w:val="28"/>
        </w:rPr>
        <w:t>следующие</w:t>
      </w:r>
      <w:r w:rsidRPr="009230DE">
        <w:rPr>
          <w:rFonts w:ascii="Times New Roman" w:eastAsiaTheme="majorEastAsia" w:hAnsi="Times New Roman" w:cs="Times New Roman"/>
          <w:color w:val="0000FF"/>
          <w:spacing w:val="-5"/>
          <w:sz w:val="28"/>
          <w:szCs w:val="28"/>
        </w:rPr>
        <w:t xml:space="preserve"> </w:t>
      </w:r>
      <w:r w:rsidRPr="009230DE">
        <w:rPr>
          <w:rFonts w:ascii="Times New Roman" w:eastAsiaTheme="majorEastAsia" w:hAnsi="Times New Roman" w:cs="Times New Roman"/>
          <w:color w:val="0000FF"/>
          <w:spacing w:val="-2"/>
          <w:sz w:val="28"/>
          <w:szCs w:val="28"/>
        </w:rPr>
        <w:t>вопросы:</w:t>
      </w:r>
    </w:p>
    <w:tbl>
      <w:tblPr>
        <w:tblW w:w="0" w:type="dxa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1"/>
        <w:gridCol w:w="2693"/>
      </w:tblGrid>
      <w:tr w:rsidR="009230DE" w:rsidRPr="009230DE" w:rsidTr="00647589">
        <w:trPr>
          <w:trHeight w:val="386"/>
        </w:trPr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0DE" w:rsidRPr="009230DE" w:rsidRDefault="009230DE" w:rsidP="009230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b/>
                <w:sz w:val="28"/>
                <w:szCs w:val="28"/>
              </w:rPr>
              <w:t>Рассматриваемые вопросы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0DE" w:rsidRPr="009230DE" w:rsidRDefault="009230DE" w:rsidP="009230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b/>
                <w:sz w:val="28"/>
                <w:szCs w:val="28"/>
              </w:rPr>
              <w:t>Срок проведения</w:t>
            </w:r>
          </w:p>
        </w:tc>
      </w:tr>
      <w:tr w:rsidR="009230DE" w:rsidRPr="009230DE" w:rsidTr="00647589">
        <w:trPr>
          <w:trHeight w:val="1103"/>
        </w:trPr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0DE" w:rsidRPr="009230DE" w:rsidRDefault="009230DE" w:rsidP="009230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1) Что такое Искусственный интеллект (ИИ)?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уровни искусственного интеллекта;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национальная стратегия развития ИИ в России;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основные цели развития ИИ;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сферы применения ИИ;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искусственные нейронные сети;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искусственный нейрон, принципы построения;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функции активации нейрона;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классификация искусственных нейронных сетей;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архитектура нейронных сетей;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технологии обучения нейронных сетей.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0DE" w:rsidRPr="009230DE" w:rsidRDefault="009230DE" w:rsidP="009230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 xml:space="preserve">24 октября 2026 </w:t>
            </w:r>
          </w:p>
        </w:tc>
      </w:tr>
      <w:tr w:rsidR="009230DE" w:rsidRPr="009230DE" w:rsidTr="00647589">
        <w:trPr>
          <w:trHeight w:val="1103"/>
        </w:trPr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0DE" w:rsidRPr="009230DE" w:rsidRDefault="009230DE" w:rsidP="009230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2) Перспективы и вызовы внедрения ИИ: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230DE">
              <w:rPr>
                <w:rFonts w:ascii="Times New Roman" w:hAnsi="Times New Roman" w:cs="Times New Roman"/>
                <w:i/>
                <w:sz w:val="28"/>
                <w:szCs w:val="28"/>
              </w:rPr>
              <w:t>преимущества</w:t>
            </w: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: повышение эффективности, доступность образования, ускорение научных открытий;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230DE">
              <w:rPr>
                <w:rFonts w:ascii="Times New Roman" w:hAnsi="Times New Roman" w:cs="Times New Roman"/>
                <w:i/>
                <w:sz w:val="28"/>
                <w:szCs w:val="28"/>
              </w:rPr>
              <w:t>ограничения</w:t>
            </w: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: зависимость от данных, этические и правовые вопросы, риски автоматизации;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230DE">
              <w:rPr>
                <w:rFonts w:ascii="Times New Roman" w:hAnsi="Times New Roman" w:cs="Times New Roman"/>
                <w:i/>
                <w:sz w:val="28"/>
                <w:szCs w:val="28"/>
              </w:rPr>
              <w:t>будущее</w:t>
            </w: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 xml:space="preserve"> ИИ в образовании и науке: прогноз развития технологий.</w:t>
            </w:r>
          </w:p>
          <w:p w:rsidR="009230DE" w:rsidRPr="009230DE" w:rsidRDefault="009230DE" w:rsidP="009230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 xml:space="preserve">Обсуждение преимуществ и недостатков использования ИИ в образовании и науке:  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 xml:space="preserve">- Какие навыки необходимы студентам для успешной работы с ИИ-технологиями?  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 xml:space="preserve">- Как ИИ может изменить роль преподавателя в образовательном процессе?  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 xml:space="preserve">- Какие этические проблемы возникают при внедрении ИИ в научные исследования?  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Каковы перспективы развития ИИ в образовании и науке в ближайшие 5-10 лет?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0DE" w:rsidRPr="009230DE" w:rsidRDefault="009230DE" w:rsidP="009230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21 ноября 2026</w:t>
            </w:r>
          </w:p>
        </w:tc>
      </w:tr>
      <w:tr w:rsidR="009230DE" w:rsidRPr="009230DE" w:rsidTr="00647589">
        <w:trPr>
          <w:trHeight w:val="416"/>
        </w:trPr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0DE" w:rsidRPr="009230DE" w:rsidRDefault="009230DE" w:rsidP="009230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3) Применение ИИ в образовательном процессе:</w:t>
            </w:r>
          </w:p>
          <w:p w:rsidR="009230DE" w:rsidRPr="009230DE" w:rsidRDefault="009230DE" w:rsidP="009230DE">
            <w:pPr>
              <w:spacing w:after="0" w:line="240" w:lineRule="auto"/>
              <w:ind w:left="4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персонализированное обучение (адаптивные системы, рекомендации по материалам);</w:t>
            </w:r>
          </w:p>
          <w:p w:rsidR="009230DE" w:rsidRPr="009230DE" w:rsidRDefault="009230DE" w:rsidP="009230DE">
            <w:pPr>
              <w:spacing w:after="0" w:line="240" w:lineRule="auto"/>
              <w:ind w:left="4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автоматизация рутинных задач (генерация тестов, текстов и изображений, демонстрационных слайдов);</w:t>
            </w:r>
          </w:p>
          <w:p w:rsidR="009230DE" w:rsidRPr="009230DE" w:rsidRDefault="009230DE" w:rsidP="009230DE">
            <w:pPr>
              <w:spacing w:after="0" w:line="240" w:lineRule="auto"/>
              <w:ind w:left="4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виртуальные ассистенты и чат-боты для поддержки студентов.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0DE" w:rsidRPr="009230DE" w:rsidRDefault="009230DE" w:rsidP="009230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19 декабря 2026</w:t>
            </w:r>
          </w:p>
        </w:tc>
      </w:tr>
      <w:tr w:rsidR="009230DE" w:rsidRPr="009230DE" w:rsidTr="00647589">
        <w:trPr>
          <w:trHeight w:val="1093"/>
        </w:trPr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0DE" w:rsidRPr="009230DE" w:rsidRDefault="009230DE" w:rsidP="009230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 Применение ИИ в научных исследованиях - анализ больших данных и автоматизация научных экспериментов: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машинное обучение;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глубокое обучение (Сверточные нейронные сети (CNN); Рекуррентные нейронные сети (RNN); Трансформеры);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обработка естественного языка (NLP) (Анализ тональности; Извлечение информации; Машинный перевод; Генерация текста);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компьютерное зрение (Распознавание объектов; Сегментация изображений; Трекинг объектов).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0DE" w:rsidRPr="009230DE" w:rsidRDefault="009230DE" w:rsidP="009230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20 февраля 2027</w:t>
            </w:r>
          </w:p>
        </w:tc>
      </w:tr>
      <w:tr w:rsidR="009230DE" w:rsidRPr="009230DE" w:rsidTr="00647589">
        <w:trPr>
          <w:trHeight w:val="1103"/>
        </w:trPr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0DE" w:rsidRPr="009230DE" w:rsidRDefault="009230DE" w:rsidP="009230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 xml:space="preserve">5) Применение ИИ в научных исследованиях - прогнозирование и моделирование с помощью ИИ: 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анализ временных рядов (Прогнозирование временных рядов; Обнаружение аномалий; Декомпозиция временных рядов);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этические аспекты использования ИИ в научных исследованиях.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0DE" w:rsidRPr="009230DE" w:rsidRDefault="009230DE" w:rsidP="009230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20 марта 2027</w:t>
            </w:r>
          </w:p>
        </w:tc>
      </w:tr>
      <w:tr w:rsidR="009230DE" w:rsidRPr="009230DE" w:rsidTr="00647589">
        <w:trPr>
          <w:trHeight w:val="1103"/>
        </w:trPr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0DE" w:rsidRPr="009230DE" w:rsidRDefault="009230DE" w:rsidP="009230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 xml:space="preserve">6) Применение ИИ в научных исследованиях - прогнозирование и моделирование с помощью ИИ: 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 xml:space="preserve">- генеративные модели </w:t>
            </w:r>
            <w:r w:rsidRPr="009230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GAN</w:t>
            </w: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9230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Generative</w:t>
            </w: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30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Adversarial</w:t>
            </w: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30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Networks</w:t>
            </w: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 xml:space="preserve">) и </w:t>
            </w:r>
            <w:r w:rsidRPr="009230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VAE</w:t>
            </w: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9230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Variational</w:t>
            </w: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30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Autoencoders</w:t>
            </w: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) (Генерация данных; Генерация изображений; Генерация текста; Создание синтетических данных для обучения моделей; Увеличение разнообразия данных; Генерация данных для редких событий; Тестирование гипотез);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этические аспекты использования ИИ в научных исследованиях.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0DE" w:rsidRPr="009230DE" w:rsidRDefault="009230DE" w:rsidP="009230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17 апреля 2027</w:t>
            </w:r>
          </w:p>
        </w:tc>
      </w:tr>
      <w:tr w:rsidR="009230DE" w:rsidRPr="009230DE" w:rsidTr="00647589">
        <w:trPr>
          <w:trHeight w:val="1103"/>
        </w:trPr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0DE" w:rsidRPr="009230DE" w:rsidRDefault="009230DE" w:rsidP="009230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 xml:space="preserve">7) Применение ИИ в научных исследованиях - прогнозирование и моделирование с помощью ИИ: 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автоматизация экспериментов; оптимизация и планирование; предсказательная аналитика; генерация данных для визуализации; подготовка отчетов (таблицы, графики, аналитика);</w:t>
            </w:r>
          </w:p>
          <w:p w:rsidR="009230DE" w:rsidRPr="009230DE" w:rsidRDefault="009230DE" w:rsidP="009230DE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- этические аспекты использования ИИ в научных исследованиях.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0DE" w:rsidRPr="009230DE" w:rsidRDefault="009230DE" w:rsidP="009230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0DE">
              <w:rPr>
                <w:rFonts w:ascii="Times New Roman" w:hAnsi="Times New Roman" w:cs="Times New Roman"/>
                <w:sz w:val="28"/>
                <w:szCs w:val="28"/>
              </w:rPr>
              <w:t>22 мая 2027</w:t>
            </w:r>
          </w:p>
        </w:tc>
      </w:tr>
    </w:tbl>
    <w:p w:rsidR="009230DE" w:rsidRPr="009230DE" w:rsidRDefault="009230DE" w:rsidP="009230DE">
      <w:pPr>
        <w:spacing w:after="0" w:line="240" w:lineRule="auto"/>
        <w:ind w:left="143" w:firstLine="56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30DE">
        <w:rPr>
          <w:rFonts w:ascii="Times New Roman" w:eastAsia="Times New Roman" w:hAnsi="Times New Roman" w:cs="Times New Roman"/>
          <w:bCs/>
          <w:color w:val="0000FF"/>
          <w:sz w:val="28"/>
          <w:szCs w:val="28"/>
          <w:lang w:eastAsia="ru-RU"/>
        </w:rPr>
        <w:t>Модератор</w:t>
      </w:r>
      <w:r w:rsidRPr="009230DE">
        <w:rPr>
          <w:rFonts w:ascii="Times New Roman" w:eastAsia="Times New Roman" w:hAnsi="Times New Roman" w:cs="Times New Roman"/>
          <w:bCs/>
          <w:color w:val="0000FF"/>
          <w:spacing w:val="40"/>
          <w:sz w:val="28"/>
          <w:szCs w:val="28"/>
          <w:lang w:eastAsia="ru-RU"/>
        </w:rPr>
        <w:t xml:space="preserve"> </w:t>
      </w:r>
      <w:r w:rsidRPr="009230DE">
        <w:rPr>
          <w:rFonts w:ascii="Times New Roman" w:eastAsia="Times New Roman" w:hAnsi="Times New Roman" w:cs="Times New Roman"/>
          <w:bCs/>
          <w:color w:val="0000FF"/>
          <w:sz w:val="28"/>
          <w:szCs w:val="28"/>
          <w:lang w:eastAsia="ru-RU"/>
        </w:rPr>
        <w:t xml:space="preserve">семинара: </w:t>
      </w:r>
      <w:r w:rsidRPr="00923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Бориско Сергей Николаевич, заведующий кафедрой математики и информатики филиала АГУ им. В.Н. Татищева в г. Знаменске.</w:t>
      </w:r>
    </w:p>
    <w:p w:rsidR="009230DE" w:rsidRPr="009230DE" w:rsidRDefault="009230DE" w:rsidP="009230D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9230DE">
        <w:rPr>
          <w:rFonts w:ascii="Times New Roman" w:hAnsi="Times New Roman" w:cs="Times New Roman"/>
          <w:bCs/>
          <w:spacing w:val="-2"/>
          <w:sz w:val="28"/>
          <w:szCs w:val="28"/>
        </w:rPr>
        <w:t>Участники семинаров получат Сертификаты (в электронном виде на почту, указанную при регистрации).</w:t>
      </w:r>
    </w:p>
    <w:p w:rsidR="009230DE" w:rsidRPr="009230DE" w:rsidRDefault="009230DE" w:rsidP="009230D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230DE">
        <w:rPr>
          <w:rFonts w:ascii="Times New Roman" w:hAnsi="Times New Roman" w:cs="Times New Roman"/>
          <w:spacing w:val="-2"/>
          <w:sz w:val="28"/>
          <w:szCs w:val="28"/>
        </w:rPr>
        <w:lastRenderedPageBreak/>
        <w:t>Семинары проводятся</w:t>
      </w:r>
      <w:r w:rsidRPr="009230DE">
        <w:rPr>
          <w:rFonts w:ascii="Times New Roman" w:hAnsi="Times New Roman" w:cs="Times New Roman"/>
          <w:b/>
          <w:color w:val="C00000"/>
          <w:spacing w:val="-4"/>
          <w:sz w:val="28"/>
          <w:szCs w:val="28"/>
        </w:rPr>
        <w:t xml:space="preserve"> </w:t>
      </w:r>
      <w:r w:rsidRPr="009230DE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по адресу: </w:t>
      </w:r>
      <w:r w:rsidRPr="009230DE">
        <w:rPr>
          <w:rFonts w:ascii="Times New Roman" w:hAnsi="Times New Roman" w:cs="Times New Roman"/>
          <w:spacing w:val="-2"/>
          <w:sz w:val="28"/>
          <w:szCs w:val="28"/>
        </w:rPr>
        <w:t>Астраханская область, г. Знаменск, ул. Островского 16, филиал АГУ им. В.Н. Татищева.</w:t>
      </w:r>
    </w:p>
    <w:p w:rsidR="009230DE" w:rsidRPr="009230DE" w:rsidRDefault="009230DE" w:rsidP="009230DE">
      <w:pPr>
        <w:spacing w:after="0" w:line="240" w:lineRule="auto"/>
        <w:ind w:left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0DE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проведения (с 13-30</w:t>
      </w:r>
      <w:r w:rsidRPr="009230D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регистрация) с 14-00 </w:t>
      </w:r>
      <w:r w:rsidRPr="00923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16-25. </w:t>
      </w:r>
    </w:p>
    <w:p w:rsidR="009230DE" w:rsidRPr="009230DE" w:rsidRDefault="009230DE" w:rsidP="009230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0D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  <w:r w:rsidRPr="009230D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230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проведения:</w:t>
      </w:r>
      <w:r w:rsidRPr="009230D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9230DE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очная</w:t>
      </w:r>
      <w:r w:rsidRPr="009230D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(в том числе и с применением дистанционных образовательных технологий).</w:t>
      </w:r>
    </w:p>
    <w:p w:rsidR="009230DE" w:rsidRPr="009230DE" w:rsidRDefault="009230DE" w:rsidP="009230DE">
      <w:pPr>
        <w:spacing w:after="0" w:line="321" w:lineRule="exact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0D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</w:t>
      </w:r>
      <w:r w:rsidRPr="009230D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9230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участия</w:t>
      </w:r>
      <w:r w:rsidRPr="009230D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9230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230D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9230D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семинаре</w:t>
      </w:r>
      <w:r w:rsidRPr="009230D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9230D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230D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923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9230DE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 xml:space="preserve"> </w:t>
      </w:r>
      <w:r w:rsidRPr="00923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000</w:t>
      </w:r>
      <w:r w:rsidRPr="009230D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9230D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руб. </w:t>
      </w:r>
    </w:p>
    <w:p w:rsidR="009230DE" w:rsidRPr="009230DE" w:rsidRDefault="009230DE" w:rsidP="009230DE">
      <w:pPr>
        <w:spacing w:after="0" w:line="319" w:lineRule="exact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9230DE">
        <w:rPr>
          <w:rFonts w:ascii="Times New Roman" w:hAnsi="Times New Roman" w:cs="Times New Roman"/>
          <w:b/>
          <w:color w:val="0000FF"/>
          <w:spacing w:val="-2"/>
          <w:sz w:val="28"/>
          <w:szCs w:val="28"/>
        </w:rPr>
        <w:t>Реквизиты</w:t>
      </w:r>
      <w:r w:rsidRPr="009230DE">
        <w:rPr>
          <w:rFonts w:ascii="Times New Roman" w:hAnsi="Times New Roman" w:cs="Times New Roman"/>
          <w:b/>
          <w:color w:val="0000FF"/>
          <w:spacing w:val="-10"/>
          <w:sz w:val="28"/>
          <w:szCs w:val="28"/>
        </w:rPr>
        <w:t xml:space="preserve"> </w:t>
      </w:r>
      <w:r w:rsidRPr="009230DE">
        <w:rPr>
          <w:rFonts w:ascii="Times New Roman" w:hAnsi="Times New Roman" w:cs="Times New Roman"/>
          <w:b/>
          <w:color w:val="0000FF"/>
          <w:spacing w:val="-2"/>
          <w:sz w:val="28"/>
          <w:szCs w:val="28"/>
        </w:rPr>
        <w:t>для</w:t>
      </w:r>
      <w:r w:rsidRPr="009230DE">
        <w:rPr>
          <w:rFonts w:ascii="Times New Roman" w:hAnsi="Times New Roman" w:cs="Times New Roman"/>
          <w:b/>
          <w:color w:val="0000FF"/>
          <w:spacing w:val="-9"/>
          <w:sz w:val="28"/>
          <w:szCs w:val="28"/>
        </w:rPr>
        <w:t xml:space="preserve"> </w:t>
      </w:r>
      <w:r w:rsidRPr="009230DE">
        <w:rPr>
          <w:rFonts w:ascii="Times New Roman" w:hAnsi="Times New Roman" w:cs="Times New Roman"/>
          <w:b/>
          <w:color w:val="0000FF"/>
          <w:spacing w:val="-2"/>
          <w:sz w:val="28"/>
          <w:szCs w:val="28"/>
        </w:rPr>
        <w:t>оплаты:</w:t>
      </w:r>
    </w:p>
    <w:p w:rsidR="009230DE" w:rsidRPr="009230DE" w:rsidRDefault="009230DE" w:rsidP="009230DE">
      <w:pPr>
        <w:rPr>
          <w:rFonts w:ascii="Times New Roman" w:hAnsi="Times New Roman" w:cs="Times New Roman"/>
          <w:sz w:val="28"/>
          <w:szCs w:val="28"/>
        </w:rPr>
      </w:pPr>
      <w:r w:rsidRPr="009230D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0E262A" wp14:editId="06DAE5D7">
                <wp:simplePos x="0" y="0"/>
                <wp:positionH relativeFrom="column">
                  <wp:posOffset>3615690</wp:posOffset>
                </wp:positionH>
                <wp:positionV relativeFrom="paragraph">
                  <wp:posOffset>53975</wp:posOffset>
                </wp:positionV>
                <wp:extent cx="2228850" cy="3305175"/>
                <wp:effectExtent l="0" t="0" r="19050" b="28575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3305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230DE" w:rsidRDefault="009230DE" w:rsidP="009230DE">
                            <w:pPr>
                              <w:spacing w:after="0" w:line="240" w:lineRule="auto"/>
                            </w:pPr>
                            <w:r>
                              <w:t>Наименование получателя:</w:t>
                            </w:r>
                          </w:p>
                          <w:p w:rsidR="009230DE" w:rsidRDefault="009230DE" w:rsidP="009230DE">
                            <w:pPr>
                              <w:spacing w:after="0" w:line="240" w:lineRule="auto"/>
                            </w:pPr>
                            <w:r>
                              <w:t>УФК по Нижегородской</w:t>
                            </w:r>
                          </w:p>
                          <w:p w:rsidR="009230DE" w:rsidRDefault="009230DE" w:rsidP="009230DE">
                            <w:pPr>
                              <w:spacing w:after="0" w:line="240" w:lineRule="auto"/>
                            </w:pPr>
                            <w:r>
                              <w:t>области (ФГБОУ ВО "АГУ</w:t>
                            </w:r>
                          </w:p>
                          <w:p w:rsidR="009230DE" w:rsidRDefault="009230DE" w:rsidP="009230DE">
                            <w:pPr>
                              <w:spacing w:after="0" w:line="240" w:lineRule="auto"/>
                            </w:pPr>
                            <w:r>
                              <w:t xml:space="preserve">им. В.Н. Татищева" </w:t>
                            </w:r>
                          </w:p>
                          <w:p w:rsidR="009230DE" w:rsidRDefault="009230DE" w:rsidP="009230DE">
                            <w:pPr>
                              <w:spacing w:after="0" w:line="240" w:lineRule="auto"/>
                            </w:pPr>
                            <w:r>
                              <w:t>л/с 20256Ц14780)</w:t>
                            </w:r>
                          </w:p>
                          <w:p w:rsidR="009230DE" w:rsidRDefault="009230DE" w:rsidP="009230DE">
                            <w:pPr>
                              <w:spacing w:after="0" w:line="240" w:lineRule="auto"/>
                            </w:pPr>
                            <w:r>
                              <w:t>ИНН 3016009269</w:t>
                            </w:r>
                          </w:p>
                          <w:p w:rsidR="009230DE" w:rsidRDefault="009230DE" w:rsidP="009230DE">
                            <w:pPr>
                              <w:spacing w:after="0" w:line="240" w:lineRule="auto"/>
                            </w:pPr>
                            <w:r>
                              <w:t>КПП 301601001</w:t>
                            </w:r>
                          </w:p>
                          <w:p w:rsidR="009230DE" w:rsidRDefault="009230DE" w:rsidP="009230DE">
                            <w:pPr>
                              <w:spacing w:after="0" w:line="240" w:lineRule="auto"/>
                            </w:pPr>
                          </w:p>
                          <w:p w:rsidR="009230DE" w:rsidRDefault="009230DE" w:rsidP="009230DE">
                            <w:pPr>
                              <w:spacing w:after="0" w:line="240" w:lineRule="auto"/>
                            </w:pPr>
                            <w:r>
                              <w:t>Банк: ОКЦ № 1 ВВГУ Банка</w:t>
                            </w:r>
                          </w:p>
                          <w:p w:rsidR="009230DE" w:rsidRDefault="009230DE" w:rsidP="009230DE">
                            <w:pPr>
                              <w:spacing w:after="0" w:line="240" w:lineRule="auto"/>
                            </w:pPr>
                            <w:r>
                              <w:t>России// УФК по</w:t>
                            </w:r>
                          </w:p>
                          <w:p w:rsidR="009230DE" w:rsidRDefault="009230DE" w:rsidP="009230DE">
                            <w:pPr>
                              <w:spacing w:after="0" w:line="240" w:lineRule="auto"/>
                            </w:pPr>
                            <w:r>
                              <w:t xml:space="preserve">Нижегородской области </w:t>
                            </w:r>
                          </w:p>
                          <w:p w:rsidR="009230DE" w:rsidRDefault="009230DE" w:rsidP="009230DE">
                            <w:pPr>
                              <w:spacing w:after="0" w:line="240" w:lineRule="auto"/>
                            </w:pPr>
                            <w:r>
                              <w:t>г. Нижний Новгород</w:t>
                            </w:r>
                          </w:p>
                          <w:p w:rsidR="009230DE" w:rsidRDefault="009230DE" w:rsidP="009230DE">
                            <w:pPr>
                              <w:spacing w:after="0" w:line="240" w:lineRule="auto"/>
                            </w:pPr>
                            <w:r>
                              <w:t>БИК 012202102</w:t>
                            </w:r>
                          </w:p>
                          <w:p w:rsidR="009230DE" w:rsidRDefault="009230DE" w:rsidP="009230DE">
                            <w:pPr>
                              <w:spacing w:after="0" w:line="240" w:lineRule="auto"/>
                            </w:pPr>
                            <w:r>
                              <w:t>Единый казначейский счет</w:t>
                            </w:r>
                          </w:p>
                          <w:p w:rsidR="009230DE" w:rsidRDefault="009230DE" w:rsidP="009230DE">
                            <w:pPr>
                              <w:spacing w:after="0" w:line="240" w:lineRule="auto"/>
                            </w:pPr>
                            <w:r>
                              <w:t>№ 40102810745370000024</w:t>
                            </w:r>
                          </w:p>
                          <w:p w:rsidR="009230DE" w:rsidRDefault="009230DE" w:rsidP="009230DE">
                            <w:pPr>
                              <w:spacing w:after="0" w:line="240" w:lineRule="auto"/>
                            </w:pPr>
                            <w:r>
                              <w:t>Казначейский счет</w:t>
                            </w:r>
                          </w:p>
                          <w:p w:rsidR="009230DE" w:rsidRDefault="009230DE" w:rsidP="009230DE">
                            <w:pPr>
                              <w:spacing w:after="0" w:line="240" w:lineRule="auto"/>
                            </w:pPr>
                            <w:r>
                              <w:t>№ 03214643000000013235</w:t>
                            </w:r>
                          </w:p>
                          <w:p w:rsidR="009230DE" w:rsidRDefault="009230DE" w:rsidP="009230DE">
                            <w:pPr>
                              <w:spacing w:after="0" w:line="240" w:lineRule="auto"/>
                            </w:pPr>
                            <w:r>
                              <w:t>ОКТМО 12701000</w:t>
                            </w:r>
                          </w:p>
                          <w:p w:rsidR="009230DE" w:rsidRDefault="009230DE" w:rsidP="009230DE">
                            <w:r>
                              <w:t>ОГРН 1023000818554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0E262A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margin-left:284.7pt;margin-top:4.25pt;width:175.5pt;height:26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Vzk4mcQIAAMcEAAAOAAAAZHJzL2Uyb0RvYy54bWysVM1uGjEQvlfqO1i+l+U3oSuWiBJRVUJJ JFLlbLxeWNXrcW3DLr31nlfoO/TQQ299BfJGHXsXQkNPVTkYz4/n55tvdnRVFZJshbE5qIR2Wm1K hOKQ5mqV0I/3szdDSqxjKmUSlEjoTlh6NX79alTqWHRhDTIVhmAQZeNSJ3TtnI6jyPK1KJhtgRYK jRmYgjkUzSpKDSsxeiGjbrt9EZVgUm2AC2tRe10b6TjEzzLB3W2WWeGITCjW5sJpwrn0ZzQesXhl mF7nvCmD/UMVBcsVJj2GumaOkY3Jz0IVOTdgIXMtDkUEWZZzEXrAbjrtF90s1kyL0AuCY/URJvv/ wvKb7Z0heZrQPiWKFTii/bf99/2P/a/9z6evT4+k7zEqtY3RdaHR2VXvoMJZH/QWlb71KjOF/8em CNoR7d0RYVE5wlHZ7XaHwwGaONp6vfagcznwcaLn59pY915AQfwloQZHGJBl27l1tevBxWezIPN0 lksZhJ2dSkO2DKeNJEmhpEQy61CZ0Fn4Ndn+eCYVKRN60cPCzkL6XMeYS8n4p/MIWL1U/qUIjGvq 9JjV2Pibq5ZVA+QS0h3iaKBmo9V8lmOWORZ6xwzSD/HBlXK3eGQSsDRobpSswXz5m977IyvQSkmJ dE6o/bxhRmD/HxTy5W2n3/f8D0J/cNlFwZxalqcWtSmmgBh2cHk1D1fv7+ThmhkoHnDzJj4rmpji mDuh7nCdunrJcHO5mEyCEzJeMzdXC819aA+YR/e+emBGN+N2yJQbOBCfxS+mXvv6lwomGwdZHijh Aa5RRSp5AbclkKrZbL+Op3Lwev7+jH8DAAD//wMAUEsDBBQABgAIAAAAIQCLUvrp3AAAAAkBAAAP AAAAZHJzL2Rvd25yZXYueG1sTI/BTsMwEETvSPyDtUjcqENEqyTEqRASR4QIHODm2tvEJV5HsZuG fj3LCY6jN5p9W28XP4gZp+gCKbhdZSCQTLCOOgXvb083BYiYNFk9BEIF3xhh21xe1Lqy4USvOLep EzxCsdIK+pTGSspoevQ6rsKIxGwfJq8Tx6mTdtInHveDzLNsI712xBd6PeJjj+arPXoFlj4CmU/3 fHbUGleeX4qDmZW6vloe7kEkXNJfGX71WR0adtqFI9koBgXrTXnHVQXFGgTzMs847xjkZQayqeX/ D5ofAAAA//8DAFBLAQItABQABgAIAAAAIQC2gziS/gAAAOEBAAATAAAAAAAAAAAAAAAAAAAAAABb Q29udGVudF9UeXBlc10ueG1sUEsBAi0AFAAGAAgAAAAhADj9If/WAAAAlAEAAAsAAAAAAAAAAAAA AAAALwEAAF9yZWxzLy5yZWxzUEsBAi0AFAAGAAgAAAAhAFXOTiZxAgAAxwQAAA4AAAAAAAAAAAAA AAAALgIAAGRycy9lMm9Eb2MueG1sUEsBAi0AFAAGAAgAAAAhAItS+uncAAAACQEAAA8AAAAAAAAA AAAAAAAAywQAAGRycy9kb3ducmV2LnhtbFBLBQYAAAAABAAEAPMAAADUBQAAAAA= " fillcolor="window" strokeweight=".5pt">
                <v:textbox>
                  <w:txbxContent>
                    <w:p w:rsidR="009230DE" w:rsidRDefault="009230DE" w:rsidP="009230DE">
                      <w:pPr>
                        <w:spacing w:after="0" w:line="240" w:lineRule="auto"/>
                      </w:pPr>
                      <w:r>
                        <w:t>Наименование получателя:</w:t>
                      </w:r>
                    </w:p>
                    <w:p w:rsidR="009230DE" w:rsidRDefault="009230DE" w:rsidP="009230DE">
                      <w:pPr>
                        <w:spacing w:after="0" w:line="240" w:lineRule="auto"/>
                      </w:pPr>
                      <w:r>
                        <w:t>УФК по Нижегородской</w:t>
                      </w:r>
                    </w:p>
                    <w:p w:rsidR="009230DE" w:rsidRDefault="009230DE" w:rsidP="009230DE">
                      <w:pPr>
                        <w:spacing w:after="0" w:line="240" w:lineRule="auto"/>
                      </w:pPr>
                      <w:r>
                        <w:t>области (ФГБОУ ВО "АГУ</w:t>
                      </w:r>
                    </w:p>
                    <w:p w:rsidR="009230DE" w:rsidRDefault="009230DE" w:rsidP="009230DE">
                      <w:pPr>
                        <w:spacing w:after="0" w:line="240" w:lineRule="auto"/>
                      </w:pPr>
                      <w:r>
                        <w:t xml:space="preserve">им. В.Н. Татищева" </w:t>
                      </w:r>
                    </w:p>
                    <w:p w:rsidR="009230DE" w:rsidRDefault="009230DE" w:rsidP="009230DE">
                      <w:pPr>
                        <w:spacing w:after="0" w:line="240" w:lineRule="auto"/>
                      </w:pPr>
                      <w:r>
                        <w:t>л/с 20256Ц14780)</w:t>
                      </w:r>
                    </w:p>
                    <w:p w:rsidR="009230DE" w:rsidRDefault="009230DE" w:rsidP="009230DE">
                      <w:pPr>
                        <w:spacing w:after="0" w:line="240" w:lineRule="auto"/>
                      </w:pPr>
                      <w:r>
                        <w:t>ИНН 3016009269</w:t>
                      </w:r>
                    </w:p>
                    <w:p w:rsidR="009230DE" w:rsidRDefault="009230DE" w:rsidP="009230DE">
                      <w:pPr>
                        <w:spacing w:after="0" w:line="240" w:lineRule="auto"/>
                      </w:pPr>
                      <w:r>
                        <w:t>КПП 301601001</w:t>
                      </w:r>
                    </w:p>
                    <w:p w:rsidR="009230DE" w:rsidRDefault="009230DE" w:rsidP="009230DE">
                      <w:pPr>
                        <w:spacing w:after="0" w:line="240" w:lineRule="auto"/>
                      </w:pPr>
                    </w:p>
                    <w:p w:rsidR="009230DE" w:rsidRDefault="009230DE" w:rsidP="009230DE">
                      <w:pPr>
                        <w:spacing w:after="0" w:line="240" w:lineRule="auto"/>
                      </w:pPr>
                      <w:r>
                        <w:t>Банк: ОКЦ № 1 ВВГУ Банка</w:t>
                      </w:r>
                    </w:p>
                    <w:p w:rsidR="009230DE" w:rsidRDefault="009230DE" w:rsidP="009230DE">
                      <w:pPr>
                        <w:spacing w:after="0" w:line="240" w:lineRule="auto"/>
                      </w:pPr>
                      <w:r>
                        <w:t>России// УФК по</w:t>
                      </w:r>
                    </w:p>
                    <w:p w:rsidR="009230DE" w:rsidRDefault="009230DE" w:rsidP="009230DE">
                      <w:pPr>
                        <w:spacing w:after="0" w:line="240" w:lineRule="auto"/>
                      </w:pPr>
                      <w:r>
                        <w:t xml:space="preserve">Нижегородской области </w:t>
                      </w:r>
                    </w:p>
                    <w:p w:rsidR="009230DE" w:rsidRDefault="009230DE" w:rsidP="009230DE">
                      <w:pPr>
                        <w:spacing w:after="0" w:line="240" w:lineRule="auto"/>
                      </w:pPr>
                      <w:r>
                        <w:t>г. Нижний Новгород</w:t>
                      </w:r>
                    </w:p>
                    <w:p w:rsidR="009230DE" w:rsidRDefault="009230DE" w:rsidP="009230DE">
                      <w:pPr>
                        <w:spacing w:after="0" w:line="240" w:lineRule="auto"/>
                      </w:pPr>
                      <w:r>
                        <w:t>БИК 012202102</w:t>
                      </w:r>
                    </w:p>
                    <w:p w:rsidR="009230DE" w:rsidRDefault="009230DE" w:rsidP="009230DE">
                      <w:pPr>
                        <w:spacing w:after="0" w:line="240" w:lineRule="auto"/>
                      </w:pPr>
                      <w:r>
                        <w:t>Единый казначейский счет</w:t>
                      </w:r>
                    </w:p>
                    <w:p w:rsidR="009230DE" w:rsidRDefault="009230DE" w:rsidP="009230DE">
                      <w:pPr>
                        <w:spacing w:after="0" w:line="240" w:lineRule="auto"/>
                      </w:pPr>
                      <w:r>
                        <w:t>№ 40102810745370000024</w:t>
                      </w:r>
                    </w:p>
                    <w:p w:rsidR="009230DE" w:rsidRDefault="009230DE" w:rsidP="009230DE">
                      <w:pPr>
                        <w:spacing w:after="0" w:line="240" w:lineRule="auto"/>
                      </w:pPr>
                      <w:r>
                        <w:t>Казначейский счет</w:t>
                      </w:r>
                    </w:p>
                    <w:p w:rsidR="009230DE" w:rsidRDefault="009230DE" w:rsidP="009230DE">
                      <w:pPr>
                        <w:spacing w:after="0" w:line="240" w:lineRule="auto"/>
                      </w:pPr>
                      <w:r>
                        <w:t>№ 03214643000000013235</w:t>
                      </w:r>
                    </w:p>
                    <w:p w:rsidR="009230DE" w:rsidRDefault="009230DE" w:rsidP="009230DE">
                      <w:pPr>
                        <w:spacing w:after="0" w:line="240" w:lineRule="auto"/>
                      </w:pPr>
                      <w:r>
                        <w:t>ОКТМО 12701000</w:t>
                      </w:r>
                    </w:p>
                    <w:p w:rsidR="009230DE" w:rsidRDefault="009230DE" w:rsidP="009230DE">
                      <w:r>
                        <w:t>ОГРН 1023000818554</w:t>
                      </w:r>
                    </w:p>
                  </w:txbxContent>
                </v:textbox>
              </v:shape>
            </w:pict>
          </mc:Fallback>
        </mc:AlternateContent>
      </w:r>
      <w:r w:rsidRPr="009230D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B00EA6" wp14:editId="7B2EA9DA">
            <wp:extent cx="3390900" cy="3390900"/>
            <wp:effectExtent l="0" t="0" r="0" b="0"/>
            <wp:docPr id="1" name="Рисунок 1" descr="qrcod_ihy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rcod_ihye"/>
                    <pic:cNvPicPr>
                      <a:picLocks noChangeAspect="1" noChangeArrowheads="1"/>
                    </pic:cNvPicPr>
                  </pic:nvPicPr>
                  <pic:blipFill>
                    <a:blip do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30D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</w:p>
    <w:p w:rsidR="009230DE" w:rsidRPr="009230DE" w:rsidRDefault="009230DE" w:rsidP="009230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30DE">
        <w:rPr>
          <w:rFonts w:ascii="Times New Roman" w:hAnsi="Times New Roman" w:cs="Times New Roman"/>
          <w:sz w:val="28"/>
          <w:szCs w:val="28"/>
        </w:rPr>
        <w:t xml:space="preserve">При заходе в личный кабинет банка по ссылке ввести значение УИН — </w:t>
      </w:r>
      <w:r w:rsidRPr="009230DE">
        <w:rPr>
          <w:rFonts w:ascii="Times New Roman" w:hAnsi="Times New Roman" w:cs="Times New Roman"/>
          <w:b/>
          <w:sz w:val="28"/>
          <w:szCs w:val="28"/>
        </w:rPr>
        <w:t>0</w:t>
      </w:r>
    </w:p>
    <w:p w:rsidR="009230DE" w:rsidRPr="009230DE" w:rsidRDefault="009230DE" w:rsidP="009230DE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9230DE">
        <w:rPr>
          <w:rFonts w:ascii="Times New Roman" w:hAnsi="Times New Roman" w:cs="Times New Roman"/>
          <w:sz w:val="28"/>
          <w:szCs w:val="28"/>
        </w:rPr>
        <w:t xml:space="preserve">При оплате необходимо указать фамилию участника. Обращаем Ваше внимание, что у некоторых банков (например, Тбанк, ГазпромБанк) чеки выдают без указания данных о плательщиках. По таким чекам в личном кабинете пользователя банкинга </w:t>
      </w:r>
      <w:r w:rsidRPr="009230DE">
        <w:rPr>
          <w:rFonts w:ascii="Times New Roman" w:hAnsi="Times New Roman" w:cs="Times New Roman"/>
          <w:b/>
          <w:sz w:val="28"/>
          <w:szCs w:val="28"/>
        </w:rPr>
        <w:t>необходимо по операции получить платежное поручение или ордер</w:t>
      </w:r>
      <w:r w:rsidRPr="009230DE">
        <w:rPr>
          <w:rFonts w:ascii="Times New Roman" w:hAnsi="Times New Roman" w:cs="Times New Roman"/>
          <w:sz w:val="28"/>
          <w:szCs w:val="28"/>
        </w:rPr>
        <w:t xml:space="preserve"> и прислать их вместе с чеком.</w:t>
      </w:r>
    </w:p>
    <w:p w:rsidR="009230DE" w:rsidRPr="009230DE" w:rsidRDefault="009230DE" w:rsidP="009230DE">
      <w:pPr>
        <w:spacing w:after="0" w:line="240" w:lineRule="auto"/>
        <w:ind w:firstLine="737"/>
        <w:jc w:val="both"/>
        <w:rPr>
          <w:rFonts w:ascii="Arial" w:hAnsi="Arial" w:cs="Arial"/>
          <w:sz w:val="32"/>
          <w:szCs w:val="32"/>
          <w:shd w:val="clear" w:color="auto" w:fill="FFF1AD"/>
        </w:rPr>
      </w:pPr>
      <w:r w:rsidRPr="009230DE">
        <w:rPr>
          <w:rFonts w:ascii="Times New Roman" w:hAnsi="Times New Roman" w:cs="Times New Roman"/>
          <w:spacing w:val="-2"/>
          <w:sz w:val="28"/>
          <w:szCs w:val="28"/>
        </w:rPr>
        <w:t xml:space="preserve">Квитанцию об оплате (чек) следует отсканировать (качественно сфотографировать, если оплачивали в офисе банка), скан-файл (электронный чек из приложения мобильного банка) озаглавить по фамилии участника, например: </w:t>
      </w:r>
      <w:r w:rsidRPr="009230DE">
        <w:rPr>
          <w:rFonts w:ascii="Times New Roman" w:hAnsi="Times New Roman" w:cs="Times New Roman"/>
          <w:i/>
          <w:spacing w:val="-2"/>
          <w:sz w:val="28"/>
          <w:szCs w:val="28"/>
        </w:rPr>
        <w:t xml:space="preserve">Чек Иванов </w:t>
      </w:r>
      <w:r w:rsidRPr="009230DE">
        <w:rPr>
          <w:rFonts w:ascii="Times New Roman" w:hAnsi="Times New Roman" w:cs="Times New Roman"/>
          <w:spacing w:val="-2"/>
          <w:sz w:val="28"/>
          <w:szCs w:val="28"/>
        </w:rPr>
        <w:t xml:space="preserve">и прислать на электронный почтовый адрес организатора     </w:t>
      </w:r>
      <w:hyperlink dor:id="rId10" w:history="1">
        <w:r w:rsidRPr="009230DE">
          <w:rPr>
            <w:rFonts w:ascii="Arial" w:hAnsi="Arial" w:cs="Arial"/>
            <w:color w:val="0563C1" w:themeColor="hyperlink"/>
            <w:sz w:val="32"/>
            <w:szCs w:val="32"/>
            <w:u w:val="single"/>
            <w:shd w:val="clear" w:color="auto" w:fill="FFF1AD"/>
          </w:rPr>
          <w:t>seminar_fagu@bk.ru</w:t>
        </w:r>
      </w:hyperlink>
      <w:r w:rsidRPr="009230DE">
        <w:rPr>
          <w:rFonts w:ascii="Arial" w:hAnsi="Arial" w:cs="Arial"/>
          <w:sz w:val="32"/>
          <w:szCs w:val="32"/>
          <w:shd w:val="clear" w:color="auto" w:fill="FFF1AD"/>
        </w:rPr>
        <w:t>.</w:t>
      </w:r>
    </w:p>
    <w:p w:rsidR="009230DE" w:rsidRPr="009230DE" w:rsidRDefault="009230DE" w:rsidP="009230DE">
      <w:pPr>
        <w:keepNext/>
        <w:keepLines/>
        <w:spacing w:after="0" w:line="240" w:lineRule="auto"/>
        <w:ind w:left="143" w:right="136" w:firstLine="566"/>
        <w:jc w:val="both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</w:rPr>
      </w:pPr>
      <w:r w:rsidRPr="009230DE"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</w:rPr>
        <w:t>Телефон</w:t>
      </w:r>
      <w:r w:rsidRPr="009230DE">
        <w:rPr>
          <w:rFonts w:ascii="Times New Roman" w:eastAsiaTheme="majorEastAsia" w:hAnsi="Times New Roman" w:cs="Times New Roman"/>
          <w:color w:val="2E74B5" w:themeColor="accent1" w:themeShade="BF"/>
          <w:spacing w:val="40"/>
          <w:sz w:val="28"/>
          <w:szCs w:val="28"/>
        </w:rPr>
        <w:t xml:space="preserve"> для справок</w:t>
      </w:r>
      <w:r w:rsidRPr="009230DE"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</w:rPr>
        <w:t>:</w:t>
      </w:r>
      <w:r w:rsidRPr="009230DE">
        <w:rPr>
          <w:rFonts w:ascii="Times New Roman" w:eastAsiaTheme="majorEastAsia" w:hAnsi="Times New Roman" w:cs="Times New Roman"/>
          <w:color w:val="2E74B5" w:themeColor="accent1" w:themeShade="BF"/>
          <w:spacing w:val="40"/>
          <w:sz w:val="28"/>
          <w:szCs w:val="28"/>
        </w:rPr>
        <w:t xml:space="preserve"> т</w:t>
      </w:r>
      <w:r w:rsidRPr="009230DE"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</w:rPr>
        <w:t xml:space="preserve">елефон филиала: 8(8512) 24-66-66 </w:t>
      </w:r>
    </w:p>
    <w:p w:rsidR="009230DE" w:rsidRPr="009230DE" w:rsidRDefault="009230DE" w:rsidP="009230DE">
      <w:pPr>
        <w:keepNext/>
        <w:keepLines/>
        <w:spacing w:after="0" w:line="240" w:lineRule="auto"/>
        <w:ind w:left="142" w:right="136" w:firstLine="567"/>
        <w:jc w:val="both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</w:rPr>
      </w:pPr>
      <w:r w:rsidRPr="009230DE"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</w:rPr>
        <w:t>(с 14-00 до 19-00).</w:t>
      </w:r>
    </w:p>
    <w:p w:rsidR="009230DE" w:rsidRPr="009230DE" w:rsidRDefault="009230DE" w:rsidP="00923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0D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Контактное лицо:</w:t>
      </w:r>
      <w:r w:rsidRPr="00923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Бориско С.Н., кандидат технических наук, доцент, заведующий кафедрой математики и информатики филиала АГУ им. В.Н. Татищева в г. Знаменске Астраханской области. </w:t>
      </w:r>
    </w:p>
    <w:p w:rsidR="009230DE" w:rsidRPr="009230DE" w:rsidRDefault="009230DE" w:rsidP="009230DE">
      <w:pPr>
        <w:spacing w:after="0" w:line="240" w:lineRule="auto"/>
        <w:ind w:left="2317" w:right="1092" w:hanging="951"/>
        <w:rPr>
          <w:rFonts w:ascii="Times New Roman" w:hAnsi="Times New Roman" w:cs="Times New Roman"/>
          <w:b/>
          <w:i/>
          <w:sz w:val="28"/>
          <w:szCs w:val="28"/>
        </w:rPr>
      </w:pPr>
      <w:r w:rsidRPr="009230DE">
        <w:rPr>
          <w:rFonts w:ascii="Times New Roman" w:hAnsi="Times New Roman" w:cs="Times New Roman"/>
          <w:b/>
          <w:i/>
          <w:color w:val="FF0000"/>
          <w:sz w:val="28"/>
          <w:szCs w:val="28"/>
        </w:rPr>
        <w:t>Благодарим</w:t>
      </w:r>
      <w:r w:rsidRPr="009230DE">
        <w:rPr>
          <w:rFonts w:ascii="Times New Roman" w:hAnsi="Times New Roman" w:cs="Times New Roman"/>
          <w:b/>
          <w:i/>
          <w:color w:val="FF0000"/>
          <w:spacing w:val="-8"/>
          <w:sz w:val="28"/>
          <w:szCs w:val="28"/>
        </w:rPr>
        <w:t xml:space="preserve"> </w:t>
      </w:r>
      <w:r w:rsidRPr="009230DE">
        <w:rPr>
          <w:rFonts w:ascii="Times New Roman" w:hAnsi="Times New Roman" w:cs="Times New Roman"/>
          <w:b/>
          <w:i/>
          <w:color w:val="FF0000"/>
          <w:sz w:val="28"/>
          <w:szCs w:val="28"/>
        </w:rPr>
        <w:t>за</w:t>
      </w:r>
      <w:r w:rsidRPr="009230DE">
        <w:rPr>
          <w:rFonts w:ascii="Times New Roman" w:hAnsi="Times New Roman" w:cs="Times New Roman"/>
          <w:b/>
          <w:i/>
          <w:color w:val="FF0000"/>
          <w:spacing w:val="-8"/>
          <w:sz w:val="28"/>
          <w:szCs w:val="28"/>
        </w:rPr>
        <w:t xml:space="preserve"> </w:t>
      </w:r>
      <w:r w:rsidRPr="009230DE">
        <w:rPr>
          <w:rFonts w:ascii="Times New Roman" w:hAnsi="Times New Roman" w:cs="Times New Roman"/>
          <w:b/>
          <w:i/>
          <w:color w:val="FF0000"/>
          <w:sz w:val="28"/>
          <w:szCs w:val="28"/>
        </w:rPr>
        <w:t>проявленный</w:t>
      </w:r>
      <w:r w:rsidRPr="009230DE">
        <w:rPr>
          <w:rFonts w:ascii="Times New Roman" w:hAnsi="Times New Roman" w:cs="Times New Roman"/>
          <w:b/>
          <w:i/>
          <w:color w:val="FF0000"/>
          <w:spacing w:val="-9"/>
          <w:sz w:val="28"/>
          <w:szCs w:val="28"/>
        </w:rPr>
        <w:t xml:space="preserve"> </w:t>
      </w:r>
      <w:r w:rsidRPr="009230DE">
        <w:rPr>
          <w:rFonts w:ascii="Times New Roman" w:hAnsi="Times New Roman" w:cs="Times New Roman"/>
          <w:b/>
          <w:i/>
          <w:color w:val="FF0000"/>
          <w:sz w:val="28"/>
          <w:szCs w:val="28"/>
        </w:rPr>
        <w:t>интерес</w:t>
      </w:r>
      <w:r w:rsidRPr="009230DE">
        <w:rPr>
          <w:rFonts w:ascii="Times New Roman" w:hAnsi="Times New Roman" w:cs="Times New Roman"/>
          <w:b/>
          <w:i/>
          <w:color w:val="FF0000"/>
          <w:spacing w:val="-8"/>
          <w:sz w:val="28"/>
          <w:szCs w:val="28"/>
        </w:rPr>
        <w:t xml:space="preserve"> </w:t>
      </w:r>
      <w:r w:rsidRPr="009230DE">
        <w:rPr>
          <w:rFonts w:ascii="Times New Roman" w:hAnsi="Times New Roman" w:cs="Times New Roman"/>
          <w:b/>
          <w:i/>
          <w:color w:val="FF0000"/>
          <w:sz w:val="28"/>
          <w:szCs w:val="28"/>
        </w:rPr>
        <w:t>и</w:t>
      </w:r>
      <w:r w:rsidRPr="009230DE">
        <w:rPr>
          <w:rFonts w:ascii="Times New Roman" w:hAnsi="Times New Roman" w:cs="Times New Roman"/>
          <w:b/>
          <w:i/>
          <w:color w:val="FF0000"/>
          <w:spacing w:val="-9"/>
          <w:sz w:val="28"/>
          <w:szCs w:val="28"/>
        </w:rPr>
        <w:t xml:space="preserve"> </w:t>
      </w:r>
      <w:r w:rsidRPr="009230DE">
        <w:rPr>
          <w:rFonts w:ascii="Times New Roman" w:hAnsi="Times New Roman" w:cs="Times New Roman"/>
          <w:b/>
          <w:i/>
          <w:color w:val="FF0000"/>
          <w:sz w:val="28"/>
          <w:szCs w:val="28"/>
        </w:rPr>
        <w:t>надеемся на плодотворное сотрудничество!</w:t>
      </w:r>
    </w:p>
    <w:p w:rsidR="00F9147B" w:rsidRPr="0023306E" w:rsidRDefault="009230DE" w:rsidP="009230DE">
      <w:pPr>
        <w:spacing w:before="1"/>
        <w:ind w:left="2317" w:right="1092" w:hanging="951"/>
        <w:rPr>
          <w:rFonts w:ascii="Times New Roman" w:hAnsi="Times New Roman" w:cs="Times New Roman"/>
          <w:sz w:val="28"/>
          <w:szCs w:val="28"/>
        </w:rPr>
      </w:pPr>
      <w:r w:rsidRPr="009230DE">
        <w:rPr>
          <w:noProof/>
          <w:lang w:eastAsia="ru-RU"/>
        </w:rPr>
        <w:lastRenderedPageBreak/>
        <w:drawing>
          <wp:anchor distT="0" distB="0" distL="0" distR="0" simplePos="0" relativeHeight="251659264" behindDoc="0" locked="0" layoutInCell="0" allowOverlap="1" wp14:anchorId="48370F33" wp14:editId="034EECE0">
            <wp:simplePos x="0" y="0"/>
            <wp:positionH relativeFrom="column">
              <wp:posOffset>-953135</wp:posOffset>
            </wp:positionH>
            <wp:positionV relativeFrom="paragraph">
              <wp:posOffset>-589280</wp:posOffset>
            </wp:positionV>
            <wp:extent cx="7507605" cy="10621010"/>
            <wp:effectExtent l="0" t="0" r="0" b="889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do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7605" cy="10621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9147B" w:rsidRPr="0023306E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9A3" w:rsidRDefault="00E149A3" w:rsidP="00BC219B">
      <w:pPr>
        <w:spacing w:after="0" w:line="240" w:lineRule="auto"/>
      </w:pPr>
      <w:r>
        <w:separator/>
      </w:r>
    </w:p>
  </w:endnote>
  <w:endnote w:type="continuationSeparator" w:id="0">
    <w:p w:rsidR="00E149A3" w:rsidRDefault="00E149A3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panose1 w:val="020206030504050203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9A3" w:rsidRDefault="00E149A3" w:rsidP="00BC219B">
      <w:pPr>
        <w:spacing w:after="0" w:line="240" w:lineRule="auto"/>
      </w:pPr>
      <w:r>
        <w:separator/>
      </w:r>
    </w:p>
  </w:footnote>
  <w:footnote w:type="continuationSeparator" w:id="0">
    <w:p w:rsidR="00E149A3" w:rsidRDefault="00E149A3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85242"/>
    <w:multiLevelType w:val="multilevel"/>
    <w:tmpl w:val="F64C715E"/>
    <w:lvl w:ilvl="0">
      <w:numFmt w:val="bullet"/>
      <w:lvlText w:val=""/>
      <w:lvlJc w:val="left"/>
      <w:pPr>
        <w:tabs>
          <w:tab w:val="num" w:pos="0"/>
        </w:tabs>
        <w:ind w:left="1429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85F6A"/>
    <w:multiLevelType w:val="multilevel"/>
    <w:tmpl w:val="673CD3D4"/>
    <w:lvl w:ilvl="0">
      <w:numFmt w:val="bullet"/>
      <w:lvlText w:val=""/>
      <w:lvlJc w:val="left"/>
      <w:pPr>
        <w:tabs>
          <w:tab w:val="num" w:pos="0"/>
        </w:tabs>
        <w:ind w:left="143" w:hanging="708"/>
      </w:pPr>
      <w:rPr>
        <w:rFonts w:ascii="Wingdings" w:hAnsi="Wingdings" w:cs="Wingding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089" w:hanging="70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039" w:hanging="70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989" w:hanging="70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939" w:hanging="70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889" w:hanging="70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839" w:hanging="70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789" w:hanging="70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39" w:hanging="708"/>
      </w:pPr>
      <w:rPr>
        <w:rFonts w:ascii="Symbol" w:hAnsi="Symbol" w:cs="Symbol" w:hint="default"/>
      </w:rPr>
    </w:lvl>
  </w:abstractNum>
  <w:abstractNum w:abstractNumId="14" w15:restartNumberingAfterBreak="0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7" w15:restartNumberingAfterBreak="0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2"/>
  </w:num>
  <w:num w:numId="5">
    <w:abstractNumId w:val="16"/>
  </w:num>
  <w:num w:numId="6">
    <w:abstractNumId w:val="11"/>
  </w:num>
  <w:num w:numId="7">
    <w:abstractNumId w:val="1"/>
  </w:num>
  <w:num w:numId="8">
    <w:abstractNumId w:val="6"/>
  </w:num>
  <w:num w:numId="9">
    <w:abstractNumId w:val="14"/>
  </w:num>
  <w:num w:numId="10">
    <w:abstractNumId w:val="9"/>
  </w:num>
  <w:num w:numId="11">
    <w:abstractNumId w:val="2"/>
  </w:num>
  <w:num w:numId="12">
    <w:abstractNumId w:val="8"/>
  </w:num>
  <w:num w:numId="13">
    <w:abstractNumId w:val="10"/>
  </w:num>
  <w:num w:numId="14">
    <w:abstractNumId w:val="7"/>
  </w:num>
  <w:num w:numId="15">
    <w:abstractNumId w:val="15"/>
  </w:num>
  <w:num w:numId="16">
    <w:abstractNumId w:val="17"/>
  </w:num>
  <w:num w:numId="17">
    <w:abstractNumId w:val="18"/>
  </w:num>
  <w:num w:numId="18">
    <w:abstractNumId w:val="3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522C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0DE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95953"/>
    <w:rsid w:val="00B95CE2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3285"/>
    <w:rsid w:val="00C62A6A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49A3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30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1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2">
    <w:name w:val="Body Text Indent 2"/>
    <w:basedOn w:val="a"/>
    <w:link w:val="23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230D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image" Target="media/image1.png"/>
	<Relationship Id="rId13" Type="http://schemas.openxmlformats.org/officeDocument/2006/relationships/theme" Target="theme/theme1.xml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12" Type="http://schemas.openxmlformats.org/officeDocument/2006/relationships/fontTable" Target="fontTable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11" Type="http://schemas.openxmlformats.org/officeDocument/2006/relationships/image" Target="media/image3.jpeg"/>
	<Relationship Id="rId5" Type="http://schemas.openxmlformats.org/officeDocument/2006/relationships/webSettings" Target="webSettings.xml"/>
	<Relationship Id="rId10" Type="http://schemas.openxmlformats.org/officeDocument/2006/relationships/hyperlink" Target="mailto:seminar_fagu@bk.ru" TargetMode="External"/>
	<Relationship Id="rId4" Type="http://schemas.openxmlformats.org/officeDocument/2006/relationships/settings" Target="settings.xml"/>
	<Relationship Id="rId9" Type="http://schemas.openxmlformats.org/officeDocument/2006/relationships/image" Target="media/image2.png"/><Relationship Target="media/Image4.png" Type="http://schemas.openxmlformats.org/officeDocument/2006/relationships/image" Id="rId25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FFA52-952B-4EB6-8A5E-42FBC7E64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Бориско Сергей Николаевич</cp:lastModifiedBy>
  <cp:revision>12</cp:revision>
  <cp:lastPrinted>2022-07-13T11:26:00Z</cp:lastPrinted>
  <dcterms:created xsi:type="dcterms:W3CDTF">2023-05-03T08:30:00Z</dcterms:created>
  <dcterms:modified xsi:type="dcterms:W3CDTF">2026-10-16T13:47:00Z</dcterms:modified>
</cp:coreProperties>
</file>