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5E2CC" w14:textId="77777777" w:rsidR="0049365E" w:rsidRDefault="00117D30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ФЕДЕРАЛЬНОЕ ГОСУДАРСТВЕННОЕ БЮДЖЕТНОЕ ОБРАЗОВАТЕЛЬНОЕ УЧРЕЖДЕНИЕ ВЫСШЕГО ОБРАЗОВАНИЯ</w:t>
      </w:r>
    </w:p>
    <w:p w14:paraId="206A97EF" w14:textId="77777777" w:rsidR="0049365E" w:rsidRDefault="00117D30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«АСТРАХАНСКИЙ ГОСУДАРСТВЕННЫЙ УНИВЕРСИТЕТ ИМЕНИ В.Н. ТАТИЩЕВА»</w:t>
      </w:r>
    </w:p>
    <w:p w14:paraId="34536DE9" w14:textId="77777777" w:rsidR="0049365E" w:rsidRDefault="00117D30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Филиал АГУ им. В.Н. Татищева в г. Знаменске Астраханской области</w:t>
      </w:r>
    </w:p>
    <w:p w14:paraId="7FAC656C" w14:textId="77777777" w:rsidR="0049365E" w:rsidRDefault="00117D30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Кафедра педагогики, психологии и гуманитарных дисциплин</w:t>
      </w:r>
    </w:p>
    <w:p w14:paraId="13BBE203" w14:textId="77777777" w:rsidR="0049365E" w:rsidRDefault="007158D5">
      <w:pPr>
        <w:shd w:val="clear" w:color="auto" w:fill="FFFFFF"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hyperlink dor:id="rId8" w:tooltip="https://asu.edu.ru/departments/718-kafedra-angliiskogo-iazyka-i-professionalnyh-kommunikacii.html" w:history="1">
        <w:r w:rsidR="0049365E">
          <w:rPr>
            <w:rStyle w:val="afe"/>
            <w:rFonts w:ascii="Times New Roman" w:hAnsi="Times New Roman" w:cs="Times New Roman"/>
            <w:b/>
            <w:color w:val="auto"/>
            <w:sz w:val="20"/>
            <w:szCs w:val="20"/>
            <w:u w:val="none"/>
          </w:rPr>
          <w:t>Кафедра английского языка и профессиональных коммуникаций</w:t>
        </w:r>
      </w:hyperlink>
    </w:p>
    <w:p w14:paraId="29DA57A5" w14:textId="77777777" w:rsidR="0049365E" w:rsidRDefault="0049365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8612484" w14:textId="77777777" w:rsidR="0049365E" w:rsidRDefault="004936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1C2B20D" w14:textId="77777777" w:rsidR="0049365E" w:rsidRDefault="00117D30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69439B94" wp14:editId="61B47074">
                <wp:extent cx="2066925" cy="2009775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dor:embed="rId9"/>
                        <a:stretch/>
                      </pic:blipFill>
                      <pic:spPr bwMode="auto">
                        <a:xfrm>
                          <a:off x="0" y="0"/>
                          <a:ext cx="2066925" cy="200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2.75pt;height:158.25pt;mso-wrap-distance-left:0.00pt;mso-wrap-distance-top:0.00pt;mso-wrap-distance-right:0.00pt;mso-wrap-distance-bottom:0.00pt;" stroked="f">
                <v:path textboxrect="0,0,0,0"/>
                <v:imagedata dor:id="rId11" o:title=""/>
              </v:shape>
            </w:pict>
          </mc:Fallback>
        </mc:AlternateContent>
      </w:r>
    </w:p>
    <w:p w14:paraId="253544E3" w14:textId="1BF10920" w:rsidR="0049365E" w:rsidRDefault="00117D30">
      <w:pPr>
        <w:spacing w:line="240" w:lineRule="auto"/>
        <w:ind w:left="-709" w:firstLine="709"/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7A079BC" w14:textId="77777777" w:rsidR="0049365E" w:rsidRDefault="00117D30" w:rsidP="008A2486">
      <w:pPr>
        <w:pStyle w:val="afc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ИНФОРМАЦИОННОЕ ПИСЬМО</w:t>
      </w:r>
    </w:p>
    <w:p w14:paraId="326ACD6E" w14:textId="77777777" w:rsidR="0049365E" w:rsidRDefault="00117D30" w:rsidP="008A2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>
        <w:rPr>
          <w:rFonts w:ascii="Times New Roman" w:hAnsi="Times New Roman" w:cs="Times New Roman"/>
          <w:b/>
          <w:sz w:val="28"/>
          <w:szCs w:val="28"/>
        </w:rPr>
        <w:t xml:space="preserve"> Всероссийская научно-практическая конференция</w:t>
      </w:r>
    </w:p>
    <w:p w14:paraId="4657CE47" w14:textId="77777777" w:rsidR="0049365E" w:rsidRDefault="00117D30" w:rsidP="008A2486">
      <w:pPr>
        <w:pStyle w:val="afa"/>
        <w:tabs>
          <w:tab w:val="left" w:pos="1168"/>
        </w:tabs>
        <w:spacing w:line="276" w:lineRule="auto"/>
        <w:jc w:val="center"/>
        <w:rPr>
          <w:rFonts w:eastAsia="Batang"/>
          <w:b/>
          <w:i w:val="0"/>
          <w:caps/>
          <w:color w:val="EE0000"/>
          <w:sz w:val="24"/>
          <w:szCs w:val="24"/>
        </w:rPr>
      </w:pPr>
      <w:r>
        <w:rPr>
          <w:rFonts w:eastAsia="Batang"/>
          <w:b/>
          <w:i w:val="0"/>
          <w:caps/>
          <w:color w:val="EE0000"/>
          <w:sz w:val="24"/>
          <w:szCs w:val="24"/>
        </w:rPr>
        <w:t>«Основные вопросы педагогики, психологии, лингвистики</w:t>
      </w:r>
    </w:p>
    <w:p w14:paraId="3191410D" w14:textId="77777777" w:rsidR="0049365E" w:rsidRDefault="00117D30" w:rsidP="008A2486">
      <w:pPr>
        <w:pStyle w:val="afa"/>
        <w:tabs>
          <w:tab w:val="left" w:pos="1168"/>
        </w:tabs>
        <w:spacing w:line="276" w:lineRule="auto"/>
        <w:jc w:val="center"/>
        <w:rPr>
          <w:rFonts w:eastAsia="Batang"/>
          <w:b/>
          <w:i w:val="0"/>
          <w:caps/>
          <w:color w:val="EE0000"/>
          <w:sz w:val="24"/>
          <w:szCs w:val="24"/>
        </w:rPr>
      </w:pPr>
      <w:r>
        <w:rPr>
          <w:rFonts w:eastAsia="Batang"/>
          <w:b/>
          <w:i w:val="0"/>
          <w:caps/>
          <w:color w:val="EE0000"/>
          <w:sz w:val="24"/>
          <w:szCs w:val="24"/>
        </w:rPr>
        <w:t>и методики преподавания»</w:t>
      </w:r>
    </w:p>
    <w:p w14:paraId="2C795F99" w14:textId="77777777" w:rsidR="0049365E" w:rsidRDefault="00117D30" w:rsidP="008A2486">
      <w:pPr>
        <w:pStyle w:val="afa"/>
        <w:spacing w:line="276" w:lineRule="auto"/>
        <w:jc w:val="center"/>
        <w:rPr>
          <w:b/>
          <w:i w:val="0"/>
          <w:color w:val="EE0000"/>
          <w:szCs w:val="28"/>
        </w:rPr>
      </w:pPr>
      <w:r>
        <w:rPr>
          <w:b/>
          <w:i w:val="0"/>
          <w:color w:val="EE0000"/>
          <w:szCs w:val="28"/>
        </w:rPr>
        <w:t>(12 ноября 2026 г.)</w:t>
      </w:r>
    </w:p>
    <w:p w14:paraId="47553C2F" w14:textId="77777777" w:rsidR="0049365E" w:rsidRDefault="0049365E" w:rsidP="008A2486">
      <w:pPr>
        <w:pStyle w:val="afa"/>
        <w:spacing w:line="276" w:lineRule="auto"/>
        <w:jc w:val="center"/>
        <w:rPr>
          <w:b/>
          <w:i w:val="0"/>
          <w:szCs w:val="28"/>
        </w:rPr>
      </w:pPr>
    </w:p>
    <w:p w14:paraId="2BF2BB7B" w14:textId="77777777" w:rsidR="0049365E" w:rsidRDefault="00117D30" w:rsidP="008A2486">
      <w:pPr>
        <w:pStyle w:val="afc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КОЛЛЕГИ!</w:t>
      </w:r>
    </w:p>
    <w:p w14:paraId="1A0F2073" w14:textId="77777777" w:rsidR="0049365E" w:rsidRDefault="0049365E" w:rsidP="008A2486">
      <w:pPr>
        <w:pStyle w:val="afc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14:paraId="515C892F" w14:textId="77777777" w:rsidR="0049365E" w:rsidRDefault="00117D30" w:rsidP="008A2486">
      <w:pPr>
        <w:pStyle w:val="afc"/>
        <w:spacing w:before="0" w:beforeAutospacing="0" w:after="0" w:afterAutospacing="0" w:line="276" w:lineRule="auto"/>
        <w:ind w:firstLine="709"/>
        <w:jc w:val="both"/>
        <w:rPr>
          <w:b/>
        </w:rPr>
      </w:pPr>
      <w:r>
        <w:t xml:space="preserve">Приглашаем принять участие в </w:t>
      </w:r>
      <w:r>
        <w:rPr>
          <w:lang w:val="en-US"/>
        </w:rPr>
        <w:t>XIII</w:t>
      </w:r>
      <w:r>
        <w:t xml:space="preserve"> Всероссийской научно-практической конференции </w:t>
      </w:r>
      <w:r>
        <w:rPr>
          <w:b/>
        </w:rPr>
        <w:t xml:space="preserve">«Основные вопросы педагогики, психологии, лингвистики и методики преподавания». </w:t>
      </w:r>
    </w:p>
    <w:p w14:paraId="6607ACC2" w14:textId="77777777" w:rsidR="0049365E" w:rsidRDefault="00117D30" w:rsidP="008A2486">
      <w:pPr>
        <w:pStyle w:val="afc"/>
        <w:spacing w:before="0" w:beforeAutospacing="0" w:after="0" w:afterAutospacing="0" w:line="276" w:lineRule="auto"/>
        <w:ind w:firstLine="709"/>
        <w:jc w:val="both"/>
      </w:pPr>
      <w:r>
        <w:t>К участию в конференции приглашаются ученые, преподаватели, докторанты, аспиранты, адъюнкты, соискатели, магистранты, студенты, ведущие научные исследования в области педагогики, психологии, лингвистики и методики преподавания, а также руководители и педагоги образовательных организаций различного типа.</w:t>
      </w:r>
    </w:p>
    <w:p w14:paraId="4F7B82C4" w14:textId="77777777" w:rsidR="0049365E" w:rsidRDefault="00117D30" w:rsidP="008A248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486">
        <w:rPr>
          <w:rFonts w:ascii="Times New Roman" w:hAnsi="Times New Roman" w:cs="Times New Roman"/>
          <w:b/>
          <w:sz w:val="24"/>
          <w:szCs w:val="24"/>
        </w:rPr>
        <w:t xml:space="preserve">Цель конференции: </w:t>
      </w:r>
      <w:r w:rsidRPr="008A248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Обмен научной информацией, привлечение всех заинтересованных лиц к решению актуальных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проблем современной науки и общества для повышения уровня научно-исследовательской деятельности; </w:t>
      </w:r>
      <w:r>
        <w:rPr>
          <w:rFonts w:ascii="Times New Roman" w:hAnsi="Times New Roman" w:cs="Times New Roman"/>
          <w:sz w:val="24"/>
          <w:szCs w:val="24"/>
        </w:rPr>
        <w:t xml:space="preserve">обобщение и распространение педагогического опыта в области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организации образовательного процесса </w:t>
      </w:r>
      <w:r>
        <w:rPr>
          <w:rFonts w:ascii="Times New Roman" w:hAnsi="Times New Roman" w:cs="Times New Roman"/>
          <w:sz w:val="24"/>
          <w:szCs w:val="24"/>
        </w:rPr>
        <w:t xml:space="preserve">в учебных заведениях различного типа. </w:t>
      </w:r>
    </w:p>
    <w:p w14:paraId="524444E0" w14:textId="08F7E12E" w:rsidR="0049365E" w:rsidRDefault="00117D30" w:rsidP="008A2486">
      <w:pPr>
        <w:pStyle w:val="afc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Работа конференции планируется по следующим </w:t>
      </w:r>
      <w:r w:rsidR="00385B35">
        <w:rPr>
          <w:b/>
        </w:rPr>
        <w:t>секциям</w:t>
      </w:r>
      <w:r>
        <w:t>:</w:t>
      </w:r>
    </w:p>
    <w:p w14:paraId="12330595" w14:textId="587AF66A" w:rsidR="00385B35" w:rsidRPr="008A2486" w:rsidRDefault="00385B35" w:rsidP="008A2486">
      <w:pPr>
        <w:pStyle w:val="afc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u w:val="single"/>
        </w:rPr>
      </w:pPr>
      <w:r w:rsidRPr="008A2486">
        <w:rPr>
          <w:b/>
          <w:bCs/>
          <w:u w:val="single"/>
        </w:rPr>
        <w:t>Секция № 1:</w:t>
      </w:r>
    </w:p>
    <w:p w14:paraId="201324C3" w14:textId="77777777" w:rsidR="0049365E" w:rsidRDefault="00117D30" w:rsidP="008A2486">
      <w:pPr>
        <w:pStyle w:val="aff0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Проблемы цифровизации в сфере образования на современном этапе. </w:t>
      </w:r>
    </w:p>
    <w:p w14:paraId="19760916" w14:textId="77777777" w:rsidR="0049365E" w:rsidRDefault="00117D30" w:rsidP="008A2486">
      <w:pPr>
        <w:pStyle w:val="aff0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цифровых и инновационных технологий для образования.</w:t>
      </w:r>
    </w:p>
    <w:p w14:paraId="5A5BBE04" w14:textId="19BB98E0" w:rsidR="00385B35" w:rsidRDefault="00117D30" w:rsidP="008A2486">
      <w:pPr>
        <w:pStyle w:val="aff0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Наставничество: психолого-социально-педагогический светофор. </w:t>
      </w:r>
    </w:p>
    <w:p w14:paraId="65247064" w14:textId="41106F17" w:rsidR="00385B35" w:rsidRPr="008A2486" w:rsidRDefault="00385B35" w:rsidP="008A24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2486">
        <w:rPr>
          <w:rFonts w:ascii="Times New Roman" w:hAnsi="Times New Roman" w:cs="Times New Roman"/>
          <w:b/>
          <w:bCs/>
          <w:sz w:val="24"/>
          <w:szCs w:val="24"/>
          <w:u w:val="single"/>
        </w:rPr>
        <w:t>Секция № 2:</w:t>
      </w:r>
    </w:p>
    <w:p w14:paraId="35ED9600" w14:textId="2BC0EB37" w:rsidR="0049365E" w:rsidRDefault="00385B35" w:rsidP="008A2486">
      <w:pPr>
        <w:pStyle w:val="aff0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85B35">
        <w:rPr>
          <w:rFonts w:ascii="Times New Roman" w:hAnsi="Times New Roman" w:cs="Times New Roman"/>
          <w:sz w:val="24"/>
          <w:szCs w:val="24"/>
        </w:rPr>
        <w:t>Лингвистика и преподавание иностранных языков в поликультурном пространстве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A0500B" w14:textId="77777777" w:rsidR="0049365E" w:rsidRDefault="00117D30" w:rsidP="008A2486">
      <w:pPr>
        <w:pStyle w:val="aff0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Региональный аспект, инновационные технологии и инновационные методы.</w:t>
      </w:r>
    </w:p>
    <w:p w14:paraId="7F2BB239" w14:textId="77777777" w:rsidR="0049365E" w:rsidRDefault="00117D30" w:rsidP="008A248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>Открытие конференции состоится 12 ноября 2026 года в 10.00 часов (по Астраханскому времени).</w:t>
      </w:r>
    </w:p>
    <w:p w14:paraId="4414DEEC" w14:textId="77777777" w:rsidR="008A2486" w:rsidRDefault="008A2486" w:rsidP="008A248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14:paraId="4A613B34" w14:textId="18F68339" w:rsidR="0049365E" w:rsidRDefault="00117D30" w:rsidP="008A248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Место проведения:</w:t>
      </w:r>
    </w:p>
    <w:p w14:paraId="0F291588" w14:textId="77777777" w:rsidR="0049365E" w:rsidRDefault="00117D30" w:rsidP="008A248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Астраханская область, г. Знаменск, ул. Островского, 16. Филиал Астраханского государственного университета им. В.Н. Татищева в г. Знаменске Астраханской области.</w:t>
      </w:r>
    </w:p>
    <w:p w14:paraId="46C50713" w14:textId="304B470F" w:rsidR="0049365E" w:rsidRDefault="00117D30" w:rsidP="008A2486">
      <w:pPr>
        <w:pStyle w:val="Default"/>
        <w:spacing w:line="276" w:lineRule="auto"/>
        <w:ind w:firstLine="709"/>
        <w:jc w:val="both"/>
      </w:pPr>
      <w:r>
        <w:t xml:space="preserve">Официальный язык конференции: </w:t>
      </w:r>
      <w:r w:rsidRPr="008A2486">
        <w:t xml:space="preserve">русский, английский </w:t>
      </w:r>
      <w:r>
        <w:t xml:space="preserve">Автор(ы) несёт(ут) персональную ответственность за достоверность и оригинальность публикуемого материала, а также отсутствие сведений ограниченного доступа. </w:t>
      </w:r>
    </w:p>
    <w:p w14:paraId="0FAD3B1F" w14:textId="52F1C6FE" w:rsidR="0049365E" w:rsidRDefault="00117D30" w:rsidP="008A2486">
      <w:pPr>
        <w:pStyle w:val="Default"/>
        <w:spacing w:line="276" w:lineRule="auto"/>
        <w:ind w:firstLine="709"/>
        <w:jc w:val="both"/>
      </w:pPr>
      <w:r>
        <w:t xml:space="preserve">К участию в конференции принимаются статьи, соответствующие тематике </w:t>
      </w:r>
      <w:r>
        <w:rPr>
          <w:color w:val="auto"/>
        </w:rPr>
        <w:t>конференции, выполненные как индивидуально, так и</w:t>
      </w:r>
      <w:r>
        <w:t xml:space="preserve"> авторским коллективом</w:t>
      </w:r>
      <w:r>
        <w:rPr>
          <w:bCs/>
        </w:rPr>
        <w:t xml:space="preserve"> </w:t>
      </w:r>
      <w:r w:rsidRPr="008A2486">
        <w:rPr>
          <w:bCs/>
        </w:rPr>
        <w:t>(не более трех соавторов).</w:t>
      </w:r>
    </w:p>
    <w:p w14:paraId="54F6E937" w14:textId="77777777" w:rsidR="0049365E" w:rsidRDefault="00117D30" w:rsidP="008A2486">
      <w:pPr>
        <w:pStyle w:val="Default"/>
        <w:spacing w:line="276" w:lineRule="auto"/>
        <w:ind w:firstLine="709"/>
        <w:jc w:val="both"/>
        <w:rPr>
          <w:color w:val="auto"/>
        </w:rPr>
      </w:pPr>
      <w:r w:rsidRPr="00A22935">
        <w:t xml:space="preserve">Для участия в конференции необходимо до </w:t>
      </w:r>
      <w:r w:rsidRPr="00A22935">
        <w:rPr>
          <w:b/>
          <w:bCs/>
          <w:color w:val="FF0000"/>
        </w:rPr>
        <w:t>05.11.2026 года</w:t>
      </w:r>
      <w:r w:rsidRPr="00A22935">
        <w:rPr>
          <w:color w:val="FF0000"/>
        </w:rPr>
        <w:t xml:space="preserve"> </w:t>
      </w:r>
      <w:r w:rsidRPr="00A22935">
        <w:rPr>
          <w:color w:val="auto"/>
        </w:rPr>
        <w:t>включительно в адрес оргкомитета конференции по электронной почте (</w:t>
      </w:r>
      <w:r w:rsidRPr="00A22935">
        <w:rPr>
          <w:b/>
          <w:bCs/>
          <w:color w:val="auto"/>
          <w:lang w:val="en-US"/>
        </w:rPr>
        <w:t>E</w:t>
      </w:r>
      <w:r w:rsidRPr="00A22935">
        <w:rPr>
          <w:b/>
          <w:bCs/>
          <w:color w:val="auto"/>
        </w:rPr>
        <w:t>-</w:t>
      </w:r>
      <w:r w:rsidRPr="00A22935">
        <w:rPr>
          <w:b/>
          <w:bCs/>
          <w:color w:val="auto"/>
          <w:lang w:val="en-US"/>
        </w:rPr>
        <w:t>mail</w:t>
      </w:r>
      <w:r w:rsidRPr="00A22935">
        <w:rPr>
          <w:b/>
          <w:bCs/>
          <w:color w:val="auto"/>
        </w:rPr>
        <w:t>:</w:t>
      </w:r>
      <w:r w:rsidRPr="00A22935">
        <w:rPr>
          <w:color w:val="auto"/>
        </w:rPr>
        <w:t xml:space="preserve">  </w:t>
      </w:r>
      <w:hyperlink dor:id="rId12" w:history="1">
        <w:r w:rsidR="0049365E" w:rsidRPr="008A2486">
          <w:rPr>
            <w:rStyle w:val="afe"/>
          </w:rPr>
          <w:t>znamconf@bk.ru</w:t>
        </w:r>
      </w:hyperlink>
      <w:r w:rsidRPr="008A2486">
        <w:rPr>
          <w:rStyle w:val="afe"/>
        </w:rPr>
        <w:t xml:space="preserve"> </w:t>
      </w:r>
      <w:r w:rsidRPr="00A22935">
        <w:rPr>
          <w:color w:val="auto"/>
        </w:rPr>
        <w:t>направить:</w:t>
      </w:r>
    </w:p>
    <w:p w14:paraId="1F5DB6E7" w14:textId="574568F3" w:rsidR="0049365E" w:rsidRDefault="00117D30" w:rsidP="008A2486">
      <w:pPr>
        <w:pStyle w:val="aff0"/>
        <w:numPr>
          <w:ilvl w:val="0"/>
          <w:numId w:val="6"/>
        </w:numPr>
        <w:spacing w:after="53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4"/>
          <w:szCs w:val="24"/>
        </w:rPr>
        <w:t xml:space="preserve">заявку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(по нижеприведённой форме;</w:t>
      </w:r>
    </w:p>
    <w:p w14:paraId="693E802D" w14:textId="28D11B80" w:rsidR="0049365E" w:rsidRDefault="00117D30" w:rsidP="008A2486">
      <w:pPr>
        <w:pStyle w:val="aff0"/>
        <w:numPr>
          <w:ilvl w:val="0"/>
          <w:numId w:val="6"/>
        </w:numPr>
        <w:spacing w:after="53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4"/>
          <w:szCs w:val="24"/>
        </w:rPr>
        <w:t xml:space="preserve">текст статьи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на русском языке объемом не менее </w:t>
      </w:r>
      <w:r w:rsidR="008A2486">
        <w:rPr>
          <w:rFonts w:ascii="Times New Roman" w:eastAsia="SimSu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страниц (страницы не нумеровать)</w:t>
      </w:r>
      <w:r>
        <w:rPr>
          <w:rFonts w:ascii="Times New Roman" w:eastAsia="SimSun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оформленный в соответствии с прилагаемыми требованиями; </w:t>
      </w:r>
    </w:p>
    <w:p w14:paraId="1DC82A66" w14:textId="77777777" w:rsidR="0049365E" w:rsidRDefault="00117D30" w:rsidP="008A2486">
      <w:pPr>
        <w:pStyle w:val="aff0"/>
        <w:numPr>
          <w:ilvl w:val="0"/>
          <w:numId w:val="6"/>
        </w:numPr>
        <w:spacing w:after="0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4"/>
          <w:szCs w:val="24"/>
        </w:rPr>
        <w:t xml:space="preserve">квитанцию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об оплате за публикуемые материалы;</w:t>
      </w:r>
    </w:p>
    <w:p w14:paraId="230F3BAF" w14:textId="77777777" w:rsidR="0049365E" w:rsidRDefault="00117D30" w:rsidP="008A2486">
      <w:pPr>
        <w:pStyle w:val="aff0"/>
        <w:numPr>
          <w:ilvl w:val="0"/>
          <w:numId w:val="6"/>
        </w:numPr>
        <w:spacing w:after="53"/>
        <w:ind w:left="0"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i/>
          <w:iCs/>
          <w:color w:val="000000"/>
          <w:sz w:val="24"/>
          <w:szCs w:val="24"/>
        </w:rPr>
        <w:t xml:space="preserve">отчёт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о результатах проверки статьи на наличие заимствований, в формате .pdf или .jpg. Допустимый объём оригинальности – не ниже 60 %; </w:t>
      </w:r>
    </w:p>
    <w:p w14:paraId="1A717DFF" w14:textId="7918CFFE" w:rsidR="0049365E" w:rsidRPr="008A2486" w:rsidRDefault="00117D30" w:rsidP="008A2486">
      <w:pPr>
        <w:pStyle w:val="Default"/>
        <w:numPr>
          <w:ilvl w:val="0"/>
          <w:numId w:val="6"/>
        </w:numPr>
        <w:spacing w:line="276" w:lineRule="auto"/>
        <w:ind w:left="0" w:firstLine="709"/>
        <w:jc w:val="both"/>
        <w:rPr>
          <w:b/>
          <w:bCs/>
          <w:color w:val="auto"/>
        </w:rPr>
      </w:pPr>
      <w:r>
        <w:rPr>
          <w:b/>
          <w:bCs/>
          <w:i/>
          <w:iCs/>
          <w:color w:val="auto"/>
        </w:rPr>
        <w:t xml:space="preserve">рецензию </w:t>
      </w:r>
      <w:r w:rsidRPr="008A2486">
        <w:rPr>
          <w:color w:val="auto"/>
        </w:rPr>
        <w:t>в 2 вариантах (1-й вариант в формате .</w:t>
      </w:r>
      <w:r w:rsidRPr="008A2486">
        <w:rPr>
          <w:color w:val="auto"/>
          <w:lang w:val="en-US"/>
        </w:rPr>
        <w:t>pdf</w:t>
      </w:r>
      <w:r w:rsidRPr="008A2486">
        <w:rPr>
          <w:color w:val="auto"/>
        </w:rPr>
        <w:t xml:space="preserve"> </w:t>
      </w:r>
      <w:r w:rsidRPr="008A2486">
        <w:rPr>
          <w:color w:val="auto"/>
          <w:lang w:val="en-US"/>
        </w:rPr>
        <w:t>c</w:t>
      </w:r>
      <w:r w:rsidRPr="008A2486">
        <w:rPr>
          <w:color w:val="auto"/>
        </w:rPr>
        <w:t xml:space="preserve"> подписью рецензента и печатью, 2-й вариант в формате </w:t>
      </w:r>
      <w:r w:rsidRPr="008A2486">
        <w:rPr>
          <w:color w:val="auto"/>
          <w:lang w:val="en-US"/>
        </w:rPr>
        <w:t>word</w:t>
      </w:r>
      <w:r w:rsidRPr="008A2486">
        <w:rPr>
          <w:color w:val="auto"/>
        </w:rPr>
        <w:t xml:space="preserve"> без подписи и печати)</w:t>
      </w:r>
    </w:p>
    <w:p w14:paraId="0EFB55D0" w14:textId="77777777" w:rsidR="0049365E" w:rsidRPr="008A2486" w:rsidRDefault="0049365E" w:rsidP="008A2486">
      <w:pPr>
        <w:pStyle w:val="Default"/>
        <w:spacing w:line="276" w:lineRule="auto"/>
        <w:jc w:val="center"/>
        <w:rPr>
          <w:color w:val="auto"/>
        </w:rPr>
      </w:pPr>
    </w:p>
    <w:p w14:paraId="5B17CC8D" w14:textId="77777777" w:rsidR="0049365E" w:rsidRPr="008A2486" w:rsidRDefault="00117D30" w:rsidP="008A2486">
      <w:pPr>
        <w:pStyle w:val="Default"/>
        <w:spacing w:line="276" w:lineRule="auto"/>
        <w:jc w:val="center"/>
        <w:rPr>
          <w:b/>
          <w:bCs/>
          <w:color w:val="auto"/>
        </w:rPr>
      </w:pPr>
      <w:r w:rsidRPr="008A2486">
        <w:rPr>
          <w:b/>
          <w:color w:val="auto"/>
        </w:rPr>
        <w:t>Заявка на участие в конференции</w:t>
      </w:r>
    </w:p>
    <w:tbl>
      <w:tblPr>
        <w:tblW w:w="9229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4"/>
        <w:gridCol w:w="3635"/>
      </w:tblGrid>
      <w:tr w:rsidR="008A2486" w:rsidRPr="008A2486" w14:paraId="56289B7C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6CA77" w14:textId="77777777" w:rsidR="0049365E" w:rsidRPr="008A2486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486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21DA9" w14:textId="77777777" w:rsidR="0049365E" w:rsidRPr="008A2486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65E" w14:paraId="3D5FD263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1BBA3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работы (учёбы)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84304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65E" w14:paraId="03199CF8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6E2F4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D6CF4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65E" w14:paraId="4842E13F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77EC9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 степень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78A57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65E" w14:paraId="7515E82A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7FA93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Ученое звание 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4C2E7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65E" w14:paraId="793E2A2C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881B3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4A656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65E" w14:paraId="00A092D1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4E0C7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029CE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65E" w14:paraId="07DD1615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CFA46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доклада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188F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65E" w14:paraId="2B6ADDB5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4E3B1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 (специальность ВАК)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FE2C2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65E" w14:paraId="5164D548" w14:textId="77777777" w:rsidTr="008A2486">
        <w:tc>
          <w:tcPr>
            <w:tcW w:w="5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82931" w14:textId="77777777" w:rsidR="0049365E" w:rsidRDefault="00117D30" w:rsidP="008A248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участия в конференции (очная или заочная)</w:t>
            </w:r>
          </w:p>
        </w:tc>
        <w:tc>
          <w:tcPr>
            <w:tcW w:w="36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11EBB" w14:textId="77777777" w:rsidR="0049365E" w:rsidRDefault="0049365E" w:rsidP="008A248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45713D5" w14:textId="77777777" w:rsidR="0049365E" w:rsidRDefault="0049365E" w:rsidP="008A248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14:paraId="3BA0A2B4" w14:textId="06B001C5" w:rsidR="0049365E" w:rsidRDefault="00117D30" w:rsidP="008A2486">
      <w:pPr>
        <w:pStyle w:val="Default"/>
        <w:spacing w:line="276" w:lineRule="auto"/>
        <w:ind w:firstLine="709"/>
        <w:jc w:val="both"/>
        <w:rPr>
          <w:b/>
          <w:bCs/>
          <w:color w:val="auto"/>
        </w:rPr>
      </w:pPr>
      <w:r>
        <w:rPr>
          <w:bCs/>
          <w:color w:val="auto"/>
        </w:rPr>
        <w:t>Заявку, с</w:t>
      </w:r>
      <w:r>
        <w:t>татью, скан-квитанцию, отчет, скан-рецензию и рецензию в формате .docx необходимо озаглавить по фамилии первого автора статьи. (Например:</w:t>
      </w:r>
      <w:r>
        <w:rPr>
          <w:i/>
          <w:iCs/>
        </w:rPr>
        <w:t xml:space="preserve"> Заявка_Петров И.В., Статья_Петров И.В., Квитанция_Петров И.В</w:t>
      </w:r>
      <w:r>
        <w:t xml:space="preserve">., </w:t>
      </w:r>
      <w:r>
        <w:rPr>
          <w:i/>
          <w:iCs/>
        </w:rPr>
        <w:t>Отчёт_Петров И.В.,</w:t>
      </w:r>
      <w:r>
        <w:t xml:space="preserve"> </w:t>
      </w:r>
      <w:r>
        <w:rPr>
          <w:i/>
          <w:iCs/>
        </w:rPr>
        <w:t xml:space="preserve">Рецензия_Петров И.В.) </w:t>
      </w:r>
      <w:r>
        <w:t xml:space="preserve">и прислать отдельными файлами в одном письме на электронный адрес: </w:t>
      </w:r>
      <w:hyperlink w:history="1">
        <w:r w:rsidR="0049365E">
          <w:rPr>
            <w:rStyle w:val="afe"/>
            <w:b/>
            <w:bCs/>
          </w:rPr>
          <w:t>znamconf@bk.ru</w:t>
        </w:r>
      </w:hyperlink>
      <w:r>
        <w:rPr>
          <w:color w:val="auto"/>
        </w:rPr>
        <w:t xml:space="preserve">. </w:t>
      </w:r>
      <w:r>
        <w:t xml:space="preserve">Оплата должна быть произведена до </w:t>
      </w:r>
      <w:r>
        <w:rPr>
          <w:b/>
        </w:rPr>
        <w:t>05</w:t>
      </w:r>
      <w:r>
        <w:rPr>
          <w:b/>
          <w:bCs/>
          <w:color w:val="auto"/>
        </w:rPr>
        <w:t xml:space="preserve">.11.2026 г. </w:t>
      </w:r>
    </w:p>
    <w:p w14:paraId="1C8EA271" w14:textId="294083D6" w:rsidR="0049365E" w:rsidRDefault="00117D30" w:rsidP="008A2486">
      <w:pPr>
        <w:pStyle w:val="Default"/>
        <w:spacing w:line="276" w:lineRule="auto"/>
        <w:ind w:firstLine="709"/>
        <w:jc w:val="both"/>
        <w:rPr>
          <w:color w:val="auto"/>
        </w:rPr>
      </w:pPr>
      <w:r>
        <w:rPr>
          <w:bCs/>
          <w:color w:val="auto"/>
        </w:rPr>
        <w:t xml:space="preserve">Организационный взнос за публикацию статьи в электронном сборнике научных трудов конференции составляет </w:t>
      </w:r>
      <w:r w:rsidR="00250C6A">
        <w:rPr>
          <w:bCs/>
          <w:color w:val="auto"/>
        </w:rPr>
        <w:t>750</w:t>
      </w:r>
      <w:r>
        <w:rPr>
          <w:bCs/>
          <w:color w:val="auto"/>
        </w:rPr>
        <w:t xml:space="preserve"> рублей за 5 полных страницы текста. Каждая дополнительная страница – 150 руб. В стоимость входит публикация статьи, сертификат участника. </w:t>
      </w:r>
    </w:p>
    <w:p w14:paraId="24666790" w14:textId="77777777" w:rsidR="008A2486" w:rsidRDefault="008A2486" w:rsidP="008A24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14:paraId="1A2C80E9" w14:textId="77777777" w:rsidR="008A2486" w:rsidRDefault="008A2486" w:rsidP="008A24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14:paraId="0D00988F" w14:textId="079FD7F5" w:rsidR="0049365E" w:rsidRDefault="00117D30" w:rsidP="008A24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8A248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lastRenderedPageBreak/>
        <w:t>Реквизиты для оплаты оргвзноса:</w:t>
      </w:r>
    </w:p>
    <w:p w14:paraId="79EE7459" w14:textId="08F4008E" w:rsidR="008A2486" w:rsidRPr="008A2486" w:rsidRDefault="008A2486" w:rsidP="008A24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A2486" w14:paraId="3A396AB1" w14:textId="77777777" w:rsidTr="008A2486">
        <w:tc>
          <w:tcPr>
            <w:tcW w:w="4672" w:type="dxa"/>
          </w:tcPr>
          <w:p w14:paraId="552AF0D3" w14:textId="3A7E661A" w:rsidR="008A2486" w:rsidRDefault="008A2486" w:rsidP="008A24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noProof/>
                <w:sz w:val="24"/>
                <w:highlight w:val="magenta"/>
              </w:rPr>
              <w:drawing>
                <wp:inline distT="0" distB="0" distL="0" distR="0" wp14:anchorId="1E1FCA4A" wp14:editId="7B79A73B">
                  <wp:extent cx="2628900" cy="2628900"/>
                  <wp:effectExtent l="0" t="0" r="0" b="0"/>
                  <wp:docPr id="15286487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do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3061" cy="2633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6B9B9AB9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получателя: </w:t>
            </w:r>
          </w:p>
          <w:p w14:paraId="4B8B8F63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УФК по Нижегородской области (ФГБОУ ВО "АГУ им. В.Н. Татищева" л/с 20256Ц14780)</w:t>
            </w:r>
          </w:p>
          <w:p w14:paraId="44089D42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985D415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sz w:val="20"/>
                <w:szCs w:val="20"/>
              </w:rPr>
              <w:t>ИНН 3016009269</w:t>
            </w:r>
          </w:p>
          <w:p w14:paraId="3E25DAB5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sz w:val="20"/>
                <w:szCs w:val="20"/>
              </w:rPr>
              <w:t xml:space="preserve">КПП 301601001 </w:t>
            </w:r>
          </w:p>
          <w:p w14:paraId="4D442A9E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</w:p>
          <w:p w14:paraId="4B23D992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b/>
                <w:sz w:val="20"/>
                <w:szCs w:val="20"/>
              </w:rPr>
              <w:t>Банк:</w:t>
            </w:r>
            <w:r w:rsidRPr="00726A1B">
              <w:rPr>
                <w:rFonts w:ascii="Times New Roman" w:hAnsi="Times New Roman"/>
                <w:sz w:val="20"/>
                <w:szCs w:val="20"/>
              </w:rPr>
              <w:t xml:space="preserve"> ОКЦ № 1 ВВГУ Банка России//</w:t>
            </w:r>
            <w:r w:rsidRPr="00726A1B">
              <w:rPr>
                <w:sz w:val="20"/>
                <w:szCs w:val="20"/>
              </w:rPr>
              <w:t xml:space="preserve"> </w:t>
            </w:r>
            <w:r w:rsidRPr="00726A1B">
              <w:rPr>
                <w:rFonts w:ascii="Times New Roman" w:hAnsi="Times New Roman"/>
                <w:sz w:val="20"/>
                <w:szCs w:val="20"/>
              </w:rPr>
              <w:t>У</w:t>
            </w:r>
            <w:bookmarkStart w:id="0" w:name="_GoBack"/>
            <w:bookmarkEnd w:id="0"/>
            <w:r w:rsidRPr="00726A1B">
              <w:rPr>
                <w:rFonts w:ascii="Times New Roman" w:hAnsi="Times New Roman"/>
                <w:sz w:val="20"/>
                <w:szCs w:val="20"/>
              </w:rPr>
              <w:t>ФК по Нижегородской области г. Нижний Новгород</w:t>
            </w:r>
          </w:p>
          <w:p w14:paraId="395E9EA4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</w:p>
          <w:p w14:paraId="7DF8C2EE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  <w:p w14:paraId="4B5B1DFF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</w:p>
          <w:p w14:paraId="019A8B18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sz w:val="20"/>
                <w:szCs w:val="20"/>
              </w:rPr>
              <w:t xml:space="preserve">Единый казначейский счет </w:t>
            </w:r>
          </w:p>
          <w:p w14:paraId="20D6C7D3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sz w:val="20"/>
                <w:szCs w:val="20"/>
              </w:rPr>
              <w:t>№ 40102810745370000024</w:t>
            </w:r>
          </w:p>
          <w:p w14:paraId="6ABCB4A8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Казначейский счет </w:t>
            </w:r>
          </w:p>
          <w:p w14:paraId="646B6F8D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color w:val="000000"/>
                <w:sz w:val="20"/>
                <w:szCs w:val="20"/>
              </w:rPr>
              <w:t>№ 03214643000000013235</w:t>
            </w:r>
          </w:p>
          <w:p w14:paraId="08A36691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7FA28331" w14:textId="77777777" w:rsidR="00726A1B" w:rsidRPr="00726A1B" w:rsidRDefault="00726A1B" w:rsidP="00726A1B">
            <w:pPr>
              <w:ind w:left="34" w:right="-143"/>
              <w:rPr>
                <w:rFonts w:ascii="Times New Roman" w:hAnsi="Times New Roman"/>
                <w:sz w:val="20"/>
                <w:szCs w:val="20"/>
              </w:rPr>
            </w:pPr>
            <w:r w:rsidRPr="00726A1B">
              <w:rPr>
                <w:rFonts w:ascii="Times New Roman" w:hAnsi="Times New Roman"/>
                <w:color w:val="000000"/>
                <w:sz w:val="20"/>
                <w:szCs w:val="20"/>
              </w:rPr>
              <w:t>ОКТМО 12701000</w:t>
            </w:r>
          </w:p>
          <w:p w14:paraId="6B65C4BD" w14:textId="188FE9B0" w:rsidR="008A2486" w:rsidRDefault="00726A1B" w:rsidP="00726A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726A1B">
              <w:rPr>
                <w:rFonts w:ascii="Times New Roman" w:hAnsi="Times New Roman"/>
                <w:sz w:val="20"/>
                <w:szCs w:val="20"/>
              </w:rPr>
              <w:t>ОГРН     1023000818554</w:t>
            </w:r>
          </w:p>
        </w:tc>
      </w:tr>
    </w:tbl>
    <w:p w14:paraId="6AE953BA" w14:textId="77777777" w:rsidR="0049365E" w:rsidRPr="008A2486" w:rsidRDefault="004936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14:paraId="50368625" w14:textId="5B96DE59" w:rsidR="0049365E" w:rsidRDefault="00117D30" w:rsidP="008A2486">
      <w:pPr>
        <w:pStyle w:val="Default"/>
        <w:spacing w:line="276" w:lineRule="auto"/>
        <w:ind w:firstLine="709"/>
        <w:jc w:val="both"/>
      </w:pPr>
      <w:r>
        <w:t>По итогам конференции издаётся сборник материалов, который будет размещён в базе РИНЦ (</w:t>
      </w:r>
      <w:hyperlink dor:id="rId14" w:history="1">
        <w:r w:rsidR="008A2486" w:rsidRPr="00943D0C">
          <w:rPr>
            <w:rStyle w:val="afe"/>
          </w:rPr>
          <w:t>https://e-library.ru/</w:t>
        </w:r>
      </w:hyperlink>
      <w:r>
        <w:t>), с присвоением индексов УДК, ББK и международного стандартного книжного номера (IS</w:t>
      </w:r>
      <w:r>
        <w:rPr>
          <w:lang w:val="en-US"/>
        </w:rPr>
        <w:t>S</w:t>
      </w:r>
      <w:r>
        <w:t>N).</w:t>
      </w:r>
    </w:p>
    <w:p w14:paraId="56C52291" w14:textId="77777777" w:rsidR="0049365E" w:rsidRDefault="00117D30" w:rsidP="008A2486">
      <w:pPr>
        <w:pStyle w:val="Default"/>
        <w:spacing w:line="276" w:lineRule="auto"/>
        <w:ind w:firstLine="709"/>
        <w:jc w:val="both"/>
      </w:pPr>
      <w:r>
        <w:t xml:space="preserve">С информацией можно ознакомиться на сайте </w:t>
      </w:r>
      <w:hyperlink dor:id="rId15" w:tooltip="https://znamensk.asu-edu.ru/" w:history="1">
        <w:r w:rsidR="0049365E">
          <w:rPr>
            <w:rStyle w:val="afe"/>
          </w:rPr>
          <w:t>https://znamensk.asu-edu.ru/</w:t>
        </w:r>
      </w:hyperlink>
      <w:r>
        <w:t xml:space="preserve"> в разделе «Наука». </w:t>
      </w:r>
    </w:p>
    <w:p w14:paraId="20A13A1A" w14:textId="06DE2072" w:rsidR="0049365E" w:rsidRPr="005C01E1" w:rsidRDefault="00117D30" w:rsidP="005C01E1">
      <w:pPr>
        <w:pStyle w:val="Default"/>
        <w:spacing w:line="276" w:lineRule="auto"/>
        <w:ind w:firstLine="709"/>
        <w:jc w:val="both"/>
        <w:rPr>
          <w:rFonts w:eastAsiaTheme="minorEastAsia"/>
        </w:rPr>
      </w:pPr>
      <w:r w:rsidRPr="008A2486">
        <w:rPr>
          <w:rFonts w:eastAsiaTheme="minorEastAsia"/>
        </w:rPr>
        <w:t xml:space="preserve">По итогам </w:t>
      </w:r>
      <w:r w:rsidRPr="008A2486">
        <w:rPr>
          <w:rFonts w:eastAsiaTheme="minorEastAsia"/>
          <w:color w:val="auto"/>
        </w:rPr>
        <w:t xml:space="preserve">конференции </w:t>
      </w:r>
      <w:r w:rsidRPr="008A2486">
        <w:rPr>
          <w:rFonts w:eastAsiaTheme="minorEastAsia"/>
        </w:rPr>
        <w:t>участникам, предоставившим статью к публикации, высылаются электронные сертификаты об участии. Электронный вариант сборника со статьями участников конференции будет размещён на сайте филиала по адресу:</w:t>
      </w:r>
      <w:r w:rsidR="005C01E1">
        <w:rPr>
          <w:rFonts w:eastAsiaTheme="minorEastAsia"/>
        </w:rPr>
        <w:t xml:space="preserve"> </w:t>
      </w:r>
      <w:hyperlink dor:id="rId16" w:tooltip="https://znamensk.asu-edu.ru/" w:history="1">
        <w:r w:rsidR="005C01E1">
          <w:rPr>
            <w:rStyle w:val="afe"/>
            <w:color w:val="auto"/>
          </w:rPr>
          <w:t>https://znamensk.asu-edu.ru/science/880-konferenciiaosnovnye-voprosy-pedagogiki-psihologii-lingvistiki-i-metod.html</w:t>
        </w:r>
      </w:hyperlink>
      <w:r w:rsidRPr="005C01E1">
        <w:rPr>
          <w:color w:val="auto"/>
        </w:rPr>
        <w:t xml:space="preserve"> после издания</w:t>
      </w:r>
      <w:r w:rsidRPr="005C01E1">
        <w:rPr>
          <w:rFonts w:eastAsiaTheme="minorEastAsia"/>
          <w:color w:val="auto"/>
        </w:rPr>
        <w:t>.</w:t>
      </w:r>
    </w:p>
    <w:p w14:paraId="643EC55E" w14:textId="77777777" w:rsidR="0049365E" w:rsidRPr="008A2486" w:rsidRDefault="0049365E" w:rsidP="008A2486">
      <w:pPr>
        <w:pStyle w:val="afc"/>
        <w:spacing w:before="0" w:beforeAutospacing="0" w:after="0" w:afterAutospacing="0" w:line="276" w:lineRule="auto"/>
        <w:ind w:firstLine="709"/>
        <w:jc w:val="both"/>
        <w:rPr>
          <w:rFonts w:eastAsiaTheme="minorEastAsia"/>
          <w:color w:val="000000"/>
        </w:rPr>
      </w:pPr>
    </w:p>
    <w:p w14:paraId="5726A3C1" w14:textId="77777777" w:rsidR="0049365E" w:rsidRPr="005C01E1" w:rsidRDefault="00117D30" w:rsidP="008A2486">
      <w:pPr>
        <w:pStyle w:val="afc"/>
        <w:spacing w:before="0" w:beforeAutospacing="0" w:after="0" w:afterAutospacing="0" w:line="276" w:lineRule="auto"/>
        <w:ind w:firstLine="709"/>
        <w:jc w:val="both"/>
        <w:rPr>
          <w:rFonts w:eastAsiaTheme="minorEastAsia"/>
        </w:rPr>
      </w:pPr>
      <w:r w:rsidRPr="008A2486">
        <w:rPr>
          <w:rFonts w:eastAsiaTheme="minorEastAsia"/>
          <w:color w:val="000000"/>
        </w:rPr>
        <w:t>Оргкомитет конференции оставляет за собой право отказать в публикации материалов, не соответствующих тематике конференции и требованиям к научным публикациям.</w:t>
      </w:r>
    </w:p>
    <w:p w14:paraId="0064FF94" w14:textId="77777777" w:rsidR="0049365E" w:rsidRPr="005C01E1" w:rsidRDefault="0049365E" w:rsidP="008A2486">
      <w:pPr>
        <w:pStyle w:val="Default"/>
        <w:spacing w:line="276" w:lineRule="auto"/>
        <w:jc w:val="center"/>
        <w:rPr>
          <w:b/>
          <w:color w:val="auto"/>
        </w:rPr>
      </w:pPr>
    </w:p>
    <w:p w14:paraId="46C552BC" w14:textId="77777777" w:rsidR="0049365E" w:rsidRPr="005C01E1" w:rsidRDefault="00117D30" w:rsidP="008A248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C01E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Требования к оформлению статей</w:t>
      </w:r>
    </w:p>
    <w:p w14:paraId="1B03D815" w14:textId="77777777" w:rsidR="0049365E" w:rsidRDefault="00117D30" w:rsidP="008A2486">
      <w:pPr>
        <w:pStyle w:val="Default"/>
        <w:spacing w:line="276" w:lineRule="auto"/>
        <w:ind w:firstLine="709"/>
        <w:jc w:val="both"/>
        <w:rPr>
          <w:color w:val="auto"/>
        </w:rPr>
      </w:pPr>
      <w:r>
        <w:t xml:space="preserve">Материалы представляются в </w:t>
      </w:r>
      <w:r w:rsidRPr="005C01E1">
        <w:t xml:space="preserve">электронном виде на е-mail: </w:t>
      </w:r>
      <w:hyperlink dor:id="rId17" w:tooltip="http://znamconf@bk.ru" w:history="1">
        <w:r w:rsidR="0049365E" w:rsidRPr="005C01E1">
          <w:rPr>
            <w:rStyle w:val="afe"/>
          </w:rPr>
          <w:t>znamconf@bk.ru</w:t>
        </w:r>
      </w:hyperlink>
      <w:r w:rsidRPr="005C01E1">
        <w:rPr>
          <w:color w:val="auto"/>
        </w:rPr>
        <w:t>.</w:t>
      </w:r>
      <w:r>
        <w:rPr>
          <w:color w:val="auto"/>
        </w:rPr>
        <w:t xml:space="preserve"> </w:t>
      </w:r>
    </w:p>
    <w:p w14:paraId="7D8552AD" w14:textId="77777777" w:rsidR="0049365E" w:rsidRDefault="00117D30" w:rsidP="008A2486">
      <w:pPr>
        <w:pStyle w:val="Default"/>
        <w:spacing w:line="276" w:lineRule="auto"/>
        <w:ind w:firstLine="709"/>
        <w:jc w:val="both"/>
      </w:pPr>
      <w:r>
        <w:t xml:space="preserve">Формат страницы А4 (210x297 мм). Все поля – 2 см; интервал – 1,5; отступ 1,25; размер (кегль) – 12; тип – TimesNewRoman; стиль – Обычный. </w:t>
      </w:r>
    </w:p>
    <w:p w14:paraId="7EC1A7C3" w14:textId="77777777" w:rsidR="0049365E" w:rsidRPr="005C01E1" w:rsidRDefault="00117D30" w:rsidP="008A2486">
      <w:pPr>
        <w:pStyle w:val="Default"/>
        <w:spacing w:line="276" w:lineRule="auto"/>
        <w:ind w:firstLine="709"/>
        <w:jc w:val="both"/>
        <w:rPr>
          <w:color w:val="auto"/>
        </w:rPr>
      </w:pPr>
      <w:r>
        <w:t xml:space="preserve">На 1-й строчке указывается УДК (код можно узнать здесь </w:t>
      </w:r>
      <w:hyperlink dor:id="rId18" w:tooltip="https://teacode.com/online/udc/" w:history="1">
        <w:r w:rsidR="0049365E">
          <w:rPr>
            <w:rStyle w:val="afe"/>
          </w:rPr>
          <w:t>https://teacode.com/online/udc/</w:t>
        </w:r>
      </w:hyperlink>
      <w:r>
        <w:t xml:space="preserve">), на 2-й строчке заглавными буквами пишется название статьи, шрифт жирный, выравнивание по центру. Далее фамилии и инициалы автора, ученая степень, звание, место работы, город. После пропущенной строки печатается аннотация на </w:t>
      </w:r>
      <w:r w:rsidRPr="00FF0842">
        <w:t>русском языке и ключевые слова на русском языке.</w:t>
      </w:r>
      <w:r>
        <w:t xml:space="preserve"> После пропущенной </w:t>
      </w:r>
      <w:r w:rsidRPr="005C01E1">
        <w:rPr>
          <w:color w:val="auto"/>
        </w:rPr>
        <w:t xml:space="preserve">строки печатается текст статьи. Список литературы помещается в конце статьи и оформляется в соответствии с ГОСТ Р 7.0.7–2021. </w:t>
      </w:r>
    </w:p>
    <w:p w14:paraId="664DD9DA" w14:textId="77777777" w:rsidR="0049365E" w:rsidRPr="005C01E1" w:rsidRDefault="0049365E">
      <w:pPr>
        <w:pStyle w:val="Default"/>
        <w:ind w:firstLine="709"/>
        <w:jc w:val="both"/>
        <w:rPr>
          <w:color w:val="auto"/>
        </w:rPr>
      </w:pPr>
    </w:p>
    <w:p w14:paraId="56A81621" w14:textId="0C78DB79" w:rsidR="0049365E" w:rsidRDefault="005C01E1" w:rsidP="005C01E1">
      <w:pPr>
        <w:pStyle w:val="Default"/>
        <w:ind w:firstLine="709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740E33" wp14:editId="7101A1A8">
                <wp:simplePos x="0" y="0"/>
                <wp:positionH relativeFrom="column">
                  <wp:posOffset>4568190</wp:posOffset>
                </wp:positionH>
                <wp:positionV relativeFrom="paragraph">
                  <wp:posOffset>1441450</wp:posOffset>
                </wp:positionV>
                <wp:extent cx="1371600" cy="635"/>
                <wp:effectExtent l="0" t="0" r="0" b="0"/>
                <wp:wrapSquare wrapText="bothSides"/>
                <wp:docPr id="137887495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173589" w14:textId="19F0EEAE" w:rsidR="005C01E1" w:rsidRPr="005C01E1" w:rsidRDefault="005C01E1" w:rsidP="005C01E1">
                            <w:pPr>
                              <w:pStyle w:val="ae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C01E1">
                              <w:rPr>
                                <w:color w:val="auto"/>
                              </w:rPr>
                              <w:t>По этому QR-коду можно перейти и ознакомиться с ГОСТ Р 7.0.7–2021.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9740E3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59.7pt;margin-top:113.5pt;width:108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9cIFAIAADgEAAAOAAAAZHJzL2Uyb0RvYy54bWysU8Fu2zAMvQ/YPwi6L05aLBuMOEWWIsOA&#10;oC2QDj0rshQbkEWNUmJnXz9KtpOu22nYRaZF6lF872lx1zWGnRT6GmzBZ5MpZ8pKKGt7KPj3582H&#10;z5z5IGwpDFhV8LPy/G75/t2idbm6gQpMqZARiPV56wpeheDyLPOyUo3wE3DKUlIDNiLQLx6yEkVL&#10;6I3JbqbTedYClg5BKu9p975P8mXC11rJ8Ki1V4GZgtPdQloxrfu4ZsuFyA8oXFXL4RriH27RiNpS&#10;0wvUvQiCHbH+A6qpJYIHHSYSmgy0rqVKM9A0s+mbaXaVcCrNQuR4d6HJ/z9Y+XDauSdkofsCHQkY&#10;CWmdzz1txnk6jU380k0Z5YnC84U21QUm46HbT7P5lFKScvPbjxEjux516MNXBQ2LQcGRNElUidPW&#10;h750LImdPJi63NTGxJ+YWBtkJ0H6tVUd1AD+W5WxsdZCPNUDxp3sOkeMQrfvhuH2UJ5pZoTeDt7J&#10;TU2NtsKHJ4GkP81Cng6PtGgDbcFhiDirAH/+bT/WkyyU5awlPxXc/zgKVJyZb5YEi+YbAxyD/RjY&#10;Y7MGGnFGr8XJFNIBDGYMNULzQlZfxS6UElZSr4KHMVyH3tX0VKRarVIRWcyJsLU7JyP0SOhz9yLQ&#10;DXIEUvEBRqeJ/I0qfW3Sxa2OgShOkkVCexYHnsmeSfThKUX/v/5PVdcHv/wFAAD//wMAUEsDBBQA&#10;BgAIAAAAIQBmIDfb4QAAAAsBAAAPAAAAZHJzL2Rvd25yZXYueG1sTI89T8MwEIZ3JP6DdUgsiDpJ&#10;Q0tDnKqqYIClInRhc2M3DsTnyHba8O85WGC89x69H+V6sj07aR86hwLSWQJMY+NUh62A/dvT7T2w&#10;ECUq2TvUAr50gHV1eVHKQrkzvupTHVtGJhgKKcDEOBSch8ZoK8PMDRrpd3Teykinb7ny8kzmtudZ&#10;kiy4lR1SgpGD3hrdfNajFbDL33fmZjw+vmzyuX/ej9vFR1sLcX01bR6ART3FPxh+6lN1qKjTwY2o&#10;AusFLNNVTqiALFvSKCJW8ztSDr9KCrwq+f8N1TcAAAD//wMAUEsBAi0AFAAGAAgAAAAhALaDOJL+&#10;AAAA4QEAABMAAAAAAAAAAAAAAAAAAAAAAFtDb250ZW50X1R5cGVzXS54bWxQSwECLQAUAAYACAAA&#10;ACEAOP0h/9YAAACUAQAACwAAAAAAAAAAAAAAAAAvAQAAX3JlbHMvLnJlbHNQSwECLQAUAAYACAAA&#10;ACEAwIfXCBQCAAA4BAAADgAAAAAAAAAAAAAAAAAuAgAAZHJzL2Uyb0RvYy54bWxQSwECLQAUAAYA&#10;CAAAACEAZiA32+EAAAALAQAADwAAAAAAAAAAAAAAAABuBAAAZHJzL2Rvd25yZXYueG1sUEsFBgAA&#10;AAAEAAQA8wAAAHwFAAAAAA==&#10;" stroked="f">
                <v:textbox style="mso-fit-shape-to-text:t" inset="0,0,0,0">
                  <w:txbxContent>
                    <w:p w14:paraId="23173589" w14:textId="19F0EEAE" w:rsidR="005C01E1" w:rsidRPr="005C01E1" w:rsidRDefault="005C01E1" w:rsidP="005C01E1">
                      <w:pPr>
                        <w:pStyle w:val="ae"/>
                        <w:rPr>
                          <w:rFonts w:ascii="Times New Roman" w:eastAsia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5C01E1">
                        <w:rPr>
                          <w:color w:val="auto"/>
                        </w:rPr>
                        <w:t>По этому QR-коду можно перейти и ознакомиться с ГОСТ Р 7.0.7–2021.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24AFD5C" wp14:editId="4537811B">
            <wp:simplePos x="3586843" y="576943"/>
            <wp:positionH relativeFrom="margin">
              <wp:align>right</wp:align>
            </wp:positionH>
            <wp:positionV relativeFrom="margin">
              <wp:align>top</wp:align>
            </wp:positionV>
            <wp:extent cx="1371600" cy="1384300"/>
            <wp:effectExtent l="0" t="0" r="0" b="63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dor:embed="rId19"/>
                    <a:stretch/>
                  </pic:blipFill>
                  <pic:spPr bwMode="auto">
                    <a:xfrm>
                      <a:off x="0" y="0"/>
                      <a:ext cx="13716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Графики, рисунки, таблицы выполняются в соответствующих редакторах и вставляются в текст как внедренный объект, они входят в общий объем статьи. Номера библиографических ссылок в тексте даются в квадратных скобках, а их список – в конце текста со сплошной нумерацией. Источники и литература в списке перечисляются в алфавитном порядке, одному номеру соответствует 1 источник. Ссылки расставляются вручную. Подстрочные сноски не допускаются. Объём статьи может составлять не менее 3 страниц.</w:t>
      </w:r>
    </w:p>
    <w:p w14:paraId="0965CEC7" w14:textId="77777777" w:rsidR="0049365E" w:rsidRDefault="00117D30" w:rsidP="008A2486">
      <w:pPr>
        <w:pStyle w:val="Default"/>
        <w:spacing w:line="276" w:lineRule="auto"/>
        <w:ind w:firstLine="709"/>
        <w:jc w:val="both"/>
      </w:pPr>
      <w:r>
        <w:t xml:space="preserve">Материалы должны быть подготовлены в текстовом редакторе MicrosoftWord (*.doc, *.docx), тщательно выверены и отредактированы. </w:t>
      </w:r>
    </w:p>
    <w:p w14:paraId="21BA5327" w14:textId="77777777" w:rsidR="0049365E" w:rsidRDefault="0049365E" w:rsidP="008A2486">
      <w:pPr>
        <w:pStyle w:val="Default"/>
        <w:spacing w:line="276" w:lineRule="auto"/>
        <w:ind w:firstLine="709"/>
        <w:jc w:val="center"/>
        <w:rPr>
          <w:b/>
        </w:rPr>
      </w:pPr>
    </w:p>
    <w:p w14:paraId="0414D51D" w14:textId="77777777" w:rsidR="0049365E" w:rsidRDefault="00117D30" w:rsidP="008A2486">
      <w:pPr>
        <w:pStyle w:val="Default"/>
        <w:spacing w:line="276" w:lineRule="auto"/>
        <w:ind w:firstLine="709"/>
        <w:jc w:val="center"/>
        <w:rPr>
          <w:b/>
        </w:rPr>
      </w:pPr>
      <w:r>
        <w:rPr>
          <w:b/>
        </w:rPr>
        <w:t>Контакты организаторов</w:t>
      </w:r>
    </w:p>
    <w:p w14:paraId="2E407A20" w14:textId="77777777" w:rsidR="0049365E" w:rsidRDefault="00117D30" w:rsidP="008A2486">
      <w:pPr>
        <w:pStyle w:val="Default"/>
        <w:spacing w:line="276" w:lineRule="auto"/>
        <w:ind w:firstLine="709"/>
        <w:rPr>
          <w:color w:val="auto"/>
        </w:rPr>
      </w:pPr>
      <w:r>
        <w:rPr>
          <w:color w:val="auto"/>
        </w:rPr>
        <w:t xml:space="preserve">Телефон филиала: </w:t>
      </w:r>
      <w:r>
        <w:rPr>
          <w:b/>
          <w:color w:val="auto"/>
        </w:rPr>
        <w:t>8(8512) 24-66-66</w:t>
      </w:r>
      <w:r>
        <w:rPr>
          <w:color w:val="auto"/>
        </w:rPr>
        <w:t xml:space="preserve"> (с 11-00 до 18-00 Мск.)</w:t>
      </w:r>
    </w:p>
    <w:p w14:paraId="7A99E720" w14:textId="2151CDF5" w:rsidR="0049365E" w:rsidRDefault="00117D30" w:rsidP="008A2486">
      <w:pPr>
        <w:pStyle w:val="Default"/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>Контактное лицо: Абдуллаева Наиля Ильдусовна, кандидат психологических наук, доцент кафедры педагогики, психологии и гуманитарных дисциплин филиала АГУ им. В.Н.</w:t>
      </w:r>
      <w:r w:rsidR="00FF0842">
        <w:rPr>
          <w:color w:val="auto"/>
        </w:rPr>
        <w:t> </w:t>
      </w:r>
      <w:r>
        <w:rPr>
          <w:color w:val="auto"/>
        </w:rPr>
        <w:t xml:space="preserve">Татищева в г. Знаменске Астраханской области. Тел.: +7-964-885-94-06; +7-903-321-30-49. </w:t>
      </w:r>
    </w:p>
    <w:p w14:paraId="409CBCCC" w14:textId="550DD893" w:rsidR="0049365E" w:rsidRPr="008A2486" w:rsidRDefault="00117D30" w:rsidP="008A2486">
      <w:pPr>
        <w:pStyle w:val="Default"/>
        <w:spacing w:line="276" w:lineRule="auto"/>
        <w:ind w:firstLine="709"/>
      </w:pPr>
      <w:r w:rsidRPr="005C01E1">
        <w:rPr>
          <w:color w:val="auto"/>
        </w:rPr>
        <w:t xml:space="preserve">Наш сайт: </w:t>
      </w:r>
      <w:hyperlink dor:id="rId20" w:tooltip="https://znamensk.asu-edu.ru/" w:history="1">
        <w:r w:rsidR="0049365E" w:rsidRPr="005C01E1">
          <w:rPr>
            <w:rStyle w:val="afe"/>
            <w:b/>
            <w:bCs/>
            <w:color w:val="auto"/>
          </w:rPr>
          <w:t>http</w:t>
        </w:r>
        <w:r w:rsidR="0049365E" w:rsidRPr="005C01E1">
          <w:rPr>
            <w:rStyle w:val="afe"/>
            <w:b/>
            <w:bCs/>
            <w:color w:val="auto"/>
            <w:lang w:val="en-US"/>
          </w:rPr>
          <w:t>s</w:t>
        </w:r>
        <w:r w:rsidR="0049365E" w:rsidRPr="005C01E1">
          <w:rPr>
            <w:rStyle w:val="afe"/>
            <w:b/>
            <w:bCs/>
            <w:color w:val="auto"/>
          </w:rPr>
          <w:t>://znamensk.asu-edu.ru/</w:t>
        </w:r>
      </w:hyperlink>
      <w:r w:rsidRPr="005C01E1">
        <w:rPr>
          <w:b/>
          <w:bCs/>
          <w:color w:val="auto"/>
        </w:rPr>
        <w:t xml:space="preserve">  </w:t>
      </w:r>
      <w:r w:rsidRPr="005C01E1">
        <w:rPr>
          <w:color w:val="auto"/>
        </w:rPr>
        <w:t xml:space="preserve">Наш </w:t>
      </w:r>
      <w:r w:rsidRPr="005C01E1">
        <w:rPr>
          <w:color w:val="auto"/>
          <w:lang w:val="en-US"/>
        </w:rPr>
        <w:t>e</w:t>
      </w:r>
      <w:r w:rsidRPr="005C01E1">
        <w:rPr>
          <w:color w:val="auto"/>
        </w:rPr>
        <w:t>-</w:t>
      </w:r>
      <w:r w:rsidRPr="005C01E1">
        <w:rPr>
          <w:color w:val="auto"/>
          <w:lang w:val="en-US"/>
        </w:rPr>
        <w:t>mail</w:t>
      </w:r>
      <w:r w:rsidRPr="005C01E1">
        <w:rPr>
          <w:color w:val="auto"/>
        </w:rPr>
        <w:t xml:space="preserve">: </w:t>
      </w:r>
      <w:hyperlink dor:id="rId21" w:history="1">
        <w:r w:rsidR="0049365E" w:rsidRPr="005C01E1">
          <w:rPr>
            <w:rStyle w:val="afe"/>
            <w:b/>
            <w:bCs/>
            <w:color w:val="auto"/>
            <w:lang w:val="en-US"/>
          </w:rPr>
          <w:t>znamconf</w:t>
        </w:r>
        <w:r w:rsidR="0049365E" w:rsidRPr="005C01E1">
          <w:rPr>
            <w:rStyle w:val="afe"/>
            <w:color w:val="auto"/>
          </w:rPr>
          <w:t>@</w:t>
        </w:r>
        <w:r w:rsidR="0049365E" w:rsidRPr="005C01E1">
          <w:rPr>
            <w:rStyle w:val="afe"/>
            <w:b/>
            <w:bCs/>
            <w:color w:val="auto"/>
            <w:lang w:val="en-US"/>
          </w:rPr>
          <w:t>bk</w:t>
        </w:r>
        <w:r w:rsidR="0049365E" w:rsidRPr="005C01E1">
          <w:rPr>
            <w:rStyle w:val="afe"/>
            <w:color w:val="auto"/>
          </w:rPr>
          <w:t>.</w:t>
        </w:r>
        <w:r w:rsidR="0049365E" w:rsidRPr="005C01E1">
          <w:rPr>
            <w:rStyle w:val="afe"/>
            <w:b/>
            <w:bCs/>
            <w:color w:val="auto"/>
            <w:lang w:val="en-US"/>
          </w:rPr>
          <w:t>ru</w:t>
        </w:r>
      </w:hyperlink>
      <w:r w:rsidRPr="008A2486">
        <w:t xml:space="preserve"> </w:t>
      </w:r>
    </w:p>
    <w:p w14:paraId="5803B147" w14:textId="77777777" w:rsidR="0049365E" w:rsidRDefault="00117D30">
      <w:pPr>
        <w:pStyle w:val="Default"/>
        <w:pageBreakBefore/>
        <w:ind w:firstLine="709"/>
        <w:jc w:val="center"/>
      </w:pPr>
      <w:r>
        <w:rPr>
          <w:b/>
          <w:bCs/>
          <w:i/>
          <w:iCs/>
        </w:rPr>
        <w:lastRenderedPageBreak/>
        <w:t>Образец оформления статьи</w:t>
      </w:r>
    </w:p>
    <w:p w14:paraId="20B4E276" w14:textId="77777777" w:rsidR="0049365E" w:rsidRDefault="0049365E">
      <w:pPr>
        <w:pStyle w:val="Default"/>
        <w:ind w:firstLine="709"/>
        <w:rPr>
          <w:b/>
          <w:bCs/>
        </w:rPr>
      </w:pPr>
    </w:p>
    <w:p w14:paraId="56609166" w14:textId="77777777" w:rsidR="0049365E" w:rsidRDefault="0049365E">
      <w:pPr>
        <w:pStyle w:val="Default"/>
        <w:ind w:firstLine="709"/>
        <w:rPr>
          <w:b/>
          <w:bCs/>
        </w:rPr>
      </w:pPr>
    </w:p>
    <w:p w14:paraId="51B6C94D" w14:textId="77777777" w:rsidR="0049365E" w:rsidRDefault="00117D30">
      <w:pPr>
        <w:pStyle w:val="Default"/>
        <w:ind w:firstLine="709"/>
        <w:rPr>
          <w:b/>
          <w:bCs/>
        </w:rPr>
      </w:pPr>
      <w:r>
        <w:rPr>
          <w:b/>
          <w:bCs/>
        </w:rPr>
        <w:t>УДК (</w:t>
      </w:r>
      <w:r>
        <w:t>код можно узнать здесь</w:t>
      </w:r>
      <w:r>
        <w:rPr>
          <w:b/>
          <w:bCs/>
        </w:rPr>
        <w:t xml:space="preserve"> </w:t>
      </w:r>
      <w:hyperlink dor:id="rId22" w:tooltip="https://teacode.com/online/udc/" w:history="1">
        <w:r w:rsidR="0049365E">
          <w:rPr>
            <w:rStyle w:val="afe"/>
            <w:b/>
            <w:bCs/>
          </w:rPr>
          <w:t>https://teacode.com/online/udc/</w:t>
        </w:r>
      </w:hyperlink>
      <w:r>
        <w:rPr>
          <w:b/>
          <w:bCs/>
        </w:rPr>
        <w:t xml:space="preserve">) </w:t>
      </w:r>
    </w:p>
    <w:p w14:paraId="6C55613E" w14:textId="77777777" w:rsidR="0049365E" w:rsidRDefault="0049365E">
      <w:pPr>
        <w:pStyle w:val="Default"/>
        <w:ind w:firstLine="709"/>
      </w:pPr>
    </w:p>
    <w:p w14:paraId="2280724C" w14:textId="77777777" w:rsidR="0049365E" w:rsidRDefault="00117D30">
      <w:pPr>
        <w:pStyle w:val="Default"/>
        <w:ind w:firstLine="709"/>
        <w:jc w:val="center"/>
      </w:pPr>
      <w:r>
        <w:rPr>
          <w:b/>
          <w:bCs/>
        </w:rPr>
        <w:t>ПРОБЛЕМЫ ПОДГОТОВКИ НАУЧНЫХ КАДРОВ В СОВРЕМЕННЫХ УСЛОВИЯХ</w:t>
      </w:r>
    </w:p>
    <w:p w14:paraId="34ADA14E" w14:textId="77777777" w:rsidR="0049365E" w:rsidRDefault="00117D30">
      <w:pPr>
        <w:pStyle w:val="Default"/>
        <w:ind w:firstLine="709"/>
      </w:pPr>
      <w:r>
        <w:rPr>
          <w:b/>
          <w:bCs/>
        </w:rPr>
        <w:t xml:space="preserve">Иванов И.И., </w:t>
      </w:r>
    </w:p>
    <w:p w14:paraId="0412030F" w14:textId="77777777" w:rsidR="0049365E" w:rsidRDefault="00117D30">
      <w:pPr>
        <w:pStyle w:val="Default"/>
        <w:ind w:firstLine="709"/>
      </w:pPr>
      <w:r>
        <w:rPr>
          <w:b/>
          <w:bCs/>
        </w:rPr>
        <w:t xml:space="preserve">кандидат филологических наук, </w:t>
      </w:r>
    </w:p>
    <w:p w14:paraId="420C0222" w14:textId="77777777" w:rsidR="0049365E" w:rsidRDefault="00117D30">
      <w:pPr>
        <w:pStyle w:val="Default"/>
        <w:ind w:firstLine="709"/>
      </w:pPr>
      <w:r>
        <w:rPr>
          <w:b/>
          <w:bCs/>
        </w:rPr>
        <w:t xml:space="preserve">доцент кафедры современного русского языка АГУ, </w:t>
      </w:r>
    </w:p>
    <w:p w14:paraId="61BAA838" w14:textId="77777777" w:rsidR="0049365E" w:rsidRDefault="00117D30">
      <w:pPr>
        <w:pStyle w:val="Default"/>
        <w:ind w:firstLine="709"/>
        <w:rPr>
          <w:b/>
          <w:bCs/>
        </w:rPr>
      </w:pPr>
      <w:r>
        <w:rPr>
          <w:b/>
          <w:bCs/>
        </w:rPr>
        <w:t xml:space="preserve">г. Астрахань; </w:t>
      </w:r>
    </w:p>
    <w:p w14:paraId="50D44C54" w14:textId="77777777" w:rsidR="0049365E" w:rsidRDefault="0049365E">
      <w:pPr>
        <w:pStyle w:val="Default"/>
        <w:ind w:firstLine="709"/>
      </w:pPr>
    </w:p>
    <w:p w14:paraId="7B810023" w14:textId="77777777" w:rsidR="0049365E" w:rsidRDefault="00117D30">
      <w:pPr>
        <w:pStyle w:val="Default"/>
        <w:ind w:firstLine="709"/>
      </w:pPr>
      <w:r>
        <w:rPr>
          <w:b/>
          <w:bCs/>
        </w:rPr>
        <w:t xml:space="preserve">Петров П. П., </w:t>
      </w:r>
    </w:p>
    <w:p w14:paraId="1EEF45D0" w14:textId="77777777" w:rsidR="0049365E" w:rsidRDefault="00117D30">
      <w:pPr>
        <w:pStyle w:val="Default"/>
        <w:ind w:firstLine="709"/>
      </w:pPr>
      <w:r>
        <w:rPr>
          <w:b/>
          <w:bCs/>
        </w:rPr>
        <w:t xml:space="preserve">учитель русского языка и литературы МБОУ «СОШ № 40» </w:t>
      </w:r>
    </w:p>
    <w:p w14:paraId="5C560338" w14:textId="77777777" w:rsidR="0049365E" w:rsidRDefault="00117D30">
      <w:pPr>
        <w:pStyle w:val="Default"/>
        <w:ind w:firstLine="709"/>
        <w:rPr>
          <w:b/>
          <w:bCs/>
        </w:rPr>
      </w:pPr>
      <w:r>
        <w:rPr>
          <w:b/>
          <w:bCs/>
        </w:rPr>
        <w:t xml:space="preserve">г. Астрахань </w:t>
      </w:r>
    </w:p>
    <w:p w14:paraId="6AC66032" w14:textId="77777777" w:rsidR="0049365E" w:rsidRDefault="0049365E">
      <w:pPr>
        <w:pStyle w:val="Default"/>
        <w:ind w:firstLine="709"/>
      </w:pPr>
    </w:p>
    <w:p w14:paraId="57654ABC" w14:textId="77777777" w:rsidR="0049365E" w:rsidRDefault="00117D30">
      <w:pPr>
        <w:pStyle w:val="Default"/>
        <w:ind w:firstLine="709"/>
        <w:jc w:val="both"/>
      </w:pPr>
      <w:r>
        <w:rPr>
          <w:b/>
          <w:bCs/>
        </w:rPr>
        <w:t xml:space="preserve">Аннотация. </w:t>
      </w:r>
      <w:r>
        <w:t xml:space="preserve">В статье анализируется проблемы подготовки научных кадров в связи с «переломными» историческими изменениями, произошедшими в двадцать первом столетии, а также отношением власти и общества к проблемам науки. Оценивается состояние современной науки, её проблемы и потребности в научных кадрах. Акцентируется значение русской речи, требующее решительного изменения отношения социума к речевой культуре. </w:t>
      </w:r>
    </w:p>
    <w:p w14:paraId="63F0EFC7" w14:textId="77777777" w:rsidR="0049365E" w:rsidRDefault="00117D30">
      <w:pPr>
        <w:pStyle w:val="Default"/>
        <w:ind w:firstLine="709"/>
        <w:jc w:val="both"/>
      </w:pPr>
      <w:r>
        <w:rPr>
          <w:b/>
          <w:bCs/>
        </w:rPr>
        <w:t xml:space="preserve">Ключевые слова: </w:t>
      </w:r>
      <w:r>
        <w:t xml:space="preserve">подготовка научных кадров, речевая культура, эффективность научной работы. </w:t>
      </w:r>
    </w:p>
    <w:p w14:paraId="2D2B8B32" w14:textId="77777777" w:rsidR="0049365E" w:rsidRDefault="0049365E">
      <w:pPr>
        <w:pStyle w:val="Default"/>
        <w:ind w:firstLine="709"/>
      </w:pPr>
    </w:p>
    <w:p w14:paraId="7A87D833" w14:textId="77777777" w:rsidR="0049365E" w:rsidRDefault="00117D30">
      <w:pPr>
        <w:pStyle w:val="Default"/>
        <w:ind w:firstLine="709"/>
      </w:pPr>
      <w:r>
        <w:t xml:space="preserve">текст текст текст текст текст текст текст текст текст текст текст текст текст текст текст текст текст текст текст </w:t>
      </w:r>
    </w:p>
    <w:p w14:paraId="487E10F7" w14:textId="77777777" w:rsidR="0049365E" w:rsidRDefault="0049365E">
      <w:pPr>
        <w:pStyle w:val="Default"/>
        <w:ind w:firstLine="709"/>
        <w:rPr>
          <w:b/>
          <w:bCs/>
        </w:rPr>
      </w:pPr>
    </w:p>
    <w:p w14:paraId="275DB810" w14:textId="77777777" w:rsidR="0049365E" w:rsidRDefault="00117D30">
      <w:pPr>
        <w:pStyle w:val="Default"/>
        <w:ind w:firstLine="709"/>
        <w:jc w:val="center"/>
      </w:pPr>
      <w:r>
        <w:rPr>
          <w:b/>
          <w:bCs/>
        </w:rPr>
        <w:t>Библиографический список</w:t>
      </w:r>
    </w:p>
    <w:p w14:paraId="516AF99B" w14:textId="77777777" w:rsidR="0049365E" w:rsidRDefault="00117D30">
      <w:pPr>
        <w:pStyle w:val="Default"/>
        <w:ind w:firstLine="709"/>
        <w:jc w:val="both"/>
      </w:pPr>
      <w:r>
        <w:t xml:space="preserve">1 </w:t>
      </w:r>
      <w:r>
        <w:rPr>
          <w:i/>
          <w:iCs/>
        </w:rPr>
        <w:t xml:space="preserve">Иванов, И. И. </w:t>
      </w:r>
      <w:r>
        <w:t xml:space="preserve">Название пособия (методических рекомендаций) / науч. ред.                      А. П. Петров. М.: Наука, 2022. 250 с. </w:t>
      </w:r>
    </w:p>
    <w:p w14:paraId="0FF68734" w14:textId="77777777" w:rsidR="0049365E" w:rsidRDefault="00117D30">
      <w:pPr>
        <w:pStyle w:val="Default"/>
        <w:ind w:firstLine="709"/>
        <w:jc w:val="both"/>
      </w:pPr>
      <w:r>
        <w:t xml:space="preserve">2 </w:t>
      </w:r>
      <w:r>
        <w:rPr>
          <w:i/>
          <w:iCs/>
        </w:rPr>
        <w:t xml:space="preserve">Петров, П. П. </w:t>
      </w:r>
      <w:r>
        <w:t>Название статьи // Название сборника: сб. статей / под ред.                    А. А. Редакторова. СПб.: Изд-во СПбГУ, 2021. С. 14-25.</w:t>
      </w:r>
    </w:p>
    <w:p w14:paraId="7FAD8BD6" w14:textId="77777777" w:rsidR="0049365E" w:rsidRDefault="00117D30">
      <w:pPr>
        <w:pStyle w:val="Default"/>
        <w:ind w:firstLine="709"/>
        <w:jc w:val="both"/>
      </w:pPr>
      <w:r>
        <w:t xml:space="preserve">3 </w:t>
      </w:r>
      <w:r>
        <w:rPr>
          <w:i/>
          <w:iCs/>
        </w:rPr>
        <w:t xml:space="preserve">Сидоров, С. С. </w:t>
      </w:r>
      <w:r>
        <w:t xml:space="preserve">Название статьи [Электронный ресурс] // Название сайта: [сайт]. [Архангельск, 2012]. URL: http://www.nazvanie.ru/page5.html (дата обращения: 17.10.2025). </w:t>
      </w:r>
    </w:p>
    <w:p w14:paraId="3FDA888E" w14:textId="77777777" w:rsidR="0049365E" w:rsidRDefault="00117D30">
      <w:pPr>
        <w:pStyle w:val="Default"/>
        <w:ind w:firstLine="709"/>
        <w:jc w:val="both"/>
      </w:pPr>
      <w:r>
        <w:t xml:space="preserve">4 </w:t>
      </w:r>
      <w:r>
        <w:rPr>
          <w:i/>
          <w:iCs/>
        </w:rPr>
        <w:t xml:space="preserve">Иванов, И. И. </w:t>
      </w:r>
      <w:r>
        <w:t xml:space="preserve">Указ. соч. С. 130. </w:t>
      </w:r>
    </w:p>
    <w:p w14:paraId="3DB57425" w14:textId="77777777" w:rsidR="0049365E" w:rsidRDefault="00117D30">
      <w:pPr>
        <w:pStyle w:val="Default"/>
        <w:ind w:firstLine="709"/>
        <w:jc w:val="both"/>
        <w:rPr>
          <w:lang w:val="en-US"/>
        </w:rPr>
      </w:pPr>
      <w:r>
        <w:t xml:space="preserve">5 </w:t>
      </w:r>
      <w:r>
        <w:rPr>
          <w:i/>
          <w:iCs/>
        </w:rPr>
        <w:t xml:space="preserve">Сидоров, С. С. </w:t>
      </w:r>
      <w:r>
        <w:t>Название диссертации: дис. … д-ра филол. наук / Название организации. Волгоград</w:t>
      </w:r>
      <w:r>
        <w:rPr>
          <w:lang w:val="en-US"/>
        </w:rPr>
        <w:t xml:space="preserve">, 2022. </w:t>
      </w:r>
      <w:r>
        <w:t>С</w:t>
      </w:r>
      <w:r>
        <w:rPr>
          <w:lang w:val="en-US"/>
        </w:rPr>
        <w:t xml:space="preserve">. 17-19. </w:t>
      </w:r>
    </w:p>
    <w:p w14:paraId="753590FF" w14:textId="77777777" w:rsidR="0049365E" w:rsidRDefault="00117D30">
      <w:pPr>
        <w:pStyle w:val="Default"/>
        <w:ind w:firstLine="709"/>
        <w:jc w:val="both"/>
      </w:pPr>
      <w:r>
        <w:rPr>
          <w:lang w:val="en-US"/>
        </w:rPr>
        <w:t xml:space="preserve">6 </w:t>
      </w:r>
      <w:r>
        <w:rPr>
          <w:i/>
          <w:iCs/>
          <w:lang w:val="en-US"/>
        </w:rPr>
        <w:t xml:space="preserve">Sergeev I. </w:t>
      </w:r>
      <w:r>
        <w:rPr>
          <w:lang w:val="en-US"/>
        </w:rPr>
        <w:t>Title / ed. by P. Petrov. London</w:t>
      </w:r>
      <w:r w:rsidRPr="00726A1B">
        <w:rPr>
          <w:lang w:val="en-US"/>
        </w:rPr>
        <w:t xml:space="preserve">,  2013. </w:t>
      </w:r>
      <w:r>
        <w:t xml:space="preserve">340 </w:t>
      </w:r>
      <w:r>
        <w:rPr>
          <w:lang w:val="en-US"/>
        </w:rPr>
        <w:t>p</w:t>
      </w:r>
      <w:r>
        <w:t xml:space="preserve">. </w:t>
      </w:r>
    </w:p>
    <w:p w14:paraId="23087382" w14:textId="77777777" w:rsidR="0049365E" w:rsidRDefault="00117D3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  <w:lang w:val="en-US"/>
        </w:rPr>
        <w:t>Ibid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>. 15.</w:t>
      </w:r>
    </w:p>
    <w:p w14:paraId="16441939" w14:textId="77777777" w:rsidR="0049365E" w:rsidRDefault="0049365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884EC3" w14:textId="77777777" w:rsidR="0049365E" w:rsidRDefault="0049365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426B61" w14:textId="77777777" w:rsidR="0049365E" w:rsidRDefault="0049365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i/>
          <w:color w:val="FF0000"/>
          <w:sz w:val="28"/>
          <w:szCs w:val="28"/>
        </w:rPr>
      </w:pPr>
    </w:p>
    <w:p w14:paraId="6C1E283A" w14:textId="77777777" w:rsidR="0049365E" w:rsidRDefault="00117D3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>Благодарим за проявленный интерес и надеемся</w:t>
      </w:r>
    </w:p>
    <w:p w14:paraId="5BFA178E" w14:textId="77777777" w:rsidR="0049365E" w:rsidRDefault="00117D3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>на плодотворное сотрудничество!</w:t>
      </w:r>
    </w:p>
    <w:p w14:paraId="246689EA" w14:textId="77777777" w:rsidR="0049365E" w:rsidRDefault="0049365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C59BFF" w14:textId="77777777" w:rsidR="0049365E" w:rsidRDefault="00117D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14:paraId="13FE2BC7" w14:textId="77777777" w:rsidR="0049365E" w:rsidRDefault="00117D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Справка о филиале АГУ им. В.Н. Татищева </w:t>
      </w:r>
    </w:p>
    <w:p w14:paraId="18E2363B" w14:textId="77777777" w:rsidR="0049365E" w:rsidRDefault="00117D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г. Знаменске Астраханской области</w:t>
      </w:r>
    </w:p>
    <w:p w14:paraId="39472D1B" w14:textId="77777777" w:rsidR="0049365E" w:rsidRDefault="00117D3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Филиал ФГБОУ ВО «Астраханский государственный университет им. В.Н. Татищева» в г. Знаменске Астраханской области.</w:t>
      </w:r>
    </w:p>
    <w:p w14:paraId="7A9A3D12" w14:textId="77777777" w:rsidR="0049365E" w:rsidRDefault="00117D30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Ф</w:t>
      </w:r>
      <w:r>
        <w:rPr>
          <w:sz w:val="28"/>
          <w:szCs w:val="28"/>
        </w:rPr>
        <w:t xml:space="preserve">илиал был открыт в 1991 году в г. Знаменске по инициативе Астраханского государственного педагогического института при поддержке командования военного полигона и администрации города, с учетом потребности области в педагогических кадрах как учебно-консультационный пункт (УКП), где стала действовать инновационная, на тот момент, образовательная программа «Гуманитарная конверсия». </w:t>
      </w:r>
      <w:r>
        <w:rPr>
          <w:sz w:val="28"/>
          <w:szCs w:val="28"/>
          <w:shd w:val="clear" w:color="auto" w:fill="FFFFFF"/>
        </w:rPr>
        <w:t>Целью этой программы являлась социальная защита офицеров, увольняющихся из армии, и членов их семей. В УКП офицеры получали второе высшее образование по 6 специальностям: «История», «Информатика», «Физика», «Математика», «Английский язык», «Немецкий язык». В начале ноября 1996 года Астраханский государственный педагогический институт получил статус Астраханского государственного педагогического университета, что позволило расширить в г. Знаменске УКП до педагогического факультета, на котором по трем педагогическим специальностям получали образование не только офицеры, но их жены и дети.  В 2001 г. на базе УКП в г. Знаменске открывается Филиал АГПУ (лицензия серия А № 000401, регистрационный № 0386 от 13.02.2003). Филиал АГУ в г. Знаменске создан приказом Министерства образования Российской Федерации «О создании Филиала Астраханского педагогического университета в г. Знаменске Астраханской области» от 24.01.2001 г. №</w:t>
      </w:r>
      <w:r>
        <w:t> </w:t>
      </w:r>
      <w:r>
        <w:rPr>
          <w:sz w:val="28"/>
          <w:szCs w:val="28"/>
          <w:shd w:val="clear" w:color="auto" w:fill="FFFFFF"/>
        </w:rPr>
        <w:t>186. Затем Астраханский государственный педагогический университет был переименован в Астраханский государственный университет (Приказ Министерства образования РФ № 4379 от 15.12.2002 г.). В 2022 году согласно приказу Министерства науки и высшего образования РФ от 31.05.2022 г. № 484 Астраханскому государственному университету было присвоено имя Василия Никитича Татищева, выдающегося государственного деятеля 18-го века, который являлся Губернатором Астраханской губернии. Соответственно филиал университета был переименован в филиал Астраханского государственного университета им. В.Н. Татищева.</w:t>
      </w:r>
    </w:p>
    <w:p w14:paraId="0A25DAB2" w14:textId="77777777" w:rsidR="0049365E" w:rsidRDefault="00117D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Базисом успешной работы филиала является профессорско-преподавательский состав. В филиале функционируют две кафедры: «Педагогики, психологии и гуманитарных дисциплин» и «Математики и информатики», которые осуществляют подготовку высококвалифицированных кадров с высшим образованием по педагогическим и инженерным направлениям – «Педагогическое образование», «Психолого-педагогическое образование» и «Информационные системы и технологии». Филиал реализует программы среднего профессионального образования по специальностям «Преподавание в начальных классах», «Техническая эксплуатация и сопровождение информационных систем», «Юриспруденция», «Право и организация социального обеспечения».</w:t>
      </w:r>
    </w:p>
    <w:sectPr w:rsidR="0049365E">
      <w:pgSz w:w="11906" w:h="16838"/>
      <w:pgMar w:top="907" w:right="851" w:bottom="907" w:left="1701" w:header="709" w:footer="709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5C2B6" w14:textId="77777777" w:rsidR="007158D5" w:rsidRDefault="007158D5">
      <w:pPr>
        <w:spacing w:after="0" w:line="240" w:lineRule="auto"/>
      </w:pPr>
      <w:r>
        <w:separator/>
      </w:r>
    </w:p>
  </w:endnote>
  <w:endnote w:type="continuationSeparator" w:id="0">
    <w:p w14:paraId="27997DF4" w14:textId="77777777" w:rsidR="007158D5" w:rsidRDefault="00715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7221A" w14:textId="77777777" w:rsidR="007158D5" w:rsidRDefault="007158D5">
      <w:pPr>
        <w:spacing w:after="0" w:line="240" w:lineRule="auto"/>
      </w:pPr>
      <w:r>
        <w:separator/>
      </w:r>
    </w:p>
  </w:footnote>
  <w:footnote w:type="continuationSeparator" w:id="0">
    <w:p w14:paraId="4BB0BE31" w14:textId="77777777" w:rsidR="007158D5" w:rsidRDefault="00715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E682F"/>
    <w:multiLevelType w:val="hybridMultilevel"/>
    <w:tmpl w:val="583ECD78"/>
    <w:lvl w:ilvl="0" w:tplc="1898D85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DDFA5D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AD4C3A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D8C03A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A1C0D2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AEE148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622675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1EAA6B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A7AEB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153AA2"/>
    <w:multiLevelType w:val="hybridMultilevel"/>
    <w:tmpl w:val="2592DA26"/>
    <w:lvl w:ilvl="0" w:tplc="90BC1582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651C633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7285EA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9DE5AD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0C4766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59A5B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CC06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E6C83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68CC13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243BB"/>
    <w:multiLevelType w:val="hybridMultilevel"/>
    <w:tmpl w:val="49000688"/>
    <w:lvl w:ilvl="0" w:tplc="FCFE5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7E82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74D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30E6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DCB4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E05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AA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9E9F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E04A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336"/>
    <w:multiLevelType w:val="hybridMultilevel"/>
    <w:tmpl w:val="F70AEFC4"/>
    <w:lvl w:ilvl="0" w:tplc="C0E468C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CB7AB8B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BC636E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F34561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8D6B6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5DCF6B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B969CD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1949A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CFC8F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8D085A"/>
    <w:multiLevelType w:val="hybridMultilevel"/>
    <w:tmpl w:val="390CF876"/>
    <w:lvl w:ilvl="0" w:tplc="65EC7C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1E6BC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26AB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3282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8D2EF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6CB7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4CFC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4CC8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4E0D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EC2DF5"/>
    <w:multiLevelType w:val="hybridMultilevel"/>
    <w:tmpl w:val="AF40C4F6"/>
    <w:lvl w:ilvl="0" w:tplc="CD2ED5F4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9822E13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CB0B0A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070F0B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6EC42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FB84D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0E34B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FD0FE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368AE6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65E"/>
    <w:rsid w:val="00117D30"/>
    <w:rsid w:val="00187E83"/>
    <w:rsid w:val="00230F3B"/>
    <w:rsid w:val="00250C6A"/>
    <w:rsid w:val="002D1C45"/>
    <w:rsid w:val="00363937"/>
    <w:rsid w:val="00385B35"/>
    <w:rsid w:val="003909DF"/>
    <w:rsid w:val="0049365E"/>
    <w:rsid w:val="005C01E1"/>
    <w:rsid w:val="006D236A"/>
    <w:rsid w:val="007158D5"/>
    <w:rsid w:val="00726A1B"/>
    <w:rsid w:val="008A0C0A"/>
    <w:rsid w:val="008A2486"/>
    <w:rsid w:val="008D5FFA"/>
    <w:rsid w:val="009326A6"/>
    <w:rsid w:val="00A22935"/>
    <w:rsid w:val="00C5011D"/>
    <w:rsid w:val="00FF0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EDD7"/>
  <w15:docId w15:val="{BD8B18CF-2745-4A41-B3F5-17859A12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left="142" w:right="33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0"/>
    </w:rPr>
  </w:style>
  <w:style w:type="paragraph" w:styleId="af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Emphasis"/>
    <w:basedOn w:val="a0"/>
    <w:uiPriority w:val="20"/>
    <w:qFormat/>
    <w:rPr>
      <w:i/>
      <w:iCs/>
    </w:rPr>
  </w:style>
  <w:style w:type="character" w:styleId="afe">
    <w:name w:val="Hyperlink"/>
    <w:unhideWhenUsed/>
    <w:qFormat/>
    <w:rPr>
      <w:color w:val="0000FF"/>
      <w:u w:val="single"/>
    </w:rPr>
  </w:style>
  <w:style w:type="character" w:styleId="aff">
    <w:name w:val="Strong"/>
    <w:basedOn w:val="a0"/>
    <w:uiPriority w:val="22"/>
    <w:qFormat/>
    <w:rPr>
      <w:b/>
      <w:bCs/>
    </w:rPr>
  </w:style>
  <w:style w:type="character" w:customStyle="1" w:styleId="afb">
    <w:name w:val="Основной текст Знак"/>
    <w:basedOn w:val="a0"/>
    <w:link w:val="afa"/>
    <w:uiPriority w:val="99"/>
    <w:qFormat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Default">
    <w:name w:val="Default"/>
    <w:qFormat/>
    <w:pPr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f9">
    <w:name w:val="Текст выноски Знак"/>
    <w:basedOn w:val="a0"/>
    <w:link w:val="af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</w:r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  <w:lang w:eastAsia="en-US"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2">
    <w:name w:val="Revision"/>
    <w:hidden/>
    <w:uiPriority w:val="99"/>
    <w:semiHidden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https://asu.edu.ru/departments/718-kafedra-angliiskogo-iazyka-i-professionalnyh-kommunikacii.html" TargetMode="External"/>
	<Relationship Id="rId13" Type="http://schemas.openxmlformats.org/officeDocument/2006/relationships/image" Target="media/image2.png"/>
	<Relationship Id="rId18" Type="http://schemas.openxmlformats.org/officeDocument/2006/relationships/hyperlink" Target="https://teacode.com/online/udc/" TargetMode="External"/>
	<Relationship Id="rId3" Type="http://schemas.openxmlformats.org/officeDocument/2006/relationships/styles" Target="styles.xml"/>
	<Relationship Id="rId21" Type="http://schemas.openxmlformats.org/officeDocument/2006/relationships/hyperlink" Target="mailto:znamconf@bk.ru" TargetMode="External"/>
	<Relationship Id="rId7" Type="http://schemas.openxmlformats.org/officeDocument/2006/relationships/endnotes" Target="endnotes.xml"/>
	<Relationship Id="rId12" Type="http://schemas.openxmlformats.org/officeDocument/2006/relationships/hyperlink" Target="mailto:znamconf@bk.ru" TargetMode="External"/>
	<Relationship Id="rId17" Type="http://schemas.openxmlformats.org/officeDocument/2006/relationships/hyperlink" Target="http://znamconf@bk.ru" TargetMode="External"/>
	<Relationship Id="rId2" Type="http://schemas.openxmlformats.org/officeDocument/2006/relationships/numbering" Target="numbering.xml"/>
	<Relationship Id="rId16" Type="http://schemas.openxmlformats.org/officeDocument/2006/relationships/hyperlink" Target="https://znamensk.asu-edu.ru/science/880-konferenciiaosnovnye-voprosy-pedagogiki-psihologii-lingvistiki-i-metod.html" TargetMode="External"/>
	<Relationship Id="rId20" Type="http://schemas.openxmlformats.org/officeDocument/2006/relationships/hyperlink" Target="https://znamensk.asu-edu.ru/" TargetMode="Externa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image" Target="media/image10.jpg"/>
	<Relationship Id="rId24" Type="http://schemas.openxmlformats.org/officeDocument/2006/relationships/theme" Target="theme/theme1.xml"/>
	<Relationship Id="rId5" Type="http://schemas.openxmlformats.org/officeDocument/2006/relationships/webSettings" Target="webSettings.xml"/>
	<Relationship Id="rId15" Type="http://schemas.openxmlformats.org/officeDocument/2006/relationships/hyperlink" Target="https://znamensk.asu-edu.ru/" TargetMode="External"/>
	<Relationship Id="rId23" Type="http://schemas.openxmlformats.org/officeDocument/2006/relationships/fontTable" Target="fontTable.xml"/>
	<Relationship Id="rId19" Type="http://schemas.openxmlformats.org/officeDocument/2006/relationships/image" Target="media/image3.emf"/>
	<Relationship Id="rId4" Type="http://schemas.openxmlformats.org/officeDocument/2006/relationships/settings" Target="settings.xml"/>
	<Relationship Id="rId9" Type="http://schemas.openxmlformats.org/officeDocument/2006/relationships/image" Target="media/image1.jpg"/>
	<Relationship Id="rId14" Type="http://schemas.openxmlformats.org/officeDocument/2006/relationships/hyperlink" Target="https://e-library.ru/" TargetMode="External"/>
	<Relationship Id="rId22" Type="http://schemas.openxmlformats.org/officeDocument/2006/relationships/hyperlink" Target="https://teacode.com/online/udc/" TargetMode="External"/><Relationship Target="media/Image5.png" Type="http://schemas.openxmlformats.org/officeDocument/2006/relationships/image" Id="rId40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2026-09-28T10:24:00Z</dcterms:created>
  <dcterms:modified xsi:type="dcterms:W3CDTF">2026-09-29T10:34:00Z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