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tbl>
      <w:tblPr>
        <w:tblStyle w:val="a3"/>
        <w:tblW w:w="97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4"/>
        <w:gridCol w:w="484"/>
        <w:gridCol w:w="2716"/>
        <w:gridCol w:w="639"/>
        <w:gridCol w:w="2554"/>
      </w:tblGrid>
      <w:tr w:rsidR="00CE7916" w:rsidTr="00603976">
        <w:tc>
          <w:tcPr>
            <w:tcW w:w="3324" w:type="dxa"/>
          </w:tcPr>
          <w:p w:rsidR="00CE7916" w:rsidRPr="00B77559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93" w:type="dxa"/>
            <w:gridSpan w:val="4"/>
          </w:tcPr>
          <w:p w:rsidR="00CE7916" w:rsidRPr="00CE7916" w:rsidRDefault="00CE7916" w:rsidP="00CE79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916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BA7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A71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A7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  <w:r w:rsidRPr="00CE7916">
              <w:rPr>
                <w:rFonts w:ascii="Times New Roman" w:hAnsi="Times New Roman" w:cs="Times New Roman"/>
                <w:sz w:val="24"/>
                <w:szCs w:val="24"/>
              </w:rPr>
              <w:t xml:space="preserve"> к приказу</w:t>
            </w:r>
          </w:p>
        </w:tc>
      </w:tr>
      <w:tr w:rsidR="00CE7916" w:rsidTr="00603976">
        <w:tc>
          <w:tcPr>
            <w:tcW w:w="3324" w:type="dxa"/>
          </w:tcPr>
          <w:p w:rsidR="00CE7916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84" w:type="dxa"/>
          </w:tcPr>
          <w:p w:rsidR="00CE7916" w:rsidRPr="00E465D9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5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16" w:type="dxa"/>
          </w:tcPr>
          <w:p w:rsidR="00CE7916" w:rsidRPr="00E465D9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РегистрационныйНомер"/>
                  </w:textInput>
                </w:ffData>
              </w:fldChar>
            </w:r>
            <w:bookmarkStart w:id="0" w:name="РегистрационныйНомер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01-10-01/1787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bookmarkEnd w:id="0"/>
          </w:p>
        </w:tc>
        <w:tc>
          <w:tcPr>
            <w:tcW w:w="639" w:type="dxa"/>
          </w:tcPr>
          <w:p w:rsidR="00CE7916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554" w:type="dxa"/>
          </w:tcPr>
          <w:p w:rsidR="00CE7916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1" w:name="ДатаРегистрации"/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01.07.2026</w:t>
            </w: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bookmarkEnd w:id="1"/>
          </w:p>
        </w:tc>
      </w:tr>
    </w:tbl>
    <w:p w:rsidR="00B77559" w:rsidRDefault="00B77559" w:rsidP="00E25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937AE" w:rsidRPr="004937AE" w:rsidRDefault="004937AE" w:rsidP="00127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1F6" w:rsidRPr="00BA71F6" w:rsidRDefault="00127A8B" w:rsidP="00BA71F6">
      <w:pPr>
        <w:jc w:val="center"/>
        <w:rPr>
          <w:rFonts w:ascii="Times New Roman" w:eastAsia="Times New Roman" w:hAnsi="Times New Roman" w:cs="Times New Roman"/>
          <w:caps/>
          <w:sz w:val="16"/>
          <w:szCs w:val="16"/>
          <w:lang w:eastAsia="ru-RU"/>
        </w:rPr>
      </w:pPr>
      <w:r w:rsidRPr="004937AE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Содержание"/>
            <w:enabled/>
            <w:calcOnExit w:val="0"/>
            <w:textInput>
              <w:default w:val="Содержание"/>
            </w:textInput>
          </w:ffData>
        </w:fldChar>
      </w:r>
      <w:bookmarkStart w:id="2" w:name="Содержание"/>
      <w:r w:rsidRPr="004937AE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Pr="004937AE">
        <w:rPr>
          <w:rFonts w:ascii="Times New Roman" w:hAnsi="Times New Roman" w:cs="Times New Roman"/>
          <w:sz w:val="28"/>
          <w:szCs w:val="28"/>
        </w:rPr>
      </w:r>
      <w:r w:rsidRPr="004937AE">
        <w:rPr>
          <w:rFonts w:ascii="Times New Roman" w:hAnsi="Times New Roman" w:cs="Times New Roman"/>
          <w:sz w:val="28"/>
          <w:szCs w:val="28"/>
        </w:rPr>
        <w:fldChar w:fldCharType="separate"/>
      </w:r>
      <w:r w:rsidRPr="004937AE">
        <w:rPr>
          <w:rFonts w:ascii="Times New Roman" w:hAnsi="Times New Roman" w:cs="Times New Roman"/>
          <w:sz w:val="28"/>
          <w:szCs w:val="28"/>
        </w:rPr>
        <w:t> </w:t>
      </w:r>
      <w:r w:rsidRPr="004937AE">
        <w:rPr>
          <w:rFonts w:ascii="Times New Roman" w:hAnsi="Times New Roman" w:cs="Times New Roman"/>
          <w:sz w:val="28"/>
          <w:szCs w:val="28"/>
        </w:rPr>
        <w:fldChar w:fldCharType="end"/>
      </w:r>
      <w:bookmarkEnd w:id="2"/>
      <w:r w:rsidR="00BA71F6" w:rsidRPr="00BA71F6">
        <w:rPr>
          <w:rFonts w:ascii="Times New Roman" w:eastAsia="Times New Roman" w:hAnsi="Times New Roman" w:cs="Times New Roman"/>
          <w:caps/>
          <w:sz w:val="16"/>
          <w:szCs w:val="16"/>
          <w:lang w:eastAsia="ru-RU"/>
        </w:rPr>
        <w:t xml:space="preserve"> </w:t>
      </w:r>
    </w:p>
    <w:p w:rsidR="00BA71F6" w:rsidRPr="00BA71F6" w:rsidRDefault="00BA71F6" w:rsidP="00BA71F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aps/>
          <w:lang w:eastAsia="ru-RU"/>
        </w:rPr>
      </w:pPr>
      <w:r w:rsidRPr="00BA71F6">
        <w:rPr>
          <w:rFonts w:ascii="Times New Roman" w:eastAsia="Times New Roman" w:hAnsi="Times New Roman" w:cs="Times New Roman"/>
          <w:caps/>
          <w:lang w:eastAsia="ru-RU"/>
        </w:rPr>
        <w:t>Министерство науки и высшего образования РФ</w:t>
      </w:r>
    </w:p>
    <w:p w:rsidR="00BA71F6" w:rsidRPr="00BA71F6" w:rsidRDefault="00BA71F6" w:rsidP="00BA71F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aps/>
          <w:lang w:eastAsia="ru-RU"/>
        </w:rPr>
      </w:pPr>
      <w:r w:rsidRPr="00BA71F6">
        <w:rPr>
          <w:rFonts w:ascii="Times New Roman" w:eastAsia="Times New Roman" w:hAnsi="Times New Roman" w:cs="Times New Roman"/>
          <w:caps/>
          <w:lang w:eastAsia="ru-RU"/>
        </w:rPr>
        <w:t>ФГБОУ «Астраханский государственный университет</w:t>
      </w:r>
      <w:r w:rsidRPr="00BA71F6">
        <w:rPr>
          <w:rFonts w:ascii="Times New Roman" w:eastAsia="Times New Roman" w:hAnsi="Times New Roman" w:cs="Times New Roman"/>
          <w:caps/>
          <w:lang w:eastAsia="ru-RU"/>
        </w:rPr>
        <w:br/>
        <w:t>им. В.Н. Татищева»</w:t>
      </w:r>
    </w:p>
    <w:p w:rsidR="00BA71F6" w:rsidRPr="00BA71F6" w:rsidRDefault="00BA71F6" w:rsidP="00BA71F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aps/>
          <w:lang w:eastAsia="ru-RU"/>
        </w:rPr>
      </w:pPr>
      <w:r w:rsidRPr="00BA71F6">
        <w:rPr>
          <w:rFonts w:ascii="Times New Roman" w:eastAsia="Times New Roman" w:hAnsi="Times New Roman" w:cs="Times New Roman"/>
          <w:caps/>
          <w:lang w:eastAsia="ru-RU"/>
        </w:rPr>
        <w:t>Астраханское региональное отделение МОО «Женщины</w:t>
      </w:r>
      <w:r w:rsidRPr="00BA71F6">
        <w:rPr>
          <w:rFonts w:ascii="Times New Roman" w:eastAsia="Times New Roman" w:hAnsi="Times New Roman" w:cs="Times New Roman"/>
          <w:caps/>
          <w:lang w:eastAsia="ru-RU"/>
        </w:rPr>
        <w:br/>
        <w:t>в науке и образовании»</w:t>
      </w:r>
    </w:p>
    <w:p w:rsidR="00BA71F6" w:rsidRPr="00BA71F6" w:rsidRDefault="00BA71F6" w:rsidP="00BA71F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aps/>
          <w:lang w:eastAsia="ru-RU"/>
        </w:rPr>
      </w:pPr>
      <w:r w:rsidRPr="00BA71F6">
        <w:rPr>
          <w:rFonts w:ascii="Times New Roman" w:eastAsia="Times New Roman" w:hAnsi="Times New Roman" w:cs="Times New Roman"/>
          <w:caps/>
          <w:lang w:eastAsia="ru-RU"/>
        </w:rPr>
        <w:t>Международная Ассоциация Симметрии,</w:t>
      </w:r>
    </w:p>
    <w:p w:rsidR="00BA71F6" w:rsidRPr="00BA71F6" w:rsidRDefault="00BA71F6" w:rsidP="00BA71F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aps/>
          <w:lang w:eastAsia="ru-RU"/>
        </w:rPr>
      </w:pPr>
      <w:r w:rsidRPr="00BA71F6">
        <w:rPr>
          <w:rFonts w:ascii="Times New Roman" w:eastAsia="Times New Roman" w:hAnsi="Times New Roman" w:cs="Times New Roman"/>
          <w:caps/>
          <w:lang w:eastAsia="ru-RU"/>
        </w:rPr>
        <w:t>Международное общество симметрии в биоинформатике</w:t>
      </w:r>
    </w:p>
    <w:p w:rsidR="00BA71F6" w:rsidRPr="00BA71F6" w:rsidRDefault="00BA71F6" w:rsidP="00BA71F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16"/>
          <w:szCs w:val="16"/>
          <w:lang w:eastAsia="ru-RU"/>
        </w:rPr>
      </w:pPr>
    </w:p>
    <w:p w:rsidR="00BA71F6" w:rsidRPr="00BA71F6" w:rsidRDefault="00BA71F6" w:rsidP="00BA71F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16"/>
          <w:szCs w:val="16"/>
          <w:lang w:eastAsia="ru-RU"/>
        </w:rPr>
      </w:pPr>
    </w:p>
    <w:p w:rsidR="00BA71F6" w:rsidRPr="00BA71F6" w:rsidRDefault="00BA71F6" w:rsidP="00BA7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_Hlk166406316"/>
      <w:r w:rsidRPr="00BA71F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XI</w:t>
      </w:r>
      <w:r w:rsidRPr="00BA7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Международная научно-практическая конференция </w:t>
      </w:r>
    </w:p>
    <w:p w:rsidR="00BA71F6" w:rsidRPr="00BA71F6" w:rsidRDefault="00BA71F6" w:rsidP="00BA71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A7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АКТУАЛЬНЫЕ ПРОБЛЕМЫ СОВРЕМЕННОГО ОБРАЗОВАНИЯ.</w:t>
      </w: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71F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симметриИ: ТЕОРЕТИЧЕСКИЕ И методические аспекты</w:t>
      </w: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bookmarkEnd w:id="3"/>
    <w:p w:rsidR="00BA71F6" w:rsidRPr="00BA71F6" w:rsidRDefault="00BA71F6" w:rsidP="00BA7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Астрахань, 24-26 сентября 2026 г.</w:t>
      </w:r>
    </w:p>
    <w:p w:rsidR="00BA71F6" w:rsidRPr="00BA71F6" w:rsidRDefault="00BA71F6" w:rsidP="00BA71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1F6" w:rsidRPr="00BA71F6" w:rsidRDefault="00BA71F6" w:rsidP="00BA71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1F6" w:rsidRPr="00BA71F6" w:rsidRDefault="00BA71F6" w:rsidP="00BA7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Уважаемые коллеги!</w:t>
      </w:r>
    </w:p>
    <w:p w:rsidR="00BA71F6" w:rsidRPr="00BA71F6" w:rsidRDefault="00BA71F6" w:rsidP="00BA7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A71F6" w:rsidRPr="00BA71F6" w:rsidRDefault="00BA71F6" w:rsidP="00BA7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Приглашаем Вас принять участие в работе X</w:t>
      </w:r>
      <w:r w:rsidRPr="00BA71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Международной научно-практической конференции «АКТУАЛЬНЫЕ ПРОБЛЕМЫ СОВРЕМЕННОГО ОБРАЗОВАНИЯ. СИММЕТРИИ: ТЕОРЕТИЧЕСКИЕ И МЕТОДИЧЕСКИЕ АСПЕКТЫ», которая состоится 24-26 сентября 2026 года в ФГБОУ ВО «Астраханский государственный университет им. В.Н. Татищева».</w:t>
      </w:r>
    </w:p>
    <w:p w:rsidR="00BA71F6" w:rsidRPr="00BA71F6" w:rsidRDefault="00BA71F6" w:rsidP="00BA71F6">
      <w:pPr>
        <w:tabs>
          <w:tab w:val="left" w:pos="907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1F6" w:rsidRPr="00BA71F6" w:rsidRDefault="00BA71F6" w:rsidP="00BA71F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Научный комитет:</w:t>
      </w:r>
    </w:p>
    <w:p w:rsidR="00BA71F6" w:rsidRPr="00BA71F6" w:rsidRDefault="00BA71F6" w:rsidP="00BA71F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И.Б. Коваленко, А.Г. Кушнер, </w:t>
      </w: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С.В. Петухов, </w:t>
      </w:r>
      <w:r w:rsidRPr="00BA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Г.Ю. Ризниченко, </w:t>
      </w: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С.И. Тюменова, Н.Н. Яремко </w:t>
      </w:r>
      <w:r w:rsidRPr="00BA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(Москва, Россия), Н.В. Аммосова, И.А. Байгушева, М.В. Коломина, М.А. Степкина, И.С. Стрельцова, А.М. Черкасова (Астрахань, Россия), Б.Д. Суятин, Г.А. Плутахин (Краснодар, Россия), Л.В. Линчук (Санкт-Петербург, Россия), </w:t>
      </w: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>Г.Г. Абдуллаева, Н.Г. Курбанова,</w:t>
      </w:r>
      <w:r w:rsidRPr="00BA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А.К. Кязим-заде</w:t>
      </w: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(Азербайджан), Т.А. Каражигитова, К.Б. Нуртазина, С.Я. Серовайский, Н.К. Шаждекеева (Казахстан)</w:t>
      </w:r>
      <w:r w:rsidRPr="00BA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>И.Х. Гулаев, Л.В. Оринина,   А.Э. Сатторов</w:t>
      </w:r>
      <w:r w:rsidRPr="00BA71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>(Таджикистан), Г.В. Томский (Франция).</w:t>
      </w:r>
    </w:p>
    <w:p w:rsidR="00BA71F6" w:rsidRPr="00BA71F6" w:rsidRDefault="00BA71F6" w:rsidP="00BA71F6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71F6" w:rsidRPr="00BA71F6" w:rsidRDefault="00BA71F6" w:rsidP="00BA71F6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Организационный комитет:</w:t>
      </w:r>
    </w:p>
    <w:p w:rsidR="00BA71F6" w:rsidRPr="00BA71F6" w:rsidRDefault="00BA71F6" w:rsidP="00BA71F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Сопредседатели:</w:t>
      </w:r>
    </w:p>
    <w:p w:rsidR="00BA71F6" w:rsidRPr="00BA71F6" w:rsidRDefault="00BA71F6" w:rsidP="00BA71F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Надежда Васильевна Аммосова,</w:t>
      </w: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доктор педагогических наук, профессор, профессор кафедры математики Астраханского государственного университета им.</w:t>
      </w:r>
      <w:r w:rsidRPr="00BA71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</w:t>
      </w:r>
      <w:r w:rsidRPr="00BA71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Татищева, председатель Астраханского регионального отделения МОО «Женщины в науке и образовании»;</w:t>
      </w:r>
    </w:p>
    <w:p w:rsidR="00BA71F6" w:rsidRPr="00BA71F6" w:rsidRDefault="00BA71F6" w:rsidP="00BA71F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Инна Анатольевна Байгушева</w:t>
      </w: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4" w:name="_Hlk166409376"/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 физико-математических наук, доктор педагогических наук, доцент, заведующий кафедрой математики Астраханского государственного университета им. В.Н. Татищева</w:t>
      </w:r>
      <w:r w:rsidRPr="00BA7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bookmarkEnd w:id="4"/>
    </w:p>
    <w:p w:rsidR="00BA71F6" w:rsidRPr="00BA71F6" w:rsidRDefault="00BA71F6" w:rsidP="00BA71F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Члены организационного комитета:</w:t>
      </w:r>
    </w:p>
    <w:p w:rsidR="00BA71F6" w:rsidRPr="00BA71F6" w:rsidRDefault="00BA71F6" w:rsidP="00BA71F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А.Р.</w:t>
      </w:r>
      <w:r w:rsidRPr="00BA71F6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 </w:t>
      </w:r>
      <w:r w:rsidRPr="00BA71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Гайсина, </w:t>
      </w:r>
      <w:r w:rsidRPr="00BA71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ст. преп., </w:t>
      </w:r>
      <w:r w:rsidRPr="00BA71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Н.А.</w:t>
      </w:r>
      <w:r w:rsidRPr="00BA71F6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 </w:t>
      </w:r>
      <w:r w:rsidRPr="00BA71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Данилова</w:t>
      </w:r>
      <w:r w:rsidRPr="00BA71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к. пед. н., доцент, </w:t>
      </w:r>
      <w:r w:rsidRPr="00BA71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С.А.</w:t>
      </w:r>
      <w:r w:rsidRPr="00BA71F6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 </w:t>
      </w:r>
      <w:r w:rsidRPr="00BA71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Захаров</w:t>
      </w:r>
      <w:r w:rsidRPr="00BA71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к. ф.-м. н., доцент, </w:t>
      </w:r>
      <w:r w:rsidRPr="00BA7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М.В. Коломина,</w:t>
      </w:r>
      <w:r w:rsidRPr="00BA71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к. ф.-м. н., доцент, </w:t>
      </w:r>
      <w:r w:rsidRPr="00BA71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О.В.</w:t>
      </w:r>
      <w:r w:rsidRPr="00BA71F6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 </w:t>
      </w:r>
      <w:r w:rsidRPr="00BA71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Ларина, </w:t>
      </w:r>
      <w:r w:rsidRPr="00BA71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к. ф.-м. н., доцент, </w:t>
      </w:r>
      <w:r w:rsidRPr="00BA71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Н.Н.</w:t>
      </w:r>
      <w:r w:rsidRPr="00BA71F6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 </w:t>
      </w:r>
      <w:r w:rsidRPr="00BA71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Пугина, </w:t>
      </w:r>
      <w:r w:rsidRPr="00BA71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ст. преп., </w:t>
      </w:r>
      <w:r w:rsidRPr="00BA71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М.А.</w:t>
      </w:r>
      <w:r w:rsidRPr="00BA71F6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 </w:t>
      </w:r>
      <w:r w:rsidRPr="00BA71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Степкина</w:t>
      </w:r>
      <w:r w:rsidRPr="00BA71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к. пед. н., доцент, </w:t>
      </w:r>
      <w:r w:rsidRPr="00BA7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И.С. Стрельцова, </w:t>
      </w:r>
      <w:r w:rsidRPr="00BA71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к.ф-м.н., доцент</w:t>
      </w:r>
      <w:r w:rsidRPr="00BA71F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, </w:t>
      </w:r>
      <w:r w:rsidRPr="00BA71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Е.И.</w:t>
      </w:r>
      <w:r w:rsidRPr="00BA71F6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 </w:t>
      </w:r>
      <w:r w:rsidRPr="00BA71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Сячина, </w:t>
      </w: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преп.</w:t>
      </w:r>
      <w:r w:rsidRPr="00BA71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BA71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BA7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М.М. Федорова</w:t>
      </w:r>
      <w:r w:rsidRPr="00BA71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лаборант кафедры, </w:t>
      </w:r>
      <w:r w:rsidRPr="00BA7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А.М. Черкасова</w:t>
      </w:r>
      <w:r w:rsidRPr="00BA71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А.М., к. пед. н., доцент, </w:t>
      </w:r>
      <w:r w:rsidRPr="00BA71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Д.О.</w:t>
      </w:r>
      <w:r w:rsidRPr="00BA71F6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 </w:t>
      </w:r>
      <w:r w:rsidRPr="00BA71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Шацков</w:t>
      </w:r>
      <w:r w:rsidRPr="00BA71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к. ф.-м. н., доцент (АГУ</w:t>
      </w:r>
      <w:r w:rsidRPr="00BA71F6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 </w:t>
      </w:r>
      <w:r w:rsidRPr="00BA71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им. В.Н. Татищева). </w:t>
      </w:r>
    </w:p>
    <w:p w:rsidR="00BA71F6" w:rsidRPr="00BA71F6" w:rsidRDefault="00BA71F6" w:rsidP="00BA71F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Ответственный секретарь:</w:t>
      </w:r>
    </w:p>
    <w:p w:rsidR="00BA71F6" w:rsidRPr="00BA71F6" w:rsidRDefault="00BA71F6" w:rsidP="00BA71F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Денис Олегович Шацков, </w:t>
      </w: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 физико-математических наук, доцент, доцент кафедры математики Астраханского государственного университета им. В.Н. Татищева</w:t>
      </w:r>
      <w:r w:rsidRPr="00BA7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A71F6" w:rsidRPr="00BA71F6" w:rsidRDefault="00BA71F6" w:rsidP="00BA71F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71F6" w:rsidRPr="00BA71F6" w:rsidRDefault="00BA71F6" w:rsidP="00BA71F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Участники конференции: </w:t>
      </w: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учёные, преподаватели вузов, методисты и педагоги образовательных учреждений, аспиранты и студенты.</w:t>
      </w:r>
    </w:p>
    <w:p w:rsidR="00BA71F6" w:rsidRPr="00BA71F6" w:rsidRDefault="00BA71F6" w:rsidP="00BA71F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71F6" w:rsidRPr="00BA71F6" w:rsidRDefault="00BA71F6" w:rsidP="00BA71F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Тематические направления конференции (секции):</w:t>
      </w:r>
    </w:p>
    <w:p w:rsidR="00BA71F6" w:rsidRPr="00BA71F6" w:rsidRDefault="00BA71F6" w:rsidP="00BA71F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Симметрии в математике.</w:t>
      </w:r>
    </w:p>
    <w:p w:rsidR="00BA71F6" w:rsidRPr="00BA71F6" w:rsidRDefault="00BA71F6" w:rsidP="00BA71F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Симметрии в естествознании и медицине.</w:t>
      </w:r>
    </w:p>
    <w:p w:rsidR="00BA71F6" w:rsidRPr="00BA71F6" w:rsidRDefault="00BA71F6" w:rsidP="00BA71F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Симметрии в гуманитарных науках.</w:t>
      </w:r>
    </w:p>
    <w:p w:rsidR="00BA71F6" w:rsidRPr="00BA71F6" w:rsidRDefault="00BA71F6" w:rsidP="00BA71F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Элементы теории симметрий в учебном процессе школы и вуза.</w:t>
      </w:r>
    </w:p>
    <w:p w:rsidR="00BA71F6" w:rsidRPr="00BA71F6" w:rsidRDefault="00BA71F6" w:rsidP="00BA71F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71F6" w:rsidRPr="00BA71F6" w:rsidRDefault="00BA71F6" w:rsidP="00BA71F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Официальные языки конференции: </w:t>
      </w: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русский, английский.</w:t>
      </w:r>
    </w:p>
    <w:p w:rsidR="00BA71F6" w:rsidRPr="00BA71F6" w:rsidRDefault="00BA71F6" w:rsidP="00BA71F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1F6" w:rsidRPr="00BA71F6" w:rsidRDefault="00BA71F6" w:rsidP="00BA71F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Научная программа конференции включает:</w:t>
      </w:r>
    </w:p>
    <w:p w:rsidR="00BA71F6" w:rsidRPr="00BA71F6" w:rsidRDefault="00BA71F6" w:rsidP="00BA71F6">
      <w:pPr>
        <w:numPr>
          <w:ilvl w:val="0"/>
          <w:numId w:val="1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пленарные доклады ведущих зарубежных и российских ученых;</w:t>
      </w:r>
    </w:p>
    <w:p w:rsidR="00BA71F6" w:rsidRPr="00BA71F6" w:rsidRDefault="00BA71F6" w:rsidP="00BA71F6">
      <w:pPr>
        <w:numPr>
          <w:ilvl w:val="0"/>
          <w:numId w:val="1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научные секционные заседания по тематическим направлениям;</w:t>
      </w:r>
    </w:p>
    <w:p w:rsidR="00BA71F6" w:rsidRPr="00BA71F6" w:rsidRDefault="00BA71F6" w:rsidP="00BA71F6">
      <w:pPr>
        <w:numPr>
          <w:ilvl w:val="0"/>
          <w:numId w:val="1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круглые столы по вопросам симметрии в искусстве и содержании исследовательской деятельности обучаемых;</w:t>
      </w:r>
    </w:p>
    <w:p w:rsidR="00BA71F6" w:rsidRPr="00BA71F6" w:rsidRDefault="00BA71F6" w:rsidP="00BA71F6">
      <w:pPr>
        <w:numPr>
          <w:ilvl w:val="0"/>
          <w:numId w:val="1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«Ученые – детям»;</w:t>
      </w:r>
    </w:p>
    <w:p w:rsidR="00BA71F6" w:rsidRPr="00BA71F6" w:rsidRDefault="00BA71F6" w:rsidP="00BA71F6">
      <w:pPr>
        <w:numPr>
          <w:ilvl w:val="0"/>
          <w:numId w:val="1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«Школа для молодых ученых» по методико-математическим проблемам;</w:t>
      </w:r>
    </w:p>
    <w:p w:rsidR="00BA71F6" w:rsidRPr="00BA71F6" w:rsidRDefault="00BA71F6" w:rsidP="00BA71F6">
      <w:pPr>
        <w:numPr>
          <w:ilvl w:val="0"/>
          <w:numId w:val="1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повышения квалификации</w:t>
      </w:r>
      <w:r w:rsidRPr="00BA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A71F6" w:rsidRPr="00BA71F6" w:rsidRDefault="00BA71F6" w:rsidP="00BA71F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1F6" w:rsidRPr="00BA71F6" w:rsidRDefault="00BA71F6" w:rsidP="00BA71F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участия:</w:t>
      </w:r>
    </w:p>
    <w:p w:rsidR="00BA71F6" w:rsidRPr="00BA71F6" w:rsidRDefault="00BA71F6" w:rsidP="00BA71F6">
      <w:pPr>
        <w:numPr>
          <w:ilvl w:val="0"/>
          <w:numId w:val="1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очная с </w:t>
      </w:r>
      <w:bookmarkStart w:id="5" w:name="_Hlk166410919"/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докладом на конференции и публикацией доклада (статья);</w:t>
      </w:r>
      <w:bookmarkEnd w:id="5"/>
    </w:p>
    <w:p w:rsidR="00BA71F6" w:rsidRPr="00BA71F6" w:rsidRDefault="00BA71F6" w:rsidP="00BA71F6">
      <w:pPr>
        <w:numPr>
          <w:ilvl w:val="0"/>
          <w:numId w:val="1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дистанционная (онлайн) с докладом на конференции и публикацией доклада (статья);</w:t>
      </w:r>
    </w:p>
    <w:p w:rsidR="00BA71F6" w:rsidRPr="00BA71F6" w:rsidRDefault="00BA71F6" w:rsidP="00BA71F6">
      <w:pPr>
        <w:numPr>
          <w:ilvl w:val="0"/>
          <w:numId w:val="1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заочная с публикацией доклада (статья).</w:t>
      </w:r>
    </w:p>
    <w:p w:rsidR="00BA71F6" w:rsidRPr="00BA71F6" w:rsidRDefault="00BA71F6" w:rsidP="00BA7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A71F6" w:rsidRPr="00BA71F6" w:rsidRDefault="00BA71F6" w:rsidP="00BA7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Материалы конференции</w:t>
      </w:r>
    </w:p>
    <w:p w:rsidR="00BA71F6" w:rsidRPr="00BA71F6" w:rsidRDefault="00BA71F6" w:rsidP="00BA7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Тексты докладов будут опубликованы в электронном издании С</w:t>
      </w: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борника материалов</w:t>
      </w:r>
      <w:r w:rsidRPr="00BA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конференции – индексируемом в </w:t>
      </w:r>
      <w:r w:rsidRPr="00BA71F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РИНЦ периодическом издании</w:t>
      </w:r>
      <w:r w:rsidRPr="00BA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(журнале «Актуальные проблемы современного образования»).</w:t>
      </w:r>
    </w:p>
    <w:p w:rsidR="00BA71F6" w:rsidRPr="00BA71F6" w:rsidRDefault="00BA71F6" w:rsidP="00BA7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оформлению статей</w:t>
      </w:r>
    </w:p>
    <w:p w:rsidR="00BA71F6" w:rsidRPr="00BA71F6" w:rsidRDefault="00BA71F6" w:rsidP="00BA71F6">
      <w:pPr>
        <w:numPr>
          <w:ilvl w:val="0"/>
          <w:numId w:val="19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публикации 5-8 страниц формата А4.</w:t>
      </w:r>
    </w:p>
    <w:p w:rsidR="00BA71F6" w:rsidRPr="00BA71F6" w:rsidRDefault="00BA71F6" w:rsidP="00BA71F6">
      <w:pPr>
        <w:numPr>
          <w:ilvl w:val="0"/>
          <w:numId w:val="19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Статью необходимо подготовить на одном из языков конференции в редакторе Word (формат </w:t>
      </w:r>
      <w:r w:rsidRPr="00BA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doc</w:t>
      </w: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A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A71F6" w:rsidRPr="00BA71F6" w:rsidRDefault="00BA71F6" w:rsidP="00BA71F6">
      <w:pPr>
        <w:numPr>
          <w:ilvl w:val="0"/>
          <w:numId w:val="19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шрифта 12, интервал полуторный, абзацный отступ 1,25.</w:t>
      </w:r>
    </w:p>
    <w:p w:rsidR="00BA71F6" w:rsidRPr="00BA71F6" w:rsidRDefault="00BA71F6" w:rsidP="00BA71F6">
      <w:pPr>
        <w:numPr>
          <w:ilvl w:val="0"/>
          <w:numId w:val="19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статья выполнена в редакторе MS Word, то формулы нужно набирать в вмонтированном в Word редакторе формул Equation, минимальный размер индексов формул – 8. Таблицы следует создавать с помощью табличных функций редактора Word. Рисунки могут быть выполнены во вмонтированном в Word графическом редакторе и обязательно сгруппированы. Подписи под рисунками набираются жирным шрифтом, размер 10.</w:t>
      </w:r>
      <w:bookmarkStart w:id="6" w:name="tezisy"/>
      <w:bookmarkEnd w:id="6"/>
    </w:p>
    <w:p w:rsidR="00BA71F6" w:rsidRPr="00BA71F6" w:rsidRDefault="00BA71F6" w:rsidP="00BA71F6">
      <w:pPr>
        <w:numPr>
          <w:ilvl w:val="0"/>
          <w:numId w:val="19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всех полей (в </w:t>
      </w:r>
      <w:r w:rsidRPr="00BA71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мм</w:t>
      </w: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>): 25.</w:t>
      </w:r>
    </w:p>
    <w:p w:rsidR="00BA71F6" w:rsidRPr="00BA71F6" w:rsidRDefault="00BA71F6" w:rsidP="00BA71F6">
      <w:pPr>
        <w:numPr>
          <w:ilvl w:val="0"/>
          <w:numId w:val="19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ЗАГОЛОВОК (ПРОПИСНЫМИ БУКВАМИ), фамилия с инициалами (И.И. Иванов) и координаты (место работы – полностью; страна) выравниваются по центру, причем заголовок и Ф.И.О. выделяются полужирным шрифтом. Между заголовком, Ф.И.О. и координатами, координатами и аннотацией (5-6 строк курсивом) пропуски в 1 строку, между аннотацией и текстом – 2 строки. Текст выравнивается по ширине.</w:t>
      </w:r>
    </w:p>
    <w:p w:rsidR="00BA71F6" w:rsidRPr="00BA71F6" w:rsidRDefault="00BA71F6" w:rsidP="00BA71F6">
      <w:pPr>
        <w:numPr>
          <w:ilvl w:val="0"/>
          <w:numId w:val="19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Название статьи, Ф.И.О., координаты и аннотация присылаются также и на английском языке.</w:t>
      </w:r>
    </w:p>
    <w:p w:rsidR="00BA71F6" w:rsidRPr="00BA71F6" w:rsidRDefault="00BA71F6" w:rsidP="00BA7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Организационный комитет конференции оставляет за собой право отклонить публикацию докладов: не соответствующих обозначенным требованиям к оформлению статей, или имеющих процент оригинальности ниже 70%, или предоставленных позднее установленного срока.</w:t>
      </w:r>
    </w:p>
    <w:p w:rsidR="00BA71F6" w:rsidRPr="00BA71F6" w:rsidRDefault="00BA71F6" w:rsidP="00BA71F6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71F6" w:rsidRPr="00BA71F6" w:rsidRDefault="00BA71F6" w:rsidP="00BA71F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Регистрационная форма</w:t>
      </w: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представляется на каждого участника конференции и каждого соавтора статьи независимо от формы участия в работе конференции. Её можно прислать вместе с текстом доклада по адресу </w:t>
      </w:r>
      <w:hyperlink dor:id="rId8" w:history="1">
        <w:r w:rsidRPr="00BA71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confapme@mail.ru</w:t>
        </w:r>
      </w:hyperlink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можно заполнить и отправить по ссылке </w:t>
      </w:r>
      <w:hyperlink dor:id="rId9" w:history="1">
        <w:r w:rsidRPr="00BA71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https://forms.gle/</w:t>
        </w:r>
        <w:r w:rsidRPr="00BA71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</w:t>
        </w:r>
        <w:r w:rsidRPr="00BA71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JYJrncSPCVmLoc8A</w:t>
        </w:r>
      </w:hyperlink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BA71F6" w:rsidRPr="00BA71F6" w:rsidRDefault="00BA71F6" w:rsidP="00BA7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Образец регистрационной формы: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6"/>
        <w:gridCol w:w="4500"/>
      </w:tblGrid>
      <w:tr w:rsidR="00BA71F6" w:rsidRPr="00BA71F6" w:rsidTr="00703019">
        <w:tc>
          <w:tcPr>
            <w:tcW w:w="4786" w:type="dxa"/>
          </w:tcPr>
          <w:p w:rsidR="00BA71F6" w:rsidRPr="00BA71F6" w:rsidRDefault="00BA71F6" w:rsidP="00BA71F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500" w:type="dxa"/>
          </w:tcPr>
          <w:p w:rsidR="00BA71F6" w:rsidRPr="00BA71F6" w:rsidRDefault="00BA71F6" w:rsidP="00BA71F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Иван Петрович</w:t>
            </w:r>
          </w:p>
        </w:tc>
      </w:tr>
      <w:tr w:rsidR="00BA71F6" w:rsidRPr="00BA71F6" w:rsidTr="00703019">
        <w:tc>
          <w:tcPr>
            <w:tcW w:w="4786" w:type="dxa"/>
          </w:tcPr>
          <w:p w:rsidR="00BA71F6" w:rsidRPr="00BA71F6" w:rsidRDefault="00BA71F6" w:rsidP="00BA7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места работы</w:t>
            </w:r>
          </w:p>
        </w:tc>
        <w:tc>
          <w:tcPr>
            <w:tcW w:w="4500" w:type="dxa"/>
          </w:tcPr>
          <w:p w:rsidR="00BA71F6" w:rsidRPr="00BA71F6" w:rsidRDefault="00BA71F6" w:rsidP="00BA71F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414056, Россия, г. Астрахань, ул. Татищева, 20а</w:t>
            </w:r>
          </w:p>
        </w:tc>
      </w:tr>
      <w:tr w:rsidR="00BA71F6" w:rsidRPr="00BA71F6" w:rsidTr="00703019">
        <w:tc>
          <w:tcPr>
            <w:tcW w:w="4786" w:type="dxa"/>
          </w:tcPr>
          <w:p w:rsidR="00BA71F6" w:rsidRPr="00BA71F6" w:rsidRDefault="00BA71F6" w:rsidP="00BA7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организации (полностью)</w:t>
            </w:r>
          </w:p>
        </w:tc>
        <w:tc>
          <w:tcPr>
            <w:tcW w:w="4500" w:type="dxa"/>
          </w:tcPr>
          <w:p w:rsidR="00BA71F6" w:rsidRPr="00BA71F6" w:rsidRDefault="00BA71F6" w:rsidP="00BA71F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«Астраханский государственный университет им. В.Н. Татищева»</w:t>
            </w:r>
          </w:p>
        </w:tc>
      </w:tr>
      <w:tr w:rsidR="00BA71F6" w:rsidRPr="00BA71F6" w:rsidTr="00703019">
        <w:tc>
          <w:tcPr>
            <w:tcW w:w="4786" w:type="dxa"/>
          </w:tcPr>
          <w:p w:rsidR="00BA71F6" w:rsidRPr="00BA71F6" w:rsidRDefault="00BA71F6" w:rsidP="00BA7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Подразделение</w:t>
            </w:r>
          </w:p>
        </w:tc>
        <w:tc>
          <w:tcPr>
            <w:tcW w:w="4500" w:type="dxa"/>
          </w:tcPr>
          <w:p w:rsidR="00BA71F6" w:rsidRPr="00BA71F6" w:rsidRDefault="00BA71F6" w:rsidP="00BA71F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математики</w:t>
            </w:r>
          </w:p>
        </w:tc>
      </w:tr>
      <w:tr w:rsidR="00BA71F6" w:rsidRPr="00BA71F6" w:rsidTr="00703019">
        <w:tc>
          <w:tcPr>
            <w:tcW w:w="4786" w:type="dxa"/>
          </w:tcPr>
          <w:p w:rsidR="00BA71F6" w:rsidRPr="00BA71F6" w:rsidRDefault="00BA71F6" w:rsidP="00BA7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500" w:type="dxa"/>
          </w:tcPr>
          <w:p w:rsidR="00BA71F6" w:rsidRPr="00BA71F6" w:rsidRDefault="00BA71F6" w:rsidP="00BA71F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</w:tr>
      <w:tr w:rsidR="00BA71F6" w:rsidRPr="00BA71F6" w:rsidTr="00703019">
        <w:tc>
          <w:tcPr>
            <w:tcW w:w="4786" w:type="dxa"/>
          </w:tcPr>
          <w:p w:rsidR="00BA71F6" w:rsidRPr="00BA71F6" w:rsidRDefault="00BA71F6" w:rsidP="00BA7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степень, ученое звание</w:t>
            </w:r>
          </w:p>
        </w:tc>
        <w:tc>
          <w:tcPr>
            <w:tcW w:w="4500" w:type="dxa"/>
          </w:tcPr>
          <w:p w:rsidR="00BA71F6" w:rsidRPr="00BA71F6" w:rsidRDefault="00BA71F6" w:rsidP="00BA71F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A71F6" w:rsidRPr="00BA71F6" w:rsidTr="00703019">
        <w:tc>
          <w:tcPr>
            <w:tcW w:w="4786" w:type="dxa"/>
          </w:tcPr>
          <w:p w:rsidR="00BA71F6" w:rsidRPr="00BA71F6" w:rsidRDefault="00BA71F6" w:rsidP="00BA7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500" w:type="dxa"/>
          </w:tcPr>
          <w:p w:rsidR="00BA71F6" w:rsidRPr="00BA71F6" w:rsidRDefault="00BA71F6" w:rsidP="00BA71F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ХХХХ хххххх</w:t>
            </w:r>
          </w:p>
        </w:tc>
      </w:tr>
      <w:tr w:rsidR="00BA71F6" w:rsidRPr="00BA71F6" w:rsidTr="00703019">
        <w:tc>
          <w:tcPr>
            <w:tcW w:w="4786" w:type="dxa"/>
          </w:tcPr>
          <w:p w:rsidR="00BA71F6" w:rsidRPr="00BA71F6" w:rsidRDefault="00BA71F6" w:rsidP="00BA7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4500" w:type="dxa"/>
          </w:tcPr>
          <w:p w:rsidR="00BA71F6" w:rsidRPr="00BA71F6" w:rsidRDefault="00BA71F6" w:rsidP="00BA71F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dor:id="rId10" w:history="1">
              <w:r w:rsidRPr="00BA71F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p-ivanov97@mail.ru</w:t>
              </w:r>
            </w:hyperlink>
          </w:p>
        </w:tc>
      </w:tr>
      <w:tr w:rsidR="00BA71F6" w:rsidRPr="00BA71F6" w:rsidTr="00703019">
        <w:tc>
          <w:tcPr>
            <w:tcW w:w="4786" w:type="dxa"/>
          </w:tcPr>
          <w:p w:rsidR="00BA71F6" w:rsidRPr="00BA71F6" w:rsidRDefault="00BA71F6" w:rsidP="00BA7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доклада</w:t>
            </w:r>
          </w:p>
        </w:tc>
        <w:tc>
          <w:tcPr>
            <w:tcW w:w="4500" w:type="dxa"/>
          </w:tcPr>
          <w:p w:rsidR="00BA71F6" w:rsidRPr="00BA71F6" w:rsidRDefault="00BA71F6" w:rsidP="00BA71F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1F6" w:rsidRPr="00BA71F6" w:rsidTr="00703019">
        <w:tc>
          <w:tcPr>
            <w:tcW w:w="4786" w:type="dxa"/>
          </w:tcPr>
          <w:p w:rsidR="00BA71F6" w:rsidRPr="00BA71F6" w:rsidRDefault="00BA71F6" w:rsidP="00BA7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секции</w:t>
            </w:r>
          </w:p>
        </w:tc>
        <w:tc>
          <w:tcPr>
            <w:tcW w:w="4500" w:type="dxa"/>
          </w:tcPr>
          <w:p w:rsidR="00BA71F6" w:rsidRPr="00BA71F6" w:rsidRDefault="00BA71F6" w:rsidP="00BA71F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1F6" w:rsidRPr="00BA71F6" w:rsidTr="00703019">
        <w:tc>
          <w:tcPr>
            <w:tcW w:w="4786" w:type="dxa"/>
          </w:tcPr>
          <w:p w:rsidR="00BA71F6" w:rsidRPr="00BA71F6" w:rsidRDefault="00BA71F6" w:rsidP="00BA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участия (очно/дистанционно/заочно)</w:t>
            </w:r>
          </w:p>
        </w:tc>
        <w:tc>
          <w:tcPr>
            <w:tcW w:w="4500" w:type="dxa"/>
          </w:tcPr>
          <w:p w:rsidR="00BA71F6" w:rsidRPr="00BA71F6" w:rsidRDefault="00BA71F6" w:rsidP="00BA71F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1F6" w:rsidRPr="00BA71F6" w:rsidTr="00703019">
        <w:tc>
          <w:tcPr>
            <w:tcW w:w="4786" w:type="dxa"/>
          </w:tcPr>
          <w:p w:rsidR="00BA71F6" w:rsidRPr="00BA71F6" w:rsidRDefault="00BA71F6" w:rsidP="00BA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BA7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Нужно приглашение</w:t>
            </w:r>
          </w:p>
        </w:tc>
        <w:tc>
          <w:tcPr>
            <w:tcW w:w="4500" w:type="dxa"/>
          </w:tcPr>
          <w:p w:rsidR="00BA71F6" w:rsidRPr="00BA71F6" w:rsidRDefault="00BA71F6" w:rsidP="00BA71F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1F6" w:rsidRPr="00BA71F6" w:rsidTr="00703019">
        <w:tc>
          <w:tcPr>
            <w:tcW w:w="4786" w:type="dxa"/>
          </w:tcPr>
          <w:p w:rsidR="00BA71F6" w:rsidRPr="00BA71F6" w:rsidRDefault="00BA71F6" w:rsidP="00BA7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Нужен сертификат участника</w:t>
            </w:r>
          </w:p>
        </w:tc>
        <w:tc>
          <w:tcPr>
            <w:tcW w:w="4500" w:type="dxa"/>
          </w:tcPr>
          <w:p w:rsidR="00BA71F6" w:rsidRPr="00BA71F6" w:rsidRDefault="00BA71F6" w:rsidP="00BA71F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71F6" w:rsidRPr="00BA71F6" w:rsidRDefault="00BA71F6" w:rsidP="00BA7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1F6" w:rsidRPr="00BA71F6" w:rsidRDefault="00BA71F6" w:rsidP="00BA7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Организационный взнос</w:t>
      </w:r>
    </w:p>
    <w:p w:rsidR="00BA71F6" w:rsidRPr="00BA71F6" w:rsidRDefault="00BA71F6" w:rsidP="00BA7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конференции необходимо оплатить организационный взнос в размере 1500 руб. В стоимость оргвзноса включены: публикация одного доклада в электронном сборнике научных трудов «Актуальные проблемы науки и образования», общие расходы по подготовке сборника (рецензирование, корректура, ISBN, печать дисков, регистрация сборника в «Информрегистре»), оформление сертификатов.</w:t>
      </w:r>
    </w:p>
    <w:p w:rsidR="00BA71F6" w:rsidRPr="00BA71F6" w:rsidRDefault="00BA71F6" w:rsidP="00BA7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оргвзноса производится по следующим банковским реквизитам:</w:t>
      </w:r>
    </w:p>
    <w:p w:rsidR="00BA71F6" w:rsidRPr="00BA71F6" w:rsidRDefault="00BA71F6" w:rsidP="00BA7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74010" cy="2874010"/>
            <wp:effectExtent l="0" t="0" r="2540" b="2540"/>
            <wp:docPr id="1" name="Рисунок 1" descr="qrcod_e2z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cod_e2zj"/>
                    <pic:cNvPicPr>
                      <a:picLocks noChangeAspect="1" noChangeArrowheads="1"/>
                    </pic:cNvPicPr>
                  </pic:nvPicPr>
                  <pic:blipFill>
                    <a:blip do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10" cy="287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1F6" w:rsidRPr="00BA71F6" w:rsidRDefault="00BA71F6" w:rsidP="00BA7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платежном поручении должны быть указаны фамилия, имя, отчество участника научно-практической конференции и оговорено, что перевод осуществлен в порядке оргвзноса на проведение научной конференции. Например, «Иванов И.П. оргвзнос на проведение научной конф. Симметрии». Отсканированную копию квитанции прислать по адресу </w:t>
      </w:r>
      <w:hyperlink dor:id="rId12" w:history="1">
        <w:r w:rsidRPr="00BA71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confapme@mail.ru</w:t>
        </w:r>
      </w:hyperlink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получения сообщения на Ваш электронный адрес о принятии доклада.</w:t>
      </w:r>
    </w:p>
    <w:p w:rsidR="00BA71F6" w:rsidRPr="00BA71F6" w:rsidRDefault="00BA71F6" w:rsidP="00BA7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Важные даты:</w:t>
      </w:r>
    </w:p>
    <w:p w:rsidR="00BA71F6" w:rsidRPr="00BA71F6" w:rsidRDefault="00BA71F6" w:rsidP="00BA7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августа</w:t>
      </w: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завершение регистрации участников и приема материалов (регистрационная форма, статья);</w:t>
      </w:r>
    </w:p>
    <w:p w:rsidR="00BA71F6" w:rsidRPr="00BA71F6" w:rsidRDefault="00BA71F6" w:rsidP="00BA7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сентября</w:t>
      </w: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последний срок оплаты организационного взноса и представления отсканированной копии квитанции об оплате;</w:t>
      </w:r>
    </w:p>
    <w:p w:rsidR="00BA71F6" w:rsidRPr="00BA71F6" w:rsidRDefault="00BA71F6" w:rsidP="00BA7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 сентября с 8.30 до 10.00</w:t>
      </w: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регистрация прибывших участников конференции в Научно-образовательном центре «Учитель будущего» (3 этаж Пристроя АГУ им. В.Н. Татищева);</w:t>
      </w:r>
    </w:p>
    <w:p w:rsidR="00BA71F6" w:rsidRPr="00BA71F6" w:rsidRDefault="00BA71F6" w:rsidP="00BA7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 сентября в 10.00</w:t>
      </w: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открытие конференции, пленарные доклады, работа секций;</w:t>
      </w:r>
    </w:p>
    <w:p w:rsidR="00BA71F6" w:rsidRPr="00BA71F6" w:rsidRDefault="00BA71F6" w:rsidP="00BA7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25-26 сентября с 10.00 до 16.00</w:t>
      </w: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работа секций, программа «Ученые – детям», Школа для молодых ученых;</w:t>
      </w:r>
    </w:p>
    <w:p w:rsidR="00BA71F6" w:rsidRPr="00BA71F6" w:rsidRDefault="00BA71F6" w:rsidP="00BA7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 сентября в 16.00</w:t>
      </w: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закрытие конференции.</w:t>
      </w:r>
    </w:p>
    <w:p w:rsidR="00BA71F6" w:rsidRPr="00BA71F6" w:rsidRDefault="00BA71F6" w:rsidP="00BA7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1F6" w:rsidRPr="00BA71F6" w:rsidRDefault="00BA71F6" w:rsidP="00BA7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Контакты Организационного комитета</w:t>
      </w:r>
    </w:p>
    <w:p w:rsidR="00BA71F6" w:rsidRPr="00BA71F6" w:rsidRDefault="00BA71F6" w:rsidP="00BA7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>414056, Россия, г. Астрахань, ул. Татищева, 20а, АГУ им. В.Н. Татищева, каб. 707, кафедра математики</w:t>
      </w:r>
    </w:p>
    <w:p w:rsidR="00BA71F6" w:rsidRPr="00BA71F6" w:rsidRDefault="00BA71F6" w:rsidP="00BA7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Электронная почта конференции: </w:t>
      </w:r>
      <w:hyperlink dor:id="rId13" w:history="1">
        <w:r w:rsidRPr="00BA71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confapme@mail.ru</w:t>
        </w:r>
      </w:hyperlink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71F6" w:rsidRPr="00BA71F6" w:rsidRDefault="00BA71F6" w:rsidP="00BA7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Сайт конференции: </w:t>
      </w:r>
      <w:hyperlink dor:id="rId14" w:history="1">
        <w:r w:rsidRPr="00BA71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</w:t>
        </w:r>
        <w:bookmarkStart w:id="7" w:name="_Hlt166450745"/>
        <w:bookmarkStart w:id="8" w:name="_Hlt166450746"/>
        <w:r w:rsidRPr="00BA71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g</w:t>
        </w:r>
        <w:bookmarkEnd w:id="7"/>
        <w:bookmarkEnd w:id="8"/>
        <w:r w:rsidRPr="00BA71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oo.su/POMR</w:t>
        </w:r>
        <w:bookmarkStart w:id="9" w:name="_Hlt166608371"/>
        <w:bookmarkStart w:id="10" w:name="_Hlt166608370"/>
        <w:r w:rsidRPr="00BA71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J</w:t>
        </w:r>
        <w:bookmarkEnd w:id="9"/>
        <w:bookmarkEnd w:id="10"/>
        <w:r w:rsidRPr="00BA71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F</w:t>
        </w:r>
      </w:hyperlink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71F6" w:rsidRPr="00BA71F6" w:rsidRDefault="00BA71F6" w:rsidP="00BA7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Организационные вопросы:</w:t>
      </w:r>
    </w:p>
    <w:p w:rsidR="00BA71F6" w:rsidRPr="00BA71F6" w:rsidRDefault="00BA71F6" w:rsidP="00BA7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Аммосова Надежда Васильевна (тел.: +79608664548,</w:t>
      </w:r>
      <w:bookmarkStart w:id="11" w:name="_Hlk166417112"/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71F6" w:rsidRPr="00BA71F6" w:rsidRDefault="00BA71F6" w:rsidP="00BA7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A71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e-mail: </w:t>
      </w:r>
      <w:bookmarkEnd w:id="11"/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A71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"mailto:n_ammosova@mail.ru" </w:instrText>
      </w: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A71F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n_ammosova@mail.ru</w:t>
      </w: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A71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BA71F6" w:rsidRPr="00BA71F6" w:rsidRDefault="00BA71F6" w:rsidP="00BA71F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Денис Олегович Шацков (тел.: 89171847880, </w:t>
      </w:r>
      <w:r w:rsidRPr="00BA71F6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e</w:t>
      </w:r>
      <w:r w:rsidRPr="00BA71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</w:t>
      </w:r>
      <w:r w:rsidRPr="00BA71F6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mail</w:t>
      </w:r>
      <w:r w:rsidRPr="00BA71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:</w:t>
      </w:r>
      <w:r w:rsidRPr="00BA71F6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denislli</w:t>
      </w:r>
      <w:r w:rsidRPr="00BA71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@</w:t>
      </w:r>
      <w:r w:rsidRPr="00BA71F6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mail</w:t>
      </w:r>
      <w:r w:rsidRPr="00BA71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 w:rsidRPr="00BA71F6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ru</w:t>
      </w:r>
      <w:r w:rsidRPr="00BA71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</w:t>
      </w:r>
    </w:p>
    <w:p w:rsidR="00BA71F6" w:rsidRPr="00BA71F6" w:rsidRDefault="00BA71F6" w:rsidP="00BA7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1F6" w:rsidRPr="00BA71F6" w:rsidRDefault="00BA71F6" w:rsidP="00BA7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Предполагается культурная программа – посещение достопримечательных мест Астраханской области (таких, например, как Астраханский кремль, верблюжий питомник, осетровая ферма, культурно-исторический комплекс «Сарай-Бату», мавзолей Курмангазы, Астраханская картинная галерея им. П.М. Догадина, музей Велемира и Веры Хлебниковых, музей «Дом купца Тетюшинова», Дом-музей Б. Кустодиева и др.).</w:t>
      </w:r>
    </w:p>
    <w:p w:rsidR="00BA71F6" w:rsidRPr="00BA71F6" w:rsidRDefault="00BA71F6" w:rsidP="00BA7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1F6" w:rsidRPr="00BA71F6" w:rsidRDefault="00BA71F6" w:rsidP="00BA71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A7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Будем рады приветствовать Вас на конференции!</w:t>
      </w:r>
    </w:p>
    <w:p w:rsidR="00127A8B" w:rsidRPr="004937AE" w:rsidRDefault="00127A8B" w:rsidP="002F3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GoBack"/>
      <w:bookmarkEnd w:id="12"/>
    </w:p>
    <w:p w:rsidR="00127A8B" w:rsidRDefault="00127A8B" w:rsidP="00127A8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27A8B" w:rsidRDefault="00127A8B" w:rsidP="00127A8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27A8B" w:rsidRPr="004937AE" w:rsidRDefault="00127A8B" w:rsidP="00127A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9"/>
        <w:gridCol w:w="2959"/>
        <w:gridCol w:w="2959"/>
      </w:tblGrid>
      <w:tr w:rsidR="00CA1DA7" w:rsidTr="00F52EEC">
        <w:trPr>
          <w:trHeight w:val="1690"/>
        </w:trPr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DA7" w:rsidRPr="00F22A9D" w:rsidRDefault="00CA1DA7" w:rsidP="00F52EEC">
            <w:pPr>
              <w:pStyle w:val="1"/>
              <w:rPr>
                <w:b w:val="0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DA7" w:rsidRDefault="00CA1DA7" w:rsidP="00F52EEC">
            <w:pPr>
              <w:pStyle w:val="1"/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DA7" w:rsidRPr="00F22A9D" w:rsidRDefault="00CA1DA7" w:rsidP="00F52EEC">
            <w:pPr>
              <w:pStyle w:val="1"/>
              <w:jc w:val="right"/>
              <w:rPr>
                <w:b w:val="0"/>
              </w:rPr>
            </w:pPr>
          </w:p>
        </w:tc>
      </w:tr>
    </w:tbl>
    <w:p w:rsidR="00F9147B" w:rsidRPr="00446804" w:rsidRDefault="00F9147B" w:rsidP="00CA1DA7">
      <w:pPr>
        <w:rPr>
          <w:rFonts w:ascii="Times New Roman" w:hAnsi="Times New Roman" w:cs="Times New Roman"/>
          <w:sz w:val="28"/>
          <w:szCs w:val="28"/>
        </w:rPr>
      </w:pPr>
    </w:p>
    <w:sectPr w:rsidR="00F9147B" w:rsidRPr="00446804" w:rsidSect="00BF640B">
      <w:pgSz w:w="11906" w:h="16838" w:code="9"/>
      <w:pgMar w:top="1134" w:right="851" w:bottom="1134" w:left="1701" w:header="709" w:footer="709" w:gutter="0"/>
      <w:cols w:space="708"/>
      <w:docGrid w:linePitch="360"/>
    </w:sectPr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83000</wp14:pctPosVOffset>
                </wp:positionV>
              </mc:Choice>
              <mc:Fallback>
                <wp:positionV relativeFrom="page">
                  <wp:posOffset>8720000</wp:posOffset>
                </wp:positionV>
              </mc:Fallback>
            </mc:AlternateContent>
            <wp:extent cx="2088000" cy="576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do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000" cy="5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B28" w:rsidRDefault="00D06B28" w:rsidP="00BC219B">
      <w:pPr>
        <w:spacing w:after="0" w:line="240" w:lineRule="auto"/>
      </w:pPr>
      <w:r>
        <w:separator/>
      </w:r>
    </w:p>
  </w:endnote>
  <w:endnote w:type="continuationSeparator" w:id="0">
    <w:p w:rsidR="00D06B28" w:rsidRDefault="00D06B28" w:rsidP="00BC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B28" w:rsidRDefault="00D06B28" w:rsidP="00BC219B">
      <w:pPr>
        <w:spacing w:after="0" w:line="240" w:lineRule="auto"/>
      </w:pPr>
      <w:r>
        <w:separator/>
      </w:r>
    </w:p>
  </w:footnote>
  <w:footnote w:type="continuationSeparator" w:id="0">
    <w:p w:rsidR="00D06B28" w:rsidRDefault="00D06B28" w:rsidP="00BC2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A3469"/>
    <w:multiLevelType w:val="hybridMultilevel"/>
    <w:tmpl w:val="B510A9CE"/>
    <w:lvl w:ilvl="0" w:tplc="8994961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62583"/>
    <w:multiLevelType w:val="hybridMultilevel"/>
    <w:tmpl w:val="76F05A66"/>
    <w:lvl w:ilvl="0" w:tplc="7BDAE6E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EA6CC7"/>
    <w:multiLevelType w:val="hybridMultilevel"/>
    <w:tmpl w:val="BA028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C5F00"/>
    <w:multiLevelType w:val="hybridMultilevel"/>
    <w:tmpl w:val="8C9CD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4E0B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27F70"/>
    <w:multiLevelType w:val="hybridMultilevel"/>
    <w:tmpl w:val="70EA1EC6"/>
    <w:lvl w:ilvl="0" w:tplc="264E0B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5166E77"/>
    <w:multiLevelType w:val="hybridMultilevel"/>
    <w:tmpl w:val="C1DE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0B31FE"/>
    <w:multiLevelType w:val="hybridMultilevel"/>
    <w:tmpl w:val="4CDAA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65A80"/>
    <w:multiLevelType w:val="hybridMultilevel"/>
    <w:tmpl w:val="30629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72617"/>
    <w:multiLevelType w:val="hybridMultilevel"/>
    <w:tmpl w:val="C1DE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90B9A"/>
    <w:multiLevelType w:val="hybridMultilevel"/>
    <w:tmpl w:val="38C8A952"/>
    <w:lvl w:ilvl="0" w:tplc="3B3A8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BC3C5D"/>
    <w:multiLevelType w:val="multilevel"/>
    <w:tmpl w:val="40BC3C5D"/>
    <w:lvl w:ilvl="0">
      <w:numFmt w:val="bullet"/>
      <w:lvlText w:val="•"/>
      <w:lvlJc w:val="left"/>
      <w:pPr>
        <w:ind w:left="1777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2562357"/>
    <w:multiLevelType w:val="hybridMultilevel"/>
    <w:tmpl w:val="02FA954E"/>
    <w:lvl w:ilvl="0" w:tplc="80DCF9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6B67080"/>
    <w:multiLevelType w:val="hybridMultilevel"/>
    <w:tmpl w:val="36B65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363A7A"/>
    <w:multiLevelType w:val="hybridMultilevel"/>
    <w:tmpl w:val="C1DE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262977"/>
    <w:multiLevelType w:val="hybridMultilevel"/>
    <w:tmpl w:val="9A1EE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36143B"/>
    <w:multiLevelType w:val="multilevel"/>
    <w:tmpl w:val="6536143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382DE9"/>
    <w:multiLevelType w:val="multilevel"/>
    <w:tmpl w:val="F52C22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480"/>
        </w:tabs>
        <w:ind w:left="-4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380"/>
        </w:tabs>
        <w:ind w:left="-1380" w:hanging="4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2880"/>
        </w:tabs>
        <w:ind w:left="-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780"/>
        </w:tabs>
        <w:ind w:left="-37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320"/>
        </w:tabs>
        <w:ind w:left="-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6120"/>
        </w:tabs>
        <w:ind w:left="-6120" w:hanging="1080"/>
      </w:pPr>
      <w:rPr>
        <w:rFonts w:hint="default"/>
      </w:rPr>
    </w:lvl>
  </w:abstractNum>
  <w:abstractNum w:abstractNumId="17">
    <w:nsid w:val="6DC7372B"/>
    <w:multiLevelType w:val="hybridMultilevel"/>
    <w:tmpl w:val="38C8A952"/>
    <w:lvl w:ilvl="0" w:tplc="3B3A8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765541"/>
    <w:multiLevelType w:val="hybridMultilevel"/>
    <w:tmpl w:val="38C8A952"/>
    <w:lvl w:ilvl="0" w:tplc="3B3A8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2"/>
  </w:num>
  <w:num w:numId="5">
    <w:abstractNumId w:val="16"/>
  </w:num>
  <w:num w:numId="6">
    <w:abstractNumId w:val="11"/>
  </w:num>
  <w:num w:numId="7">
    <w:abstractNumId w:val="1"/>
  </w:num>
  <w:num w:numId="8">
    <w:abstractNumId w:val="5"/>
  </w:num>
  <w:num w:numId="9">
    <w:abstractNumId w:val="13"/>
  </w:num>
  <w:num w:numId="10">
    <w:abstractNumId w:val="8"/>
  </w:num>
  <w:num w:numId="11">
    <w:abstractNumId w:val="2"/>
  </w:num>
  <w:num w:numId="12">
    <w:abstractNumId w:val="7"/>
  </w:num>
  <w:num w:numId="13">
    <w:abstractNumId w:val="9"/>
  </w:num>
  <w:num w:numId="14">
    <w:abstractNumId w:val="6"/>
  </w:num>
  <w:num w:numId="15">
    <w:abstractNumId w:val="14"/>
  </w:num>
  <w:num w:numId="16">
    <w:abstractNumId w:val="17"/>
  </w:num>
  <w:num w:numId="17">
    <w:abstractNumId w:val="18"/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2C"/>
    <w:rsid w:val="000031F0"/>
    <w:rsid w:val="00004E64"/>
    <w:rsid w:val="00013241"/>
    <w:rsid w:val="00030300"/>
    <w:rsid w:val="00031767"/>
    <w:rsid w:val="00033091"/>
    <w:rsid w:val="000330B0"/>
    <w:rsid w:val="000351CA"/>
    <w:rsid w:val="0004782E"/>
    <w:rsid w:val="000515CB"/>
    <w:rsid w:val="0005160D"/>
    <w:rsid w:val="000578A6"/>
    <w:rsid w:val="00080CE4"/>
    <w:rsid w:val="00083F81"/>
    <w:rsid w:val="00090CFE"/>
    <w:rsid w:val="00094793"/>
    <w:rsid w:val="000C49B4"/>
    <w:rsid w:val="000C7AA1"/>
    <w:rsid w:val="000E2D66"/>
    <w:rsid w:val="000E38A9"/>
    <w:rsid w:val="001160EB"/>
    <w:rsid w:val="00127A8B"/>
    <w:rsid w:val="00133B11"/>
    <w:rsid w:val="00137584"/>
    <w:rsid w:val="001543C6"/>
    <w:rsid w:val="001632FD"/>
    <w:rsid w:val="00172F48"/>
    <w:rsid w:val="00184599"/>
    <w:rsid w:val="00191BF0"/>
    <w:rsid w:val="00192B85"/>
    <w:rsid w:val="001A273F"/>
    <w:rsid w:val="001A3A12"/>
    <w:rsid w:val="001D2E74"/>
    <w:rsid w:val="001D44D5"/>
    <w:rsid w:val="001D6E8E"/>
    <w:rsid w:val="00227C6D"/>
    <w:rsid w:val="00254AB1"/>
    <w:rsid w:val="00260009"/>
    <w:rsid w:val="00265098"/>
    <w:rsid w:val="00272912"/>
    <w:rsid w:val="00276AD3"/>
    <w:rsid w:val="002848BD"/>
    <w:rsid w:val="00295A2E"/>
    <w:rsid w:val="002A42E1"/>
    <w:rsid w:val="002B1734"/>
    <w:rsid w:val="002B7DE3"/>
    <w:rsid w:val="002C15E9"/>
    <w:rsid w:val="002C2364"/>
    <w:rsid w:val="002C5981"/>
    <w:rsid w:val="002C768A"/>
    <w:rsid w:val="002D2DE8"/>
    <w:rsid w:val="002E1AF2"/>
    <w:rsid w:val="002E3A3B"/>
    <w:rsid w:val="002E3BF3"/>
    <w:rsid w:val="002F1D78"/>
    <w:rsid w:val="002F3172"/>
    <w:rsid w:val="002F7D7B"/>
    <w:rsid w:val="0030113E"/>
    <w:rsid w:val="00305EC8"/>
    <w:rsid w:val="00306F17"/>
    <w:rsid w:val="00311102"/>
    <w:rsid w:val="0031507A"/>
    <w:rsid w:val="00315511"/>
    <w:rsid w:val="0032160D"/>
    <w:rsid w:val="00335C08"/>
    <w:rsid w:val="00337F5F"/>
    <w:rsid w:val="00342532"/>
    <w:rsid w:val="003448AA"/>
    <w:rsid w:val="003456AF"/>
    <w:rsid w:val="00367822"/>
    <w:rsid w:val="003748CE"/>
    <w:rsid w:val="00375B64"/>
    <w:rsid w:val="00377510"/>
    <w:rsid w:val="00386F7E"/>
    <w:rsid w:val="00392A43"/>
    <w:rsid w:val="003A53B6"/>
    <w:rsid w:val="003A632E"/>
    <w:rsid w:val="003B071D"/>
    <w:rsid w:val="003C0FB3"/>
    <w:rsid w:val="003D0403"/>
    <w:rsid w:val="003D7C5A"/>
    <w:rsid w:val="003F099A"/>
    <w:rsid w:val="00400151"/>
    <w:rsid w:val="00412D6F"/>
    <w:rsid w:val="00413F42"/>
    <w:rsid w:val="004168B7"/>
    <w:rsid w:val="00420468"/>
    <w:rsid w:val="004209AD"/>
    <w:rsid w:val="00420AE3"/>
    <w:rsid w:val="00422D60"/>
    <w:rsid w:val="00423102"/>
    <w:rsid w:val="004239C4"/>
    <w:rsid w:val="00425F23"/>
    <w:rsid w:val="004279F3"/>
    <w:rsid w:val="004447D6"/>
    <w:rsid w:val="00446804"/>
    <w:rsid w:val="004616C9"/>
    <w:rsid w:val="00472E6D"/>
    <w:rsid w:val="004738A8"/>
    <w:rsid w:val="00475C1E"/>
    <w:rsid w:val="00476A16"/>
    <w:rsid w:val="00484A33"/>
    <w:rsid w:val="004850DB"/>
    <w:rsid w:val="004876F5"/>
    <w:rsid w:val="00487B3F"/>
    <w:rsid w:val="00493216"/>
    <w:rsid w:val="004937AE"/>
    <w:rsid w:val="00496DB9"/>
    <w:rsid w:val="004A3DB3"/>
    <w:rsid w:val="004B2628"/>
    <w:rsid w:val="004B3289"/>
    <w:rsid w:val="004B428A"/>
    <w:rsid w:val="004B6E74"/>
    <w:rsid w:val="004C6B01"/>
    <w:rsid w:val="004E4CCD"/>
    <w:rsid w:val="004E5F58"/>
    <w:rsid w:val="004E6AA2"/>
    <w:rsid w:val="004F1229"/>
    <w:rsid w:val="004F3D5B"/>
    <w:rsid w:val="005124E7"/>
    <w:rsid w:val="005127C8"/>
    <w:rsid w:val="00523C58"/>
    <w:rsid w:val="00525188"/>
    <w:rsid w:val="00531A62"/>
    <w:rsid w:val="00547924"/>
    <w:rsid w:val="005479BC"/>
    <w:rsid w:val="00552739"/>
    <w:rsid w:val="0055522C"/>
    <w:rsid w:val="00596B4A"/>
    <w:rsid w:val="005A0858"/>
    <w:rsid w:val="005C0676"/>
    <w:rsid w:val="005D1E60"/>
    <w:rsid w:val="005D6236"/>
    <w:rsid w:val="005F0523"/>
    <w:rsid w:val="00603976"/>
    <w:rsid w:val="00605163"/>
    <w:rsid w:val="00634ABA"/>
    <w:rsid w:val="00641D02"/>
    <w:rsid w:val="00647EFF"/>
    <w:rsid w:val="00650E8D"/>
    <w:rsid w:val="00651431"/>
    <w:rsid w:val="00660CAB"/>
    <w:rsid w:val="00666DD6"/>
    <w:rsid w:val="006858E9"/>
    <w:rsid w:val="00690C81"/>
    <w:rsid w:val="006A3659"/>
    <w:rsid w:val="006A6ED9"/>
    <w:rsid w:val="006B5AC9"/>
    <w:rsid w:val="006C350F"/>
    <w:rsid w:val="006C5A22"/>
    <w:rsid w:val="006D544D"/>
    <w:rsid w:val="006E0168"/>
    <w:rsid w:val="006E023E"/>
    <w:rsid w:val="006E332C"/>
    <w:rsid w:val="006E4F9D"/>
    <w:rsid w:val="006E55F6"/>
    <w:rsid w:val="006E7A74"/>
    <w:rsid w:val="006F21DC"/>
    <w:rsid w:val="00704D71"/>
    <w:rsid w:val="007108AF"/>
    <w:rsid w:val="007147EB"/>
    <w:rsid w:val="00727719"/>
    <w:rsid w:val="0074329C"/>
    <w:rsid w:val="00752B41"/>
    <w:rsid w:val="007559C4"/>
    <w:rsid w:val="00755A42"/>
    <w:rsid w:val="007628D4"/>
    <w:rsid w:val="00764F03"/>
    <w:rsid w:val="007757EF"/>
    <w:rsid w:val="007924F0"/>
    <w:rsid w:val="007A5D68"/>
    <w:rsid w:val="007B3793"/>
    <w:rsid w:val="007D14EB"/>
    <w:rsid w:val="007D4516"/>
    <w:rsid w:val="007E3338"/>
    <w:rsid w:val="007E477B"/>
    <w:rsid w:val="007F3938"/>
    <w:rsid w:val="007F491B"/>
    <w:rsid w:val="007F7CB1"/>
    <w:rsid w:val="00805B1B"/>
    <w:rsid w:val="00817F84"/>
    <w:rsid w:val="008308BF"/>
    <w:rsid w:val="00834A9C"/>
    <w:rsid w:val="00837C02"/>
    <w:rsid w:val="008405C0"/>
    <w:rsid w:val="008445DF"/>
    <w:rsid w:val="008521CD"/>
    <w:rsid w:val="008553CF"/>
    <w:rsid w:val="008664F9"/>
    <w:rsid w:val="0086727E"/>
    <w:rsid w:val="00876078"/>
    <w:rsid w:val="008858A9"/>
    <w:rsid w:val="008971D7"/>
    <w:rsid w:val="008A0A90"/>
    <w:rsid w:val="008A279D"/>
    <w:rsid w:val="008A6B8E"/>
    <w:rsid w:val="008B5CCB"/>
    <w:rsid w:val="008D038F"/>
    <w:rsid w:val="008D04CE"/>
    <w:rsid w:val="008D214E"/>
    <w:rsid w:val="008D4CA2"/>
    <w:rsid w:val="008E1D32"/>
    <w:rsid w:val="008E5D7A"/>
    <w:rsid w:val="008F1C33"/>
    <w:rsid w:val="008F2459"/>
    <w:rsid w:val="008F5597"/>
    <w:rsid w:val="008F6D3F"/>
    <w:rsid w:val="009012FB"/>
    <w:rsid w:val="00902D12"/>
    <w:rsid w:val="00902DD1"/>
    <w:rsid w:val="00912597"/>
    <w:rsid w:val="00912DC9"/>
    <w:rsid w:val="0091493E"/>
    <w:rsid w:val="00916F07"/>
    <w:rsid w:val="00923A92"/>
    <w:rsid w:val="00933317"/>
    <w:rsid w:val="00934ECB"/>
    <w:rsid w:val="00941F5E"/>
    <w:rsid w:val="009424E0"/>
    <w:rsid w:val="00944FA5"/>
    <w:rsid w:val="0095009C"/>
    <w:rsid w:val="00953128"/>
    <w:rsid w:val="00954DE9"/>
    <w:rsid w:val="009725D3"/>
    <w:rsid w:val="0098667A"/>
    <w:rsid w:val="0099019A"/>
    <w:rsid w:val="009A2757"/>
    <w:rsid w:val="009B67B2"/>
    <w:rsid w:val="009C7D64"/>
    <w:rsid w:val="009D0363"/>
    <w:rsid w:val="009F31AA"/>
    <w:rsid w:val="009F6D62"/>
    <w:rsid w:val="00A0597C"/>
    <w:rsid w:val="00A20E83"/>
    <w:rsid w:val="00A232BA"/>
    <w:rsid w:val="00A30984"/>
    <w:rsid w:val="00A37628"/>
    <w:rsid w:val="00A418D1"/>
    <w:rsid w:val="00A427EE"/>
    <w:rsid w:val="00A57DFA"/>
    <w:rsid w:val="00A7398A"/>
    <w:rsid w:val="00A91228"/>
    <w:rsid w:val="00A9445E"/>
    <w:rsid w:val="00AA43D1"/>
    <w:rsid w:val="00AA5E61"/>
    <w:rsid w:val="00AB59D3"/>
    <w:rsid w:val="00AD1B16"/>
    <w:rsid w:val="00AF594A"/>
    <w:rsid w:val="00B02C4E"/>
    <w:rsid w:val="00B0332A"/>
    <w:rsid w:val="00B13342"/>
    <w:rsid w:val="00B15333"/>
    <w:rsid w:val="00B20080"/>
    <w:rsid w:val="00B329A3"/>
    <w:rsid w:val="00B4755E"/>
    <w:rsid w:val="00B53B19"/>
    <w:rsid w:val="00B54511"/>
    <w:rsid w:val="00B56725"/>
    <w:rsid w:val="00B61E0B"/>
    <w:rsid w:val="00B65527"/>
    <w:rsid w:val="00B7308B"/>
    <w:rsid w:val="00B7532E"/>
    <w:rsid w:val="00B77559"/>
    <w:rsid w:val="00B95953"/>
    <w:rsid w:val="00B95CE2"/>
    <w:rsid w:val="00BA453C"/>
    <w:rsid w:val="00BA71F6"/>
    <w:rsid w:val="00BB2ACF"/>
    <w:rsid w:val="00BC037C"/>
    <w:rsid w:val="00BC219B"/>
    <w:rsid w:val="00BE41E0"/>
    <w:rsid w:val="00BF3C6F"/>
    <w:rsid w:val="00BF640B"/>
    <w:rsid w:val="00C04CF7"/>
    <w:rsid w:val="00C05992"/>
    <w:rsid w:val="00C07F92"/>
    <w:rsid w:val="00C25D57"/>
    <w:rsid w:val="00C37471"/>
    <w:rsid w:val="00C40399"/>
    <w:rsid w:val="00C43146"/>
    <w:rsid w:val="00C53285"/>
    <w:rsid w:val="00C62A6A"/>
    <w:rsid w:val="00C75F2E"/>
    <w:rsid w:val="00C9195A"/>
    <w:rsid w:val="00CA1DA7"/>
    <w:rsid w:val="00CB5016"/>
    <w:rsid w:val="00CC2A99"/>
    <w:rsid w:val="00CD0442"/>
    <w:rsid w:val="00CE3072"/>
    <w:rsid w:val="00CE7916"/>
    <w:rsid w:val="00D0268E"/>
    <w:rsid w:val="00D04397"/>
    <w:rsid w:val="00D06B28"/>
    <w:rsid w:val="00D06CC2"/>
    <w:rsid w:val="00D2180D"/>
    <w:rsid w:val="00D5062B"/>
    <w:rsid w:val="00D6681D"/>
    <w:rsid w:val="00D81DDB"/>
    <w:rsid w:val="00D909AE"/>
    <w:rsid w:val="00D9139F"/>
    <w:rsid w:val="00D9699D"/>
    <w:rsid w:val="00DA43E3"/>
    <w:rsid w:val="00DB16DF"/>
    <w:rsid w:val="00DB5350"/>
    <w:rsid w:val="00DC122F"/>
    <w:rsid w:val="00DD0CF6"/>
    <w:rsid w:val="00DD1B21"/>
    <w:rsid w:val="00DD6AEF"/>
    <w:rsid w:val="00DD7465"/>
    <w:rsid w:val="00DE1EF1"/>
    <w:rsid w:val="00DE2CAE"/>
    <w:rsid w:val="00DE3839"/>
    <w:rsid w:val="00DF6E0A"/>
    <w:rsid w:val="00E00355"/>
    <w:rsid w:val="00E10CAE"/>
    <w:rsid w:val="00E1250D"/>
    <w:rsid w:val="00E12AF0"/>
    <w:rsid w:val="00E16360"/>
    <w:rsid w:val="00E1762E"/>
    <w:rsid w:val="00E23986"/>
    <w:rsid w:val="00E24756"/>
    <w:rsid w:val="00E25953"/>
    <w:rsid w:val="00E275CC"/>
    <w:rsid w:val="00E31576"/>
    <w:rsid w:val="00E4167D"/>
    <w:rsid w:val="00E465D9"/>
    <w:rsid w:val="00E5291D"/>
    <w:rsid w:val="00E6021B"/>
    <w:rsid w:val="00E644AD"/>
    <w:rsid w:val="00E97DBB"/>
    <w:rsid w:val="00EC085C"/>
    <w:rsid w:val="00EC67CF"/>
    <w:rsid w:val="00ED132C"/>
    <w:rsid w:val="00ED4551"/>
    <w:rsid w:val="00EE2727"/>
    <w:rsid w:val="00EF078E"/>
    <w:rsid w:val="00EF2831"/>
    <w:rsid w:val="00F24F0B"/>
    <w:rsid w:val="00F3152C"/>
    <w:rsid w:val="00F355E8"/>
    <w:rsid w:val="00F37290"/>
    <w:rsid w:val="00F651FD"/>
    <w:rsid w:val="00F9147B"/>
    <w:rsid w:val="00FA6FEA"/>
    <w:rsid w:val="00FC4FB7"/>
    <w:rsid w:val="00FC751E"/>
    <w:rsid w:val="00FD46A0"/>
    <w:rsid w:val="00FE5646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91B48-7777-431B-9856-F4F9A130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45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690C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90C8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5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59C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559C4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C04CF7"/>
    <w:pPr>
      <w:ind w:left="720"/>
      <w:contextualSpacing/>
    </w:pPr>
  </w:style>
  <w:style w:type="paragraph" w:customStyle="1" w:styleId="11">
    <w:name w:val="Обычный1"/>
    <w:rsid w:val="001D2E74"/>
    <w:pPr>
      <w:widowControl w:val="0"/>
      <w:spacing w:after="0" w:line="240" w:lineRule="auto"/>
    </w:pPr>
    <w:rPr>
      <w:rFonts w:ascii="Arial" w:eastAsia="ヒラギノ角ゴ Pro W3" w:hAnsi="Arial" w:cs="Times New Roman"/>
      <w:color w:val="000000"/>
      <w:sz w:val="20"/>
      <w:szCs w:val="20"/>
      <w:lang w:eastAsia="ru-RU"/>
    </w:rPr>
  </w:style>
  <w:style w:type="paragraph" w:customStyle="1" w:styleId="2">
    <w:name w:val="Обычный2"/>
    <w:autoRedefine/>
    <w:rsid w:val="001D2E74"/>
    <w:pPr>
      <w:widowControl w:val="0"/>
      <w:spacing w:after="0" w:line="254" w:lineRule="auto"/>
      <w:ind w:firstLine="520"/>
      <w:jc w:val="both"/>
    </w:pPr>
    <w:rPr>
      <w:rFonts w:ascii="Arial" w:eastAsia="ヒラギノ角ゴ Pro W3" w:hAnsi="Arial" w:cs="Times New Roman"/>
      <w:color w:val="000000"/>
      <w:sz w:val="18"/>
      <w:szCs w:val="20"/>
      <w:lang w:eastAsia="ru-RU"/>
    </w:rPr>
  </w:style>
  <w:style w:type="paragraph" w:customStyle="1" w:styleId="3">
    <w:name w:val="Обычный3"/>
    <w:rsid w:val="001D2E7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after="0" w:line="240" w:lineRule="auto"/>
      <w:ind w:firstLine="709"/>
      <w:jc w:val="both"/>
    </w:pPr>
    <w:rPr>
      <w:rFonts w:ascii="Times New Roman" w:eastAsia="ヒラギノ角ゴ Pro W3" w:hAnsi="Times New Roman" w:cs="Times New Roman"/>
      <w:color w:val="000000"/>
      <w:sz w:val="28"/>
      <w:szCs w:val="20"/>
      <w:lang w:eastAsia="ru-RU"/>
    </w:rPr>
  </w:style>
  <w:style w:type="paragraph" w:customStyle="1" w:styleId="5">
    <w:name w:val="Обычный5"/>
    <w:rsid w:val="001D2E7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4">
    <w:name w:val="Обычный4"/>
    <w:rsid w:val="005F0523"/>
    <w:pPr>
      <w:widowControl w:val="0"/>
      <w:suppressAutoHyphens/>
      <w:spacing w:after="0"/>
      <w:ind w:firstLine="520"/>
      <w:jc w:val="both"/>
    </w:pPr>
    <w:rPr>
      <w:rFonts w:ascii="Arial" w:eastAsia="Arial" w:hAnsi="Arial" w:cs="Times New Roman"/>
      <w:kern w:val="1"/>
      <w:sz w:val="18"/>
      <w:szCs w:val="20"/>
      <w:lang w:eastAsia="ar-SA"/>
    </w:rPr>
  </w:style>
  <w:style w:type="paragraph" w:styleId="a8">
    <w:name w:val="Body Text"/>
    <w:basedOn w:val="a"/>
    <w:link w:val="a9"/>
    <w:rsid w:val="005F052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5F0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647EF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47EFF"/>
  </w:style>
  <w:style w:type="paragraph" w:styleId="20">
    <w:name w:val="Body Text Indent 2"/>
    <w:basedOn w:val="a"/>
    <w:link w:val="21"/>
    <w:uiPriority w:val="99"/>
    <w:unhideWhenUsed/>
    <w:rsid w:val="00647EFF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47EFF"/>
  </w:style>
  <w:style w:type="paragraph" w:styleId="30">
    <w:name w:val="Body Text 3"/>
    <w:basedOn w:val="a"/>
    <w:link w:val="31"/>
    <w:uiPriority w:val="99"/>
    <w:semiHidden/>
    <w:unhideWhenUsed/>
    <w:rsid w:val="00647EFF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647EFF"/>
    <w:rPr>
      <w:sz w:val="16"/>
      <w:szCs w:val="16"/>
    </w:rPr>
  </w:style>
  <w:style w:type="paragraph" w:styleId="12">
    <w:name w:val="toc 1"/>
    <w:basedOn w:val="a"/>
    <w:next w:val="a"/>
    <w:autoRedefine/>
    <w:semiHidden/>
    <w:rsid w:val="00647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BC219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C219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C219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C219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C219B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BC219B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BC219B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BC219B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7B3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B3793"/>
  </w:style>
  <w:style w:type="paragraph" w:styleId="af6">
    <w:name w:val="footer"/>
    <w:basedOn w:val="a"/>
    <w:link w:val="af7"/>
    <w:uiPriority w:val="99"/>
    <w:unhideWhenUsed/>
    <w:rsid w:val="007B3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7B3793"/>
  </w:style>
  <w:style w:type="table" w:customStyle="1" w:styleId="13">
    <w:name w:val="Сетка таблицы1"/>
    <w:basedOn w:val="a1"/>
    <w:next w:val="a3"/>
    <w:uiPriority w:val="39"/>
    <w:rsid w:val="007D1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845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8">
    <w:name w:val="Normal (Web)"/>
    <w:basedOn w:val="a"/>
    <w:uiPriority w:val="99"/>
    <w:unhideWhenUsed/>
    <w:rsid w:val="001A3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hyperlink" Target="mailto:confapme@mail.ru" TargetMode="External"/>
	<Relationship Id="rId13" Type="http://schemas.openxmlformats.org/officeDocument/2006/relationships/hyperlink" Target="mailto:confapme@mail.ru" TargetMode="External"/>
	<Relationship Id="rId3" Type="http://schemas.openxmlformats.org/officeDocument/2006/relationships/styles" Target="styles.xml"/>
	<Relationship Id="rId7" Type="http://schemas.openxmlformats.org/officeDocument/2006/relationships/endnotes" Target="endnotes.xml"/>
	<Relationship Id="rId12" Type="http://schemas.openxmlformats.org/officeDocument/2006/relationships/hyperlink" Target="mailto:confapme@mail.ru" TargetMode="External"/>
	<Relationship Id="rId2" Type="http://schemas.openxmlformats.org/officeDocument/2006/relationships/numbering" Target="numbering.xml"/>
	<Relationship Id="rId16" Type="http://schemas.openxmlformats.org/officeDocument/2006/relationships/theme" Target="theme/theme1.xml"/>
	<Relationship Id="rId1" Type="http://schemas.openxmlformats.org/officeDocument/2006/relationships/customXml" Target="../customXml/item1.xml"/>
	<Relationship Id="rId6" Type="http://schemas.openxmlformats.org/officeDocument/2006/relationships/footnotes" Target="footnotes.xml"/>
	<Relationship Id="rId11" Type="http://schemas.openxmlformats.org/officeDocument/2006/relationships/image" Target="media/image1.png"/>
	<Relationship Id="rId5" Type="http://schemas.openxmlformats.org/officeDocument/2006/relationships/webSettings" Target="webSettings.xml"/>
	<Relationship Id="rId15" Type="http://schemas.openxmlformats.org/officeDocument/2006/relationships/fontTable" Target="fontTable.xml"/>
	<Relationship Id="rId10" Type="http://schemas.openxmlformats.org/officeDocument/2006/relationships/hyperlink" Target="mailto:p-ivanov97@mail.ru" TargetMode="External"/>
	<Relationship Id="rId4" Type="http://schemas.openxmlformats.org/officeDocument/2006/relationships/settings" Target="settings.xml"/>
	<Relationship Id="rId9" Type="http://schemas.openxmlformats.org/officeDocument/2006/relationships/hyperlink" Target="https://forms.gle/HJYJrncSPCVmLoc8A" TargetMode="External"/>
	<Relationship Id="rId14" Type="http://schemas.openxmlformats.org/officeDocument/2006/relationships/hyperlink" Target="https://goo.su/POMRJF" TargetMode="External"/><Relationship Target="media/Image2.png" Type="http://schemas.openxmlformats.org/officeDocument/2006/relationships/image" Id="rId28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7B1EB-FB33-46B4-BEE7-8DDDCB0B7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Щербаченко Юрий Владимирович</dc:creator>
  <cp:keywords/>
  <dc:description/>
  <cp:lastModifiedBy>Марина Михайловна Федорова</cp:lastModifiedBy>
  <cp:revision>11</cp:revision>
  <cp:lastPrinted>2022-07-13T11:26:00Z</cp:lastPrinted>
  <dcterms:created xsi:type="dcterms:W3CDTF">2023-05-03T08:30:00Z</dcterms:created>
  <dcterms:modified xsi:type="dcterms:W3CDTF">2026-06-19T07:22:00Z</dcterms:modified>
</cp:coreProperties>
</file>