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E27" w:rsidRDefault="00BA4D94" w:rsidP="00BA4D94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BA4D94">
        <w:rPr>
          <w:sz w:val="28"/>
          <w:szCs w:val="28"/>
        </w:rPr>
        <w:t xml:space="preserve">Утверждено </w:t>
      </w:r>
    </w:p>
    <w:p w:rsidR="00BA4D94" w:rsidRDefault="00BA4D94" w:rsidP="00BA4D94">
      <w:pPr>
        <w:pStyle w:val="Default"/>
        <w:jc w:val="right"/>
        <w:rPr>
          <w:sz w:val="28"/>
          <w:szCs w:val="28"/>
        </w:rPr>
      </w:pPr>
      <w:r w:rsidRPr="00BA4D94">
        <w:rPr>
          <w:sz w:val="28"/>
          <w:szCs w:val="28"/>
        </w:rPr>
        <w:t xml:space="preserve">на заседании  </w:t>
      </w:r>
      <w:r w:rsidR="008367B0">
        <w:rPr>
          <w:sz w:val="28"/>
          <w:szCs w:val="28"/>
        </w:rPr>
        <w:t>кафедры истории</w:t>
      </w:r>
      <w:r w:rsidRPr="00BA4D94">
        <w:rPr>
          <w:sz w:val="28"/>
          <w:szCs w:val="28"/>
        </w:rPr>
        <w:t xml:space="preserve"> </w:t>
      </w:r>
    </w:p>
    <w:p w:rsidR="00BA4D94" w:rsidRPr="00BA4D94" w:rsidRDefault="00BA4D94" w:rsidP="00BA4D94">
      <w:pPr>
        <w:pStyle w:val="Default"/>
        <w:jc w:val="right"/>
        <w:rPr>
          <w:sz w:val="28"/>
          <w:szCs w:val="28"/>
        </w:rPr>
      </w:pPr>
    </w:p>
    <w:p w:rsidR="00BA4D94" w:rsidRPr="00BA4D94" w:rsidRDefault="00BA4D94" w:rsidP="00BA4D94">
      <w:pPr>
        <w:pStyle w:val="Default"/>
        <w:jc w:val="right"/>
        <w:rPr>
          <w:sz w:val="28"/>
          <w:szCs w:val="28"/>
        </w:rPr>
      </w:pPr>
      <w:r w:rsidRPr="00BA4D94">
        <w:rPr>
          <w:sz w:val="28"/>
          <w:szCs w:val="28"/>
        </w:rPr>
        <w:t>(Протокол №</w:t>
      </w:r>
      <w:r w:rsidR="00BD687B">
        <w:rPr>
          <w:sz w:val="28"/>
          <w:szCs w:val="28"/>
        </w:rPr>
        <w:t>3</w:t>
      </w:r>
      <w:r w:rsidRPr="00BA4D94">
        <w:rPr>
          <w:sz w:val="28"/>
          <w:szCs w:val="28"/>
        </w:rPr>
        <w:t xml:space="preserve"> </w:t>
      </w:r>
      <w:proofErr w:type="gramStart"/>
      <w:r w:rsidRPr="00BA4D94">
        <w:rPr>
          <w:sz w:val="28"/>
          <w:szCs w:val="28"/>
        </w:rPr>
        <w:t xml:space="preserve">от  </w:t>
      </w:r>
      <w:r w:rsidR="0082305C">
        <w:rPr>
          <w:sz w:val="28"/>
          <w:szCs w:val="28"/>
        </w:rPr>
        <w:t>«</w:t>
      </w:r>
      <w:proofErr w:type="gramEnd"/>
      <w:r w:rsidR="00BD687B">
        <w:rPr>
          <w:sz w:val="28"/>
          <w:szCs w:val="28"/>
        </w:rPr>
        <w:t>1</w:t>
      </w:r>
      <w:r w:rsidR="00F31E72" w:rsidRPr="00193CD8">
        <w:rPr>
          <w:sz w:val="28"/>
          <w:szCs w:val="28"/>
        </w:rPr>
        <w:t>»</w:t>
      </w:r>
      <w:r w:rsidR="00BD687B">
        <w:rPr>
          <w:sz w:val="28"/>
          <w:szCs w:val="28"/>
        </w:rPr>
        <w:t xml:space="preserve"> ноября</w:t>
      </w:r>
      <w:r w:rsidR="008367B0">
        <w:rPr>
          <w:sz w:val="28"/>
          <w:szCs w:val="28"/>
        </w:rPr>
        <w:t xml:space="preserve"> </w:t>
      </w:r>
      <w:r w:rsidRPr="00BA4D94">
        <w:rPr>
          <w:sz w:val="28"/>
          <w:szCs w:val="28"/>
        </w:rPr>
        <w:t>20</w:t>
      </w:r>
      <w:r w:rsidR="005907C2">
        <w:rPr>
          <w:sz w:val="28"/>
          <w:szCs w:val="28"/>
        </w:rPr>
        <w:t>2</w:t>
      </w:r>
      <w:r w:rsidR="008367B0">
        <w:rPr>
          <w:sz w:val="28"/>
          <w:szCs w:val="28"/>
        </w:rPr>
        <w:t>3</w:t>
      </w:r>
      <w:r w:rsidRPr="00BA4D94">
        <w:rPr>
          <w:sz w:val="28"/>
          <w:szCs w:val="28"/>
        </w:rPr>
        <w:t xml:space="preserve"> г.) </w:t>
      </w:r>
    </w:p>
    <w:p w:rsidR="00BA4D94" w:rsidRPr="00BA4D94" w:rsidRDefault="00BA4D94" w:rsidP="00BA4D94">
      <w:pPr>
        <w:pStyle w:val="Default"/>
        <w:rPr>
          <w:b/>
          <w:bCs/>
          <w:sz w:val="28"/>
          <w:szCs w:val="28"/>
        </w:rPr>
      </w:pPr>
    </w:p>
    <w:p w:rsidR="00BA4D94" w:rsidRPr="00BA4D94" w:rsidRDefault="00BA4D94" w:rsidP="00BA4D94">
      <w:pPr>
        <w:pStyle w:val="Default"/>
        <w:rPr>
          <w:b/>
          <w:bCs/>
          <w:sz w:val="28"/>
          <w:szCs w:val="28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BA4D94">
      <w:pPr>
        <w:pStyle w:val="Default"/>
        <w:rPr>
          <w:b/>
          <w:bCs/>
          <w:sz w:val="23"/>
          <w:szCs w:val="23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4D94" w:rsidRPr="00DB04C1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4C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ПОЛОЖЕНИЕ</w:t>
      </w:r>
    </w:p>
    <w:p w:rsidR="00BA4D94" w:rsidRPr="00DB04C1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4D94" w:rsidRPr="00DB04C1" w:rsidRDefault="005907C2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BA4D94" w:rsidRPr="00DB04C1">
        <w:rPr>
          <w:rFonts w:ascii="Times New Roman" w:eastAsia="Times New Roman" w:hAnsi="Times New Roman" w:cs="Times New Roman"/>
          <w:sz w:val="36"/>
          <w:szCs w:val="36"/>
          <w:lang w:eastAsia="ru-RU"/>
        </w:rPr>
        <w:t>лимпиада для школьников по истории России</w:t>
      </w:r>
    </w:p>
    <w:p w:rsidR="00BA4D94" w:rsidRPr="00DB04C1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BA4D94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94" w:rsidRDefault="008A4E27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Астрахань, 202</w:t>
      </w:r>
      <w:r w:rsidR="009D40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D40B9" w:rsidRDefault="009D40B9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8C" w:rsidRPr="00954EA5" w:rsidRDefault="0027738C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27738C" w:rsidRPr="00954EA5" w:rsidRDefault="0027738C" w:rsidP="0095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A5" w:rsidRPr="0019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школьников </w:t>
      </w:r>
      <w:r w:rsidRPr="0019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истории России</w:t>
      </w:r>
    </w:p>
    <w:p w:rsidR="00F01A01" w:rsidRDefault="00F01A01" w:rsidP="00F01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8C" w:rsidRPr="00C432D6" w:rsidRDefault="0027738C" w:rsidP="00F01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7738C" w:rsidRPr="00954EA5" w:rsidRDefault="0027738C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954EA5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 для школьников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</w:t>
      </w:r>
      <w:r w:rsidR="00101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101723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статус, цели и </w:t>
      </w:r>
      <w:r w:rsid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истории России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Олимпиада)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CE2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54EA5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54EA5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В.Н. Татищева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54EA5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обеспечение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4EA5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54EA5"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оощрения </w:t>
      </w:r>
      <w:r w:rsidR="00F01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D6" w:rsidRPr="00BD687B" w:rsidRDefault="0027738C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432D6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Олимпиаде</w:t>
      </w:r>
      <w:r w:rsidR="00C432D6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основе Федерального закона «Об образовании в Российской Федерации» от 29 декабря 2012 г. </w:t>
      </w:r>
      <w:r w:rsidR="00C43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32D6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D6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273-ФЗ; «Порядка проведения олимпиад школьник</w:t>
      </w:r>
      <w:r w:rsidR="00BA4D94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ов», утвержденного приказом Министерством о</w:t>
      </w:r>
      <w:r w:rsidR="00C432D6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BA4D94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и </w:t>
      </w:r>
      <w:r w:rsidR="00C432D6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России 04.04.2014 г. № 267; </w:t>
      </w:r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ФГБОУ ВО «Астраханский государственный университет им. В.Н. Татищева» на обучение по образовательным программам высшего образования – программам </w:t>
      </w:r>
      <w:proofErr w:type="spellStart"/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 на 2024/25 учебный год</w:t>
      </w:r>
      <w:r w:rsidR="005907C2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D6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 w:rsidR="005907C2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</w:t>
      </w:r>
      <w:r w:rsidR="00C432D6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2D5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32D6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01A01" w:rsidRPr="00BD687B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DB04C1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8C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имеет статус </w:t>
      </w:r>
      <w:r w:rsidR="000834AE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280D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ниверситетской</w:t>
      </w:r>
      <w:r w:rsidR="0027738C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в соответствии с планом работы </w:t>
      </w:r>
      <w:r w:rsidR="009D40B9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истории и у</w:t>
      </w:r>
      <w:r w:rsidR="005907C2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BA4D94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D94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="00BA4D94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5907C2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приема документов ФГБОУ ВО «Астраханский государственный университет им. В.Н. Татищева»</w:t>
      </w:r>
      <w:r w:rsidR="00BA4D94"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D94" w:rsidRPr="00BD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4D94" w:rsidRPr="00BD687B" w:rsidRDefault="00BA4D94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D6" w:rsidRPr="00BD687B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Олимпиады</w:t>
      </w:r>
    </w:p>
    <w:p w:rsidR="00F01A01" w:rsidRPr="00BD687B" w:rsidRDefault="00F01A01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>2.1</w:t>
      </w:r>
      <w:r w:rsidR="00DB04C1" w:rsidRPr="00BD687B">
        <w:rPr>
          <w:rFonts w:ascii="Times New Roman" w:hAnsi="Times New Roman" w:cs="Times New Roman"/>
          <w:sz w:val="28"/>
          <w:szCs w:val="28"/>
        </w:rPr>
        <w:t>.</w:t>
      </w:r>
      <w:r w:rsidRPr="00BD687B">
        <w:rPr>
          <w:rFonts w:ascii="Times New Roman" w:hAnsi="Times New Roman" w:cs="Times New Roman"/>
          <w:sz w:val="28"/>
          <w:szCs w:val="28"/>
        </w:rPr>
        <w:t xml:space="preserve"> Конкурс проводится в целях изучения и популяризации истории </w:t>
      </w:r>
      <w:r w:rsidR="00BA4D94" w:rsidRPr="00BD687B">
        <w:rPr>
          <w:rFonts w:ascii="Times New Roman" w:hAnsi="Times New Roman" w:cs="Times New Roman"/>
          <w:sz w:val="28"/>
          <w:szCs w:val="28"/>
        </w:rPr>
        <w:t>России</w:t>
      </w:r>
      <w:r w:rsidRPr="00BD687B">
        <w:rPr>
          <w:rFonts w:ascii="Times New Roman" w:hAnsi="Times New Roman" w:cs="Times New Roman"/>
          <w:sz w:val="28"/>
          <w:szCs w:val="28"/>
        </w:rPr>
        <w:t>, повышения социальной активности молодёжи региона, формирование чувства сопричастности и желания личного участия в изучении и сохранении отечес</w:t>
      </w:r>
      <w:r w:rsidR="0025216C" w:rsidRPr="00BD687B">
        <w:rPr>
          <w:rFonts w:ascii="Times New Roman" w:hAnsi="Times New Roman" w:cs="Times New Roman"/>
          <w:sz w:val="28"/>
          <w:szCs w:val="28"/>
        </w:rPr>
        <w:t>твенного исторического наследия и</w:t>
      </w:r>
      <w:r w:rsidR="00F432D5" w:rsidRPr="00BD687B">
        <w:rPr>
          <w:rFonts w:ascii="Times New Roman" w:hAnsi="Times New Roman" w:cs="Times New Roman"/>
          <w:sz w:val="28"/>
          <w:szCs w:val="28"/>
        </w:rPr>
        <w:t xml:space="preserve"> для выявления талантов в соответствие с частью 2 статьи 77 Федерального закона № 273-ФЗ.   </w:t>
      </w:r>
    </w:p>
    <w:p w:rsidR="00F01A01" w:rsidRPr="00BD687B" w:rsidRDefault="00F01A01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7B">
        <w:rPr>
          <w:rFonts w:ascii="Times New Roman" w:hAnsi="Times New Roman" w:cs="Times New Roman"/>
          <w:sz w:val="28"/>
          <w:szCs w:val="28"/>
        </w:rPr>
        <w:t>2.2. Задачи конкурса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D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одаренных и подготовленных школьников и абитуриентов,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проявляющих интерес к изучению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 интереса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работе;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мотивации к углубленному изучению истории;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знаний;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профессор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состава исторического факультета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школьниками;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путей взаимодействия средней и высшей школы;</w:t>
      </w:r>
    </w:p>
    <w:p w:rsidR="00C432D6" w:rsidRPr="00E2280D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профессиональной ориентации учащихся;</w:t>
      </w:r>
    </w:p>
    <w:p w:rsidR="002A19FC" w:rsidRDefault="00C432D6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исторической подготовленности учащихся школы.</w:t>
      </w:r>
    </w:p>
    <w:p w:rsidR="008D557B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2BD" w:rsidRDefault="00DD52BD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2BD" w:rsidRDefault="00DD52BD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2BD" w:rsidRDefault="00DD52BD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57B" w:rsidRPr="00E2280D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3.Порядок и сроки проведения Олимпиады</w:t>
      </w:r>
    </w:p>
    <w:p w:rsidR="00BA4D94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</w:t>
      </w:r>
      <w:r w:rsidR="005D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1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«Дни открытых дверей</w:t>
      </w:r>
      <w:r w:rsidR="00441C40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4847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1C40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3E4847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41C40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приемной комиссией</w:t>
      </w:r>
      <w:r w:rsidR="003E4847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ауд. №3</w:t>
      </w:r>
      <w:r w:rsidR="00F31E72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01C5"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>5 или №316</w:t>
      </w:r>
      <w:r w:rsidRPr="00F4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корпуса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94" w:rsidRP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r w:rsidR="005907C2" w:rsidRP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Астраханский государственный университет им. В.Н. Татищева</w:t>
      </w:r>
      <w:r w:rsid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4D94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в один 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 участвуют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средне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-профессиональных </w:t>
      </w:r>
      <w:r w:rsidR="004A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заведений и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28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Астрахани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</w:t>
      </w:r>
      <w:r w:rsidR="00BA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8D557B" w:rsidRPr="00CB2A89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олимпиады выполняют задания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сдают организаторам олимпиады. 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м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кафедру истории России исторического факультета </w:t>
      </w:r>
      <w:r w:rsidR="005907C2" w:rsidRP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«Астраханский государственный университет им. В.Н. Татищева</w:t>
      </w:r>
      <w:r w:rsid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Астрахань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Татищева 20</w:t>
      </w:r>
      <w:r w:rsidR="00C56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6A4B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итория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Тел. (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8512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1E7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CB2A89" w:rsidRPr="007F2B4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kafhistory@mail.ru</w:t>
        </w:r>
      </w:hyperlink>
      <w:r w:rsidR="00CB2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</w:p>
    <w:p w:rsidR="008D557B" w:rsidRPr="00E2280D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оформлению работ: 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листах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жительства, адрес </w:t>
      </w:r>
      <w:r w:rsidR="00FF4238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почты, номер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(мобильный)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учебного заведения с указанием курса или класса.</w:t>
      </w:r>
    </w:p>
    <w:p w:rsidR="008D557B" w:rsidRPr="00E2280D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индивидуально и самостоятельно</w:t>
      </w:r>
      <w:r w:rsidR="00197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57B" w:rsidRPr="00E2280D" w:rsidRDefault="008D557B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42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заданий и оценку результатов осуществляет специальное жюри, состоящее из ведущих преподавателей </w:t>
      </w:r>
      <w:r w:rsidR="007D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факультета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</w:t>
      </w:r>
      <w:r w:rsidR="005907C2" w:rsidRP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«Астраханский государственный университет им. В.Н. Татищева</w:t>
      </w:r>
      <w:r w:rsid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CE2" w:rsidRDefault="00750CE2" w:rsidP="00F01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CE2" w:rsidRPr="00750CE2" w:rsidRDefault="00750CE2" w:rsidP="00F01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E2">
        <w:rPr>
          <w:rFonts w:ascii="Times New Roman" w:hAnsi="Times New Roman" w:cs="Times New Roman"/>
          <w:b/>
          <w:sz w:val="28"/>
          <w:szCs w:val="28"/>
        </w:rPr>
        <w:t>4. Жюри олимпиады</w:t>
      </w:r>
    </w:p>
    <w:p w:rsidR="00750CE2" w:rsidRPr="00750CE2" w:rsidRDefault="002F51E4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CE2" w:rsidRPr="00750CE2">
        <w:rPr>
          <w:rFonts w:ascii="Times New Roman" w:hAnsi="Times New Roman" w:cs="Times New Roman"/>
          <w:sz w:val="28"/>
          <w:szCs w:val="28"/>
        </w:rPr>
        <w:t>.1. Правом разрабатывать, утверждать, проверять  и оценивать конкурсные задания олимпиады и выносить решение о выявлении победителей обладает жюри олимпиады</w:t>
      </w:r>
      <w:r w:rsidR="000A731D">
        <w:rPr>
          <w:rFonts w:ascii="Times New Roman" w:hAnsi="Times New Roman" w:cs="Times New Roman"/>
          <w:sz w:val="28"/>
          <w:szCs w:val="28"/>
        </w:rPr>
        <w:t>.</w:t>
      </w:r>
    </w:p>
    <w:p w:rsidR="00750CE2" w:rsidRPr="0082305C" w:rsidRDefault="002F51E4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5C">
        <w:rPr>
          <w:rFonts w:ascii="Times New Roman" w:hAnsi="Times New Roman" w:cs="Times New Roman"/>
          <w:sz w:val="28"/>
          <w:szCs w:val="28"/>
        </w:rPr>
        <w:t>4</w:t>
      </w:r>
      <w:r w:rsidR="00750CE2" w:rsidRPr="0082305C">
        <w:rPr>
          <w:rFonts w:ascii="Times New Roman" w:hAnsi="Times New Roman" w:cs="Times New Roman"/>
          <w:sz w:val="28"/>
          <w:szCs w:val="28"/>
        </w:rPr>
        <w:t>.2. В состав комиссии входят следующие преподаватели:</w:t>
      </w:r>
      <w:r w:rsidR="000A731D" w:rsidRPr="0082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16C" w:rsidRPr="0082305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5216C" w:rsidRPr="0082305C">
        <w:rPr>
          <w:rFonts w:ascii="Times New Roman" w:hAnsi="Times New Roman" w:cs="Times New Roman"/>
          <w:sz w:val="28"/>
          <w:szCs w:val="28"/>
        </w:rPr>
        <w:t xml:space="preserve">. декана </w:t>
      </w:r>
      <w:proofErr w:type="spellStart"/>
      <w:r w:rsidR="0025216C" w:rsidRPr="0082305C">
        <w:rPr>
          <w:rFonts w:ascii="Times New Roman" w:hAnsi="Times New Roman" w:cs="Times New Roman"/>
          <w:sz w:val="28"/>
          <w:szCs w:val="28"/>
        </w:rPr>
        <w:t>ФИиСК</w:t>
      </w:r>
      <w:proofErr w:type="spellEnd"/>
      <w:r w:rsidR="0025216C" w:rsidRPr="0082305C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25216C" w:rsidRPr="0082305C">
        <w:rPr>
          <w:rFonts w:ascii="Times New Roman" w:hAnsi="Times New Roman" w:cs="Times New Roman"/>
          <w:sz w:val="28"/>
          <w:szCs w:val="28"/>
        </w:rPr>
        <w:t>Дрыгина</w:t>
      </w:r>
      <w:proofErr w:type="spellEnd"/>
      <w:r w:rsidR="000A731D" w:rsidRPr="0082305C">
        <w:rPr>
          <w:rFonts w:ascii="Times New Roman" w:hAnsi="Times New Roman" w:cs="Times New Roman"/>
          <w:sz w:val="28"/>
          <w:szCs w:val="28"/>
        </w:rPr>
        <w:t xml:space="preserve">, заведующий кафедрой истории А.О. Тюрин и доцент </w:t>
      </w:r>
      <w:r w:rsidR="00C52665" w:rsidRPr="0082305C">
        <w:rPr>
          <w:rFonts w:ascii="Times New Roman" w:hAnsi="Times New Roman" w:cs="Times New Roman"/>
          <w:sz w:val="28"/>
          <w:szCs w:val="28"/>
        </w:rPr>
        <w:t xml:space="preserve">кафедры истории </w:t>
      </w:r>
      <w:r w:rsidR="000A731D" w:rsidRPr="0082305C">
        <w:rPr>
          <w:rFonts w:ascii="Times New Roman" w:hAnsi="Times New Roman" w:cs="Times New Roman"/>
          <w:sz w:val="28"/>
          <w:szCs w:val="28"/>
        </w:rPr>
        <w:t xml:space="preserve">В.О. Кулаков. </w:t>
      </w:r>
    </w:p>
    <w:p w:rsidR="00750CE2" w:rsidRPr="00750CE2" w:rsidRDefault="002F51E4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5C">
        <w:rPr>
          <w:rFonts w:ascii="Times New Roman" w:hAnsi="Times New Roman" w:cs="Times New Roman"/>
          <w:sz w:val="28"/>
          <w:szCs w:val="28"/>
        </w:rPr>
        <w:t>4</w:t>
      </w:r>
      <w:r w:rsidR="00750CE2" w:rsidRPr="0082305C">
        <w:rPr>
          <w:rFonts w:ascii="Times New Roman" w:hAnsi="Times New Roman" w:cs="Times New Roman"/>
          <w:sz w:val="28"/>
          <w:szCs w:val="28"/>
        </w:rPr>
        <w:t>.3. При оценке заданий жюри учитывает в качестве главных факторов:</w:t>
      </w:r>
    </w:p>
    <w:p w:rsidR="002F51E4" w:rsidRDefault="00541910" w:rsidP="0054191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фактов и дат по истории России</w:t>
      </w:r>
      <w:r w:rsidR="00750CE2" w:rsidRPr="002F51E4">
        <w:rPr>
          <w:rFonts w:ascii="Times New Roman" w:hAnsi="Times New Roman" w:cs="Times New Roman"/>
          <w:sz w:val="28"/>
          <w:szCs w:val="28"/>
        </w:rPr>
        <w:t>;</w:t>
      </w:r>
    </w:p>
    <w:p w:rsidR="002F51E4" w:rsidRDefault="00750CE2" w:rsidP="0054191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1E4">
        <w:rPr>
          <w:rFonts w:ascii="Times New Roman" w:hAnsi="Times New Roman" w:cs="Times New Roman"/>
          <w:sz w:val="28"/>
          <w:szCs w:val="28"/>
        </w:rPr>
        <w:t>умение сопоставлять</w:t>
      </w:r>
      <w:r w:rsidR="00541910">
        <w:rPr>
          <w:rFonts w:ascii="Times New Roman" w:hAnsi="Times New Roman" w:cs="Times New Roman"/>
          <w:sz w:val="28"/>
          <w:szCs w:val="28"/>
        </w:rPr>
        <w:t xml:space="preserve"> исторические </w:t>
      </w:r>
      <w:r w:rsidRPr="002F51E4">
        <w:rPr>
          <w:rFonts w:ascii="Times New Roman" w:hAnsi="Times New Roman" w:cs="Times New Roman"/>
          <w:sz w:val="28"/>
          <w:szCs w:val="28"/>
        </w:rPr>
        <w:t>факты и выявлять связи между ними;</w:t>
      </w:r>
    </w:p>
    <w:p w:rsidR="002F51E4" w:rsidRDefault="00750CE2" w:rsidP="0054191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1E4">
        <w:rPr>
          <w:rFonts w:ascii="Times New Roman" w:hAnsi="Times New Roman" w:cs="Times New Roman"/>
          <w:sz w:val="28"/>
          <w:szCs w:val="28"/>
        </w:rPr>
        <w:t>уметь работать с различными источниками информации</w:t>
      </w:r>
      <w:r w:rsidR="00541910">
        <w:rPr>
          <w:rFonts w:ascii="Times New Roman" w:hAnsi="Times New Roman" w:cs="Times New Roman"/>
          <w:sz w:val="28"/>
          <w:szCs w:val="28"/>
        </w:rPr>
        <w:t>;</w:t>
      </w:r>
      <w:r w:rsidRPr="002F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CE2" w:rsidRPr="002F51E4" w:rsidRDefault="00750CE2" w:rsidP="00F01A0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1E4">
        <w:rPr>
          <w:rFonts w:ascii="Times New Roman" w:hAnsi="Times New Roman" w:cs="Times New Roman"/>
          <w:sz w:val="28"/>
          <w:szCs w:val="28"/>
        </w:rPr>
        <w:t xml:space="preserve">владеть специальной терминологией, а также соблюдать регламент мероприятия. </w:t>
      </w:r>
    </w:p>
    <w:p w:rsidR="00750CE2" w:rsidRDefault="002F51E4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CE2" w:rsidRPr="00750CE2">
        <w:rPr>
          <w:rFonts w:ascii="Times New Roman" w:hAnsi="Times New Roman" w:cs="Times New Roman"/>
          <w:sz w:val="28"/>
          <w:szCs w:val="28"/>
        </w:rPr>
        <w:t>.4. Награждение победителей осуществляется представителем ж</w:t>
      </w:r>
      <w:r w:rsidR="00750CE2">
        <w:rPr>
          <w:rFonts w:ascii="Times New Roman" w:hAnsi="Times New Roman" w:cs="Times New Roman"/>
          <w:sz w:val="28"/>
          <w:szCs w:val="28"/>
        </w:rPr>
        <w:t xml:space="preserve">юри после </w:t>
      </w:r>
      <w:r w:rsidR="00541910">
        <w:rPr>
          <w:rFonts w:ascii="Times New Roman" w:hAnsi="Times New Roman" w:cs="Times New Roman"/>
          <w:sz w:val="28"/>
          <w:szCs w:val="28"/>
        </w:rPr>
        <w:t>проверки работ и подведения итогов.</w:t>
      </w:r>
    </w:p>
    <w:p w:rsidR="002F51E4" w:rsidRPr="00750CE2" w:rsidRDefault="002F51E4" w:rsidP="00F0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7B" w:rsidRPr="00E2280D" w:rsidRDefault="00750CE2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D557B" w:rsidRPr="00E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определения победителей Олимпиады</w:t>
      </w:r>
      <w:r w:rsidR="008D557B" w:rsidRPr="0019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57B" w:rsidRPr="00E2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награждение</w:t>
      </w:r>
    </w:p>
    <w:p w:rsidR="00DB04C1" w:rsidRDefault="00750CE2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57B" w:rsidRPr="00E228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олимпиада предлагается для решения двадцать тестовых заданий. За каждое правильный ответ участник получает пять баллов, а максимальное количество баллов, которое может набрать участник при решении тестовых заданий – сто баллов.</w:t>
      </w:r>
    </w:p>
    <w:p w:rsidR="000834AE" w:rsidRDefault="00DB04C1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834AE"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набравшие наибольшее количество баллов, считаются победителями или призерами Олимпиады. Им выдается диплом, </w:t>
      </w:r>
      <w:r w:rsidR="005D01C5"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остальным участникам выдаются сертификаты. По итогам олимпиады </w:t>
      </w:r>
      <w:r w:rsidR="005D01C5"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получают дополнительных баллы</w:t>
      </w:r>
      <w:r w:rsidR="000834AE"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баллам</w:t>
      </w:r>
      <w:r w:rsidR="00083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набранным при сдаче ЕГЭ п</w:t>
      </w:r>
      <w:r w:rsidR="005D0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поступлении в ФГБОУ ВО «</w:t>
      </w:r>
      <w:r w:rsidR="005907C2" w:rsidRPr="0059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r w:rsidR="005907C2"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«Астраханский государственный университет им. В.Н. Татищева», а именно 5 баллов – победитель Олимпиады (1 место), 3 балла – призеры Олимпиады (2 и 3 место)</w:t>
      </w:r>
      <w:r w:rsidR="008A4E27" w:rsidRP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4AE" w:rsidRDefault="000834AE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AE" w:rsidRDefault="000834AE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C1" w:rsidRDefault="00DB04C1" w:rsidP="00F0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04C1" w:rsidSect="00F01A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541"/>
    <w:multiLevelType w:val="hybridMultilevel"/>
    <w:tmpl w:val="3BE6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543EC"/>
    <w:multiLevelType w:val="hybridMultilevel"/>
    <w:tmpl w:val="81507CF2"/>
    <w:lvl w:ilvl="0" w:tplc="78723892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77594F"/>
    <w:multiLevelType w:val="hybridMultilevel"/>
    <w:tmpl w:val="6AD007BA"/>
    <w:lvl w:ilvl="0" w:tplc="59625D28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C0"/>
    <w:rsid w:val="000834AE"/>
    <w:rsid w:val="00083881"/>
    <w:rsid w:val="000A731D"/>
    <w:rsid w:val="00101723"/>
    <w:rsid w:val="00193CD8"/>
    <w:rsid w:val="001979B0"/>
    <w:rsid w:val="002051C0"/>
    <w:rsid w:val="0025216C"/>
    <w:rsid w:val="0027738C"/>
    <w:rsid w:val="002A19FC"/>
    <w:rsid w:val="002F51E4"/>
    <w:rsid w:val="00314FC0"/>
    <w:rsid w:val="00342F2F"/>
    <w:rsid w:val="00385A3F"/>
    <w:rsid w:val="003E4847"/>
    <w:rsid w:val="00441C40"/>
    <w:rsid w:val="0048239A"/>
    <w:rsid w:val="004A1AE5"/>
    <w:rsid w:val="00541910"/>
    <w:rsid w:val="005907C2"/>
    <w:rsid w:val="005D01C5"/>
    <w:rsid w:val="005D48C9"/>
    <w:rsid w:val="00620B59"/>
    <w:rsid w:val="006D5A0B"/>
    <w:rsid w:val="006D626D"/>
    <w:rsid w:val="007325CA"/>
    <w:rsid w:val="00742298"/>
    <w:rsid w:val="00750CE2"/>
    <w:rsid w:val="007957D2"/>
    <w:rsid w:val="007C3396"/>
    <w:rsid w:val="007D011D"/>
    <w:rsid w:val="0080416D"/>
    <w:rsid w:val="0082305C"/>
    <w:rsid w:val="008367B0"/>
    <w:rsid w:val="008A4E27"/>
    <w:rsid w:val="008D557B"/>
    <w:rsid w:val="00954EA5"/>
    <w:rsid w:val="009D40B9"/>
    <w:rsid w:val="00A81907"/>
    <w:rsid w:val="00A94F5A"/>
    <w:rsid w:val="00BA4D94"/>
    <w:rsid w:val="00BD687B"/>
    <w:rsid w:val="00C432D6"/>
    <w:rsid w:val="00C52665"/>
    <w:rsid w:val="00C56A4B"/>
    <w:rsid w:val="00CB2A89"/>
    <w:rsid w:val="00DB04C1"/>
    <w:rsid w:val="00DD52BD"/>
    <w:rsid w:val="00E2280D"/>
    <w:rsid w:val="00E30A0E"/>
    <w:rsid w:val="00EA4FF3"/>
    <w:rsid w:val="00F01A01"/>
    <w:rsid w:val="00F31E72"/>
    <w:rsid w:val="00F432D5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4532-10F4-47A8-905F-B5E6E000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51E4"/>
    <w:pPr>
      <w:ind w:left="720"/>
      <w:contextualSpacing/>
    </w:pPr>
  </w:style>
  <w:style w:type="paragraph" w:customStyle="1" w:styleId="Default">
    <w:name w:val="Default"/>
    <w:rsid w:val="00BA4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hist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a.tyurin</cp:lastModifiedBy>
  <cp:revision>15</cp:revision>
  <cp:lastPrinted>2023-10-26T05:27:00Z</cp:lastPrinted>
  <dcterms:created xsi:type="dcterms:W3CDTF">2023-10-25T15:41:00Z</dcterms:created>
  <dcterms:modified xsi:type="dcterms:W3CDTF">2024-01-15T07:26:00Z</dcterms:modified>
</cp:coreProperties>
</file>