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04B35" w14:textId="5BC6E7F8" w:rsidR="007711F0" w:rsidRDefault="007711F0" w:rsidP="00E4027B">
      <w:pPr>
        <w:tabs>
          <w:tab w:val="left" w:pos="1413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СОЦИАЛЬНОГО ПРОЕКТИРОВАНИЯ</w:t>
      </w:r>
      <w:r w:rsidR="003427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C5E9A6" w14:textId="77777777" w:rsidR="00E4027B" w:rsidRPr="007711F0" w:rsidRDefault="00E4027B" w:rsidP="00E4027B">
      <w:pPr>
        <w:tabs>
          <w:tab w:val="left" w:pos="1413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31E3E2" w14:textId="60F66497" w:rsidR="007711F0" w:rsidRPr="007711F0" w:rsidRDefault="007711F0" w:rsidP="00E40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4B5F28"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B5F28" w:rsidRPr="0077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Pr="00771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навыков проектной деятельности на основе командной работы с использованием системного подхода для формирования гражданской позиции в социальной сфере.</w:t>
      </w:r>
    </w:p>
    <w:p w14:paraId="59000E58" w14:textId="77777777" w:rsidR="007711F0" w:rsidRPr="007711F0" w:rsidRDefault="007711F0" w:rsidP="00E40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14:paraId="72333D7A" w14:textId="11F96CCD" w:rsidR="007711F0" w:rsidRPr="00E4027B" w:rsidRDefault="007711F0" w:rsidP="00E4027B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proofErr w:type="gramStart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овладение</w:t>
      </w:r>
      <w:proofErr w:type="gramEnd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методикой и технологией социального проектирования; </w:t>
      </w:r>
    </w:p>
    <w:p w14:paraId="32CA66A9" w14:textId="63317907" w:rsidR="007711F0" w:rsidRPr="00E4027B" w:rsidRDefault="007711F0" w:rsidP="00E4027B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proofErr w:type="gramStart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формирование</w:t>
      </w:r>
      <w:proofErr w:type="gramEnd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способностей осуществлять поиск, критический анализ и синтез информации по выявлению социальных проблем, применение системного подхода для решения поставленных задач в проектной деятельности;</w:t>
      </w:r>
    </w:p>
    <w:p w14:paraId="19D12642" w14:textId="5D4B17E5" w:rsidR="007711F0" w:rsidRPr="00E4027B" w:rsidRDefault="007711F0" w:rsidP="00E4027B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proofErr w:type="gramStart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развитие</w:t>
      </w:r>
      <w:proofErr w:type="gramEnd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навыков социального взаимодействия и работы в команде при разработке и реализации социальных проектов;</w:t>
      </w:r>
    </w:p>
    <w:p w14:paraId="07B562AF" w14:textId="4AADC71A" w:rsidR="007711F0" w:rsidRPr="00E4027B" w:rsidRDefault="007711F0" w:rsidP="00E4027B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</w:pPr>
      <w:proofErr w:type="gramStart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>овладение</w:t>
      </w:r>
      <w:proofErr w:type="gramEnd"/>
      <w:r w:rsidRPr="00E4027B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ar-SA"/>
        </w:rPr>
        <w:t xml:space="preserve"> инструментарием социально-проектной деятельности.</w:t>
      </w:r>
    </w:p>
    <w:p w14:paraId="54978999" w14:textId="2A537A2B" w:rsidR="007711F0" w:rsidRDefault="007711F0" w:rsidP="00E402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результатам освоения дисциплины: </w:t>
      </w:r>
      <w:r w:rsidR="00B70950" w:rsidRPr="00303E2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="00B70950" w:rsidRPr="00303E28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УК-2, УК-3.</w:t>
      </w:r>
      <w:r w:rsidR="00D34999" w:rsidRPr="00D3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7EADC0" w14:textId="538DA24C" w:rsidR="007E379B" w:rsidRDefault="004306DC" w:rsidP="00E40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</w:t>
      </w:r>
      <w:r w:rsidR="007711F0" w:rsidRPr="00771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одержание: </w:t>
      </w:r>
      <w:r w:rsidR="007711F0" w:rsidRPr="007711F0">
        <w:rPr>
          <w:rFonts w:ascii="Times New Roman" w:hAnsi="Times New Roman" w:cs="Times New Roman"/>
          <w:sz w:val="24"/>
          <w:szCs w:val="24"/>
        </w:rPr>
        <w:t>Социальный проект и его особенности. Структура и этапы социального проекта. Фандрайзинг и грантодатели социальных проектов. Технология получения гранта для реализации социального проекта. Особенности реализации социального проекта. Оценка социального проекта и её критерии. Особенности</w:t>
      </w:r>
      <w:r w:rsidR="00E4027B">
        <w:rPr>
          <w:rFonts w:ascii="Times New Roman" w:hAnsi="Times New Roman" w:cs="Times New Roman"/>
          <w:sz w:val="24"/>
          <w:szCs w:val="24"/>
        </w:rPr>
        <w:t xml:space="preserve"> разработки и реализации волонтё</w:t>
      </w:r>
      <w:r w:rsidR="007711F0" w:rsidRPr="007711F0">
        <w:rPr>
          <w:rFonts w:ascii="Times New Roman" w:hAnsi="Times New Roman" w:cs="Times New Roman"/>
          <w:sz w:val="24"/>
          <w:szCs w:val="24"/>
        </w:rPr>
        <w:t>рских проектов. Специфика разработки и реализации социокультурных проектов. Разработка и реализация гражданских проектов</w:t>
      </w:r>
      <w:r w:rsidR="000D00F8">
        <w:rPr>
          <w:rFonts w:ascii="Times New Roman" w:hAnsi="Times New Roman" w:cs="Times New Roman"/>
          <w:sz w:val="24"/>
          <w:szCs w:val="24"/>
        </w:rPr>
        <w:t>.</w:t>
      </w:r>
    </w:p>
    <w:p w14:paraId="696C37A8" w14:textId="77777777" w:rsidR="000D00F8" w:rsidRDefault="000D00F8" w:rsidP="007711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81D4C"/>
    <w:multiLevelType w:val="hybridMultilevel"/>
    <w:tmpl w:val="64F6B95A"/>
    <w:lvl w:ilvl="0" w:tplc="D28E2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5A"/>
    <w:rsid w:val="000121A6"/>
    <w:rsid w:val="000D00F8"/>
    <w:rsid w:val="003342B4"/>
    <w:rsid w:val="00342740"/>
    <w:rsid w:val="004306DC"/>
    <w:rsid w:val="00480E0B"/>
    <w:rsid w:val="004B5F28"/>
    <w:rsid w:val="005063D2"/>
    <w:rsid w:val="00663B5A"/>
    <w:rsid w:val="007711F0"/>
    <w:rsid w:val="007E379B"/>
    <w:rsid w:val="00B130D1"/>
    <w:rsid w:val="00B70950"/>
    <w:rsid w:val="00D34999"/>
    <w:rsid w:val="00E4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6ADC"/>
  <w15:chartTrackingRefBased/>
  <w15:docId w15:val="{163C2488-78CC-49C4-AB8E-1BDFEDE7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49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5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2022-04-21T09:17:00Z</cp:lastPrinted>
  <dcterms:created xsi:type="dcterms:W3CDTF">2021-07-04T09:13:00Z</dcterms:created>
  <dcterms:modified xsi:type="dcterms:W3CDTF">2022-04-27T10:29:00Z</dcterms:modified>
</cp:coreProperties>
</file>