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EBF" w:rsidRDefault="004A6EBF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4A6EBF" w:rsidRDefault="004A6EBF" w:rsidP="004A6EBF">
      <w:pPr>
        <w:jc w:val="center"/>
        <w:rPr>
          <w:rFonts w:ascii="LatoWeb" w:hAnsi="LatoWeb"/>
          <w:b/>
          <w:color w:val="333333"/>
          <w:sz w:val="32"/>
          <w:szCs w:val="32"/>
          <w:shd w:val="clear" w:color="auto" w:fill="F7F7F7"/>
        </w:rPr>
      </w:pPr>
      <w:r>
        <w:rPr>
          <w:rFonts w:ascii="LatoWeb" w:hAnsi="LatoWeb"/>
          <w:b/>
          <w:color w:val="333333"/>
          <w:sz w:val="32"/>
          <w:szCs w:val="32"/>
          <w:shd w:val="clear" w:color="auto" w:fill="F7F7F7"/>
        </w:rPr>
        <w:t>Аудит мошенничества</w:t>
      </w:r>
    </w:p>
    <w:p w:rsidR="004A6EBF" w:rsidRDefault="004A6EBF" w:rsidP="004A6EBF">
      <w:pPr>
        <w:jc w:val="center"/>
        <w:rPr>
          <w:rFonts w:ascii="LatoWeb" w:hAnsi="LatoWeb"/>
          <w:b/>
          <w:color w:val="333333"/>
          <w:sz w:val="32"/>
          <w:szCs w:val="32"/>
          <w:shd w:val="clear" w:color="auto" w:fill="F7F7F7"/>
        </w:rPr>
      </w:pPr>
    </w:p>
    <w:p w:rsidR="004332B2" w:rsidRPr="004A6EBF" w:rsidRDefault="00EE55EA" w:rsidP="004A6EBF">
      <w:pPr>
        <w:jc w:val="center"/>
        <w:rPr>
          <w:rFonts w:ascii="LatoWeb" w:hAnsi="LatoWeb"/>
          <w:b/>
          <w:color w:val="333333"/>
          <w:sz w:val="32"/>
          <w:szCs w:val="32"/>
          <w:shd w:val="clear" w:color="auto" w:fill="F7F7F7"/>
        </w:rPr>
      </w:pPr>
      <w:r>
        <w:rPr>
          <w:rFonts w:ascii="LatoWeb" w:hAnsi="LatoWeb"/>
          <w:b/>
          <w:color w:val="333333"/>
          <w:sz w:val="32"/>
          <w:szCs w:val="32"/>
          <w:shd w:val="clear" w:color="auto" w:fill="F7F7F7"/>
        </w:rPr>
        <w:t>ЭБС К</w:t>
      </w:r>
      <w:r w:rsidR="004A6EBF" w:rsidRPr="004A6EBF">
        <w:rPr>
          <w:rFonts w:ascii="LatoWeb" w:hAnsi="LatoWeb"/>
          <w:b/>
          <w:color w:val="333333"/>
          <w:sz w:val="32"/>
          <w:szCs w:val="32"/>
          <w:shd w:val="clear" w:color="auto" w:fill="F7F7F7"/>
        </w:rPr>
        <w:t>онсультант студента</w:t>
      </w:r>
    </w:p>
    <w:p w:rsidR="002E5C79" w:rsidRPr="00EE55EA" w:rsidRDefault="004332B2">
      <w:pPr>
        <w:rPr>
          <w:rStyle w:val="a3"/>
          <w:rFonts w:ascii="Times New Roman" w:hAnsi="Times New Roman" w:cs="Times New Roman"/>
          <w:sz w:val="36"/>
          <w:szCs w:val="36"/>
          <w:shd w:val="clear" w:color="auto" w:fill="F7F7F7"/>
        </w:rPr>
      </w:pPr>
      <w:proofErr w:type="spellStart"/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>Лемеш</w:t>
      </w:r>
      <w:proofErr w:type="spellEnd"/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 xml:space="preserve"> В.Н., Международные стандарты </w:t>
      </w:r>
      <w:r w:rsidRPr="00EE55EA">
        <w:rPr>
          <w:rStyle w:val="hilight"/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>аудита</w:t>
      </w:r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 xml:space="preserve"> [Электронный ресурс]: учеб. пособие / В.Н. </w:t>
      </w:r>
      <w:proofErr w:type="spellStart"/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>Лемеш</w:t>
      </w:r>
      <w:proofErr w:type="spellEnd"/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 xml:space="preserve"> - </w:t>
      </w:r>
      <w:proofErr w:type="gramStart"/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>Минск :</w:t>
      </w:r>
      <w:proofErr w:type="gramEnd"/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 xml:space="preserve"> </w:t>
      </w:r>
      <w:proofErr w:type="spellStart"/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>Выш</w:t>
      </w:r>
      <w:proofErr w:type="spellEnd"/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 xml:space="preserve">. </w:t>
      </w:r>
      <w:proofErr w:type="spellStart"/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>шк</w:t>
      </w:r>
      <w:proofErr w:type="spellEnd"/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 xml:space="preserve">., 2014. - 191 с. - ISBN 978-985-06-2482-6 - Режим доступа: </w:t>
      </w:r>
      <w:hyperlink r:id="rId5" w:history="1">
        <w:r w:rsidR="004A6EBF" w:rsidRPr="00EE55EA">
          <w:rPr>
            <w:rStyle w:val="a3"/>
            <w:rFonts w:ascii="Times New Roman" w:hAnsi="Times New Roman" w:cs="Times New Roman"/>
            <w:sz w:val="36"/>
            <w:szCs w:val="36"/>
            <w:shd w:val="clear" w:color="auto" w:fill="F7F7F7"/>
          </w:rPr>
          <w:t>http://www.studentlibrary.ru/book/ISBN9789850624826.html</w:t>
        </w:r>
      </w:hyperlink>
    </w:p>
    <w:p w:rsidR="00EE55EA" w:rsidRPr="00EE55EA" w:rsidRDefault="00EE55EA">
      <w:pPr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</w:pPr>
    </w:p>
    <w:p w:rsidR="004A6EBF" w:rsidRPr="00EE55EA" w:rsidRDefault="00EE55EA">
      <w:pPr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</w:pPr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>Федоров А.Ю., Правовая охрана корпоративных отношений: актуальные проблемы, противодействие современным </w:t>
      </w:r>
      <w:r w:rsidRPr="00EE55EA">
        <w:rPr>
          <w:rStyle w:val="hilight"/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>криминальным</w:t>
      </w:r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 xml:space="preserve"> угрозам, зарубежный опыт: Научно-практическое пособие [Электронный ресурс] / А.Ю. Федоров - </w:t>
      </w:r>
      <w:proofErr w:type="gramStart"/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 xml:space="preserve"> </w:t>
      </w:r>
      <w:proofErr w:type="spellStart"/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>Юстицинформ</w:t>
      </w:r>
      <w:proofErr w:type="spellEnd"/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 xml:space="preserve">, 2012. - 816 с. - ISBN 978-5-7205-1124-1 - Режим доступа: </w:t>
      </w:r>
      <w:hyperlink r:id="rId6" w:history="1">
        <w:r w:rsidRPr="00EE55EA">
          <w:rPr>
            <w:rStyle w:val="a3"/>
            <w:rFonts w:ascii="Times New Roman" w:hAnsi="Times New Roman" w:cs="Times New Roman"/>
            <w:sz w:val="36"/>
            <w:szCs w:val="36"/>
            <w:shd w:val="clear" w:color="auto" w:fill="F7F7F7"/>
          </w:rPr>
          <w:t>http://www.studentlibrary.ru/book/ISBN9785720511241.html</w:t>
        </w:r>
      </w:hyperlink>
    </w:p>
    <w:p w:rsidR="00EE55EA" w:rsidRDefault="00EE55EA">
      <w:pPr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</w:pPr>
    </w:p>
    <w:p w:rsidR="00EE55EA" w:rsidRPr="00EE55EA" w:rsidRDefault="00EE55EA">
      <w:pPr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</w:pPr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>Резниченко С.М., Современные системы внутреннего контроля [Электронный ресурс</w:t>
      </w:r>
      <w:proofErr w:type="gramStart"/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>] :</w:t>
      </w:r>
      <w:proofErr w:type="gramEnd"/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 xml:space="preserve"> учебное пособие / С.М. Резниченко, М.Ф. Сафонова, О.И. </w:t>
      </w:r>
      <w:proofErr w:type="spellStart"/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>Швырева</w:t>
      </w:r>
      <w:proofErr w:type="spellEnd"/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>. - Ростов н/</w:t>
      </w:r>
      <w:proofErr w:type="gramStart"/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>Д :</w:t>
      </w:r>
      <w:proofErr w:type="gramEnd"/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 xml:space="preserve"> Феникс, 2016. - 510 с. (Высшее образование) - ISBN 978-5-222-26486-7 - Режим доступа: </w:t>
      </w:r>
      <w:hyperlink r:id="rId7" w:history="1">
        <w:r w:rsidRPr="00EE55EA">
          <w:rPr>
            <w:rStyle w:val="a3"/>
            <w:rFonts w:ascii="Times New Roman" w:hAnsi="Times New Roman" w:cs="Times New Roman"/>
            <w:sz w:val="36"/>
            <w:szCs w:val="36"/>
            <w:shd w:val="clear" w:color="auto" w:fill="F7F7F7"/>
          </w:rPr>
          <w:t>http://www.studentlibrary.ru/book/ISBN9785222264867.html</w:t>
        </w:r>
      </w:hyperlink>
    </w:p>
    <w:p w:rsidR="00EE55EA" w:rsidRDefault="00EE55EA">
      <w:pPr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</w:pPr>
    </w:p>
    <w:p w:rsidR="00EE55EA" w:rsidRDefault="00EE55EA">
      <w:pPr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</w:pPr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>Целых А.Н., Информационно-аналитические системы финансового мониторинга [Электронный ресурс]: учебное пособие по курсу "Информационно-аналитические системы и модели" / Целых А. Н. - Ростов н/</w:t>
      </w:r>
      <w:proofErr w:type="gramStart"/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>Д :</w:t>
      </w:r>
      <w:proofErr w:type="gramEnd"/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 xml:space="preserve"> Изд-во ЮФУ, 2018. - </w:t>
      </w:r>
      <w:r w:rsidRPr="00EE55EA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lastRenderedPageBreak/>
        <w:t xml:space="preserve">111 с. - ISBN 978-5-9275-2588-1 - Режим доступа: </w:t>
      </w:r>
      <w:hyperlink r:id="rId8" w:history="1">
        <w:r w:rsidRPr="00EE55EA">
          <w:rPr>
            <w:rStyle w:val="a3"/>
            <w:rFonts w:ascii="Times New Roman" w:hAnsi="Times New Roman" w:cs="Times New Roman"/>
            <w:sz w:val="36"/>
            <w:szCs w:val="36"/>
            <w:shd w:val="clear" w:color="auto" w:fill="F7F7F7"/>
          </w:rPr>
          <w:t>http://www.studentlibrary.ru/book/ISBN9785927525881.html</w:t>
        </w:r>
      </w:hyperlink>
    </w:p>
    <w:p w:rsidR="001A0700" w:rsidRDefault="001A0700">
      <w:pPr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</w:pPr>
    </w:p>
    <w:p w:rsidR="001A0700" w:rsidRPr="001A0700" w:rsidRDefault="001A0700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1A070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Кондрат Е.Н., Правонарушения в финансовой сфере России. Угрозы финансовой безопасности и пути противодействия: монография [Электронный ресурс] / Е.Н. Кондрат - </w:t>
      </w:r>
      <w:proofErr w:type="gramStart"/>
      <w:r w:rsidRPr="001A0700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1A070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spellStart"/>
      <w:r w:rsidRPr="001A0700">
        <w:rPr>
          <w:rFonts w:ascii="LatoWeb" w:hAnsi="LatoWeb"/>
          <w:color w:val="333333"/>
          <w:sz w:val="36"/>
          <w:szCs w:val="36"/>
          <w:shd w:val="clear" w:color="auto" w:fill="F7F7F7"/>
        </w:rPr>
        <w:t>Юстицинформ</w:t>
      </w:r>
      <w:proofErr w:type="spellEnd"/>
      <w:r w:rsidRPr="001A070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2014. - 928 с. - ISBN 978-5-7205-1240-8 - Режим доступа: </w:t>
      </w:r>
      <w:hyperlink r:id="rId9" w:history="1">
        <w:r w:rsidRPr="001A0700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http://www.studentlibrary.ru/book/ISBN9785720512408.html</w:t>
        </w:r>
      </w:hyperlink>
    </w:p>
    <w:p w:rsidR="001A0700" w:rsidRPr="001A0700" w:rsidRDefault="001A0700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EE55EA" w:rsidRDefault="001A0700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1A0700">
        <w:rPr>
          <w:rFonts w:ascii="LatoWeb" w:hAnsi="LatoWeb"/>
          <w:color w:val="333333"/>
          <w:sz w:val="36"/>
          <w:szCs w:val="36"/>
          <w:shd w:val="clear" w:color="auto" w:fill="F7F7F7"/>
        </w:rPr>
        <w:t>Рогуленко</w:t>
      </w:r>
      <w:proofErr w:type="spellEnd"/>
      <w:r w:rsidRPr="001A070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Т.М., Основы аудита [Электронный ресурс] </w:t>
      </w:r>
      <w:r w:rsidRPr="001A070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учебник </w:t>
      </w:r>
      <w:r w:rsidRPr="001A070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/ </w:t>
      </w:r>
      <w:proofErr w:type="spellStart"/>
      <w:r w:rsidRPr="001A0700">
        <w:rPr>
          <w:rFonts w:ascii="LatoWeb" w:hAnsi="LatoWeb"/>
          <w:color w:val="333333"/>
          <w:sz w:val="36"/>
          <w:szCs w:val="36"/>
          <w:shd w:val="clear" w:color="auto" w:fill="F7F7F7"/>
        </w:rPr>
        <w:t>Рогуленко</w:t>
      </w:r>
      <w:proofErr w:type="spellEnd"/>
      <w:r w:rsidRPr="001A070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spellStart"/>
      <w:r w:rsidRPr="001A0700">
        <w:rPr>
          <w:rFonts w:ascii="LatoWeb" w:hAnsi="LatoWeb"/>
          <w:color w:val="333333"/>
          <w:sz w:val="36"/>
          <w:szCs w:val="36"/>
          <w:shd w:val="clear" w:color="auto" w:fill="F7F7F7"/>
        </w:rPr>
        <w:t>т.М</w:t>
      </w:r>
      <w:proofErr w:type="spellEnd"/>
      <w:r w:rsidRPr="001A070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- </w:t>
      </w:r>
      <w:proofErr w:type="gramStart"/>
      <w:r w:rsidRPr="001A0700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1A070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ФЛИНТА, 2017. - 508 с. - ISBN 978-5-9765-0084-6 - Режим доступа: </w:t>
      </w:r>
      <w:hyperlink r:id="rId10" w:history="1">
        <w:r w:rsidRPr="001A0700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http://www.studentlibrary.ru/book/ISBN9785976500846.html</w:t>
        </w:r>
      </w:hyperlink>
    </w:p>
    <w:p w:rsidR="002823B4" w:rsidRDefault="002823B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2823B4" w:rsidRPr="002823B4" w:rsidRDefault="002823B4" w:rsidP="002823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Электронный каталог</w:t>
      </w:r>
      <w:bookmarkStart w:id="0" w:name="_GoBack"/>
      <w:bookmarkEnd w:id="0"/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"/>
        <w:gridCol w:w="952"/>
        <w:gridCol w:w="8066"/>
      </w:tblGrid>
      <w:tr w:rsidR="002823B4" w:rsidRPr="002823B4" w:rsidTr="002823B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B4" w:rsidRPr="002823B4" w:rsidRDefault="002823B4" w:rsidP="00282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B4" w:rsidRPr="002823B4" w:rsidRDefault="002823B4" w:rsidP="00282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B4" w:rsidRPr="002823B4" w:rsidRDefault="002823B4" w:rsidP="00282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23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Ларичев, В. Д.</w:t>
            </w:r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Особенности преступлений, совершаемых руководителями банков / В. Д. Ларичев, Д. В. Кудрявцев</w:t>
            </w:r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Адвокат. - 2005. - N 3. - С. 58-65. - </w:t>
            </w:r>
            <w:proofErr w:type="spellStart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примеч.</w:t>
            </w:r>
          </w:p>
        </w:tc>
      </w:tr>
      <w:tr w:rsidR="002823B4" w:rsidRPr="002823B4" w:rsidTr="002823B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B4" w:rsidRPr="002823B4" w:rsidRDefault="002823B4" w:rsidP="00282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B4" w:rsidRPr="002823B4" w:rsidRDefault="002823B4" w:rsidP="00282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B4" w:rsidRPr="002823B4" w:rsidRDefault="002823B4" w:rsidP="00282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23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Сердинов</w:t>
            </w:r>
            <w:proofErr w:type="spellEnd"/>
            <w:r w:rsidRPr="002823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 М. (Юридическое бюро).</w:t>
            </w:r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Преступления в секторе финансовых услуг / </w:t>
            </w:r>
            <w:proofErr w:type="spellStart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Сердинов</w:t>
            </w:r>
            <w:proofErr w:type="spellEnd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Э. М.</w:t>
            </w:r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Банковское дело. - 2006. - N 12. - С. 69-74.</w:t>
            </w:r>
          </w:p>
        </w:tc>
      </w:tr>
      <w:tr w:rsidR="002823B4" w:rsidRPr="002823B4" w:rsidTr="002823B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B4" w:rsidRPr="002823B4" w:rsidRDefault="002823B4" w:rsidP="00282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B4" w:rsidRPr="002823B4" w:rsidRDefault="002823B4" w:rsidP="00282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B4" w:rsidRPr="002823B4" w:rsidRDefault="002823B4" w:rsidP="00282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23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Валуйский</w:t>
            </w:r>
            <w:proofErr w:type="spellEnd"/>
            <w:r w:rsidRPr="002823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корпоративном мошенничестве и разбитом корыте / А. </w:t>
            </w:r>
            <w:proofErr w:type="spellStart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Валуйский</w:t>
            </w:r>
            <w:proofErr w:type="spellEnd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Консультант. - 2008. - N 13. - С. 46-50.</w:t>
            </w:r>
          </w:p>
        </w:tc>
      </w:tr>
      <w:tr w:rsidR="002823B4" w:rsidRPr="002823B4" w:rsidTr="002823B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B4" w:rsidRPr="002823B4" w:rsidRDefault="002823B4" w:rsidP="00282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B4" w:rsidRPr="002823B4" w:rsidRDefault="002823B4" w:rsidP="00282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B4" w:rsidRPr="002823B4" w:rsidRDefault="002823B4" w:rsidP="00282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23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Подольная</w:t>
            </w:r>
            <w:proofErr w:type="spellEnd"/>
            <w:r w:rsidRPr="002823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Н.</w:t>
            </w:r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Коррупционные проблемы российского бизнеса[Текст] / </w:t>
            </w:r>
            <w:proofErr w:type="spellStart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Подольная</w:t>
            </w:r>
            <w:proofErr w:type="spellEnd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Н. Н.</w:t>
            </w:r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Менеджмент в России и за рубежом. - 2012. - № 6. - С. 43-50. - </w:t>
            </w:r>
            <w:proofErr w:type="spellStart"/>
            <w:proofErr w:type="gramStart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</w:t>
            </w:r>
            <w:proofErr w:type="gramEnd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с. 49-50 (21 назв.). - рис.</w:t>
            </w:r>
          </w:p>
        </w:tc>
      </w:tr>
      <w:tr w:rsidR="002823B4" w:rsidRPr="002823B4" w:rsidTr="002823B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B4" w:rsidRPr="002823B4" w:rsidRDefault="002823B4" w:rsidP="00282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B4" w:rsidRPr="002823B4" w:rsidRDefault="002823B4" w:rsidP="00282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67.628, К 265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B4" w:rsidRPr="002823B4" w:rsidRDefault="002823B4" w:rsidP="00282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23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Карпович</w:t>
            </w:r>
            <w:proofErr w:type="spellEnd"/>
            <w:r w:rsidRPr="002823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О.Г.</w:t>
            </w:r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Серьезные экономические преступления XXI века. Опыт противодействия им в Великобритании, России и </w:t>
            </w:r>
            <w:proofErr w:type="gramStart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США :</w:t>
            </w:r>
            <w:proofErr w:type="gramEnd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к изд. НИИ образования и науки в качестве </w:t>
            </w:r>
            <w:proofErr w:type="spellStart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...; Рек. к изд. УМЦ "Проф. учеб." в качестве </w:t>
            </w:r>
            <w:proofErr w:type="spellStart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.... - </w:t>
            </w:r>
            <w:proofErr w:type="gramStart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ЮНИТИ: Закон и право, 2013. - 223 с. - (Финансовый ун-т при </w:t>
            </w:r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Правительстве РФ. "</w:t>
            </w:r>
            <w:proofErr w:type="spellStart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Magister</w:t>
            </w:r>
            <w:proofErr w:type="spellEnd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"). - ISBN 978-5-238-02442-4: 60-</w:t>
            </w:r>
            <w:proofErr w:type="gramStart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60-00.</w:t>
            </w:r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2823B4" w:rsidRPr="002823B4" w:rsidTr="002823B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B4" w:rsidRPr="002823B4" w:rsidRDefault="002823B4" w:rsidP="00282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B4" w:rsidRPr="002823B4" w:rsidRDefault="002823B4" w:rsidP="00282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B4" w:rsidRPr="002823B4" w:rsidRDefault="002823B4" w:rsidP="00282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23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Семенчук</w:t>
            </w:r>
            <w:proofErr w:type="spellEnd"/>
            <w:r w:rsidRPr="002823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 В. (кандидат экономических наук).</w:t>
            </w:r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Проблемы квалификации мошенничества в кредитной сфере в свете последних изменений в уголовном законодательстве[Текст] / В. В. </w:t>
            </w:r>
            <w:proofErr w:type="spellStart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Семенчук</w:t>
            </w:r>
            <w:proofErr w:type="spellEnd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 В. Швец</w:t>
            </w:r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Юридический мир. - 2013. - № 6. - С. 17-20. - </w:t>
            </w:r>
            <w:proofErr w:type="spellStart"/>
            <w:proofErr w:type="gramStart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</w:t>
            </w:r>
            <w:proofErr w:type="gramEnd"/>
            <w:r w:rsidRPr="00282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с. 20 (11 назв.).</w:t>
            </w:r>
          </w:p>
        </w:tc>
      </w:tr>
    </w:tbl>
    <w:p w:rsidR="002823B4" w:rsidRPr="001A0700" w:rsidRDefault="002823B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1A0700" w:rsidRPr="001A0700" w:rsidRDefault="001A0700">
      <w:pPr>
        <w:rPr>
          <w:rFonts w:ascii="LatoWeb" w:hAnsi="LatoWeb"/>
          <w:color w:val="333333"/>
          <w:sz w:val="44"/>
          <w:szCs w:val="44"/>
          <w:shd w:val="clear" w:color="auto" w:fill="F7F7F7"/>
        </w:rPr>
      </w:pPr>
    </w:p>
    <w:p w:rsidR="001A0700" w:rsidRDefault="001A0700"/>
    <w:sectPr w:rsidR="001A0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2B2"/>
    <w:rsid w:val="001A0700"/>
    <w:rsid w:val="002823B4"/>
    <w:rsid w:val="002E5C79"/>
    <w:rsid w:val="004332B2"/>
    <w:rsid w:val="004A6EBF"/>
    <w:rsid w:val="00EE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1BF6D1-586E-4286-A205-069A92D0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4332B2"/>
  </w:style>
  <w:style w:type="character" w:styleId="a3">
    <w:name w:val="Hyperlink"/>
    <w:basedOn w:val="a0"/>
    <w:uiPriority w:val="99"/>
    <w:unhideWhenUsed/>
    <w:rsid w:val="004A6E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2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2752588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222264867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tudentlibrary.ru/book/ISBN9785720511241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9850624826.html" TargetMode="External"/><Relationship Id="rId10" Type="http://schemas.openxmlformats.org/officeDocument/2006/relationships/hyperlink" Target="http://www.studentlibrary.ru/book/ISBN978597650084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72051240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F289C-0628-45CB-840B-7DCC1B86B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2019-07-09T12:49:00Z</dcterms:created>
  <dcterms:modified xsi:type="dcterms:W3CDTF">2019-07-10T07:10:00Z</dcterms:modified>
</cp:coreProperties>
</file>