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B19" w:rsidRDefault="00DD2B19" w:rsidP="00DD2B1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2B19" w:rsidRDefault="00DD2B19" w:rsidP="00DD2B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Антилегализационный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аудит</w:t>
      </w:r>
    </w:p>
    <w:p w:rsidR="00A71A9A" w:rsidRDefault="00DD2B19" w:rsidP="00DD2B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2B19">
        <w:rPr>
          <w:rFonts w:ascii="Times New Roman" w:hAnsi="Times New Roman" w:cs="Times New Roman"/>
          <w:b/>
          <w:sz w:val="32"/>
          <w:szCs w:val="32"/>
        </w:rPr>
        <w:t>Электронный каталог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1090"/>
        <w:gridCol w:w="7902"/>
      </w:tblGrid>
      <w:tr w:rsidR="00DD2B19" w:rsidRPr="00DD2B19" w:rsidTr="00DD2B19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66.3(2), П 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D2B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Танющева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Н.Ю.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 вопросу антикоррупционной эффективности системы противодействия отмыванию доходов, полученных преступным путем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Проблема коррупции: пути междисциплинарного </w:t>
            </w:r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исследования 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V Международной научной конференции "Россия и Восток" г. Астрахань 4 - 6 сентября 2009 г. / под ред. П.Л. Карабущенко. - Астрахань, 2009. - С. 209-212.</w:t>
            </w:r>
          </w:p>
        </w:tc>
      </w:tr>
      <w:tr w:rsidR="00DD2B19" w:rsidRPr="00DD2B19" w:rsidTr="00DD2B19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Т 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D2B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Танющева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Н.Ю.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финансового мониторинга [Электронный ресурс</w:t>
            </w:r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 / ред. Д.Г. </w:t>
            </w:r>
            <w:proofErr w:type="spell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Тюлегенова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CD-ROM (243 с.). - (М-во образования и науки РФ. АГУ). - ISBN 978-5-9926-0430-6: </w:t>
            </w:r>
            <w:proofErr w:type="spellStart"/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D2B19" w:rsidRPr="00DD2B19" w:rsidTr="00DD2B19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Жилкин, А. А. (доктор биологических наук, профессор, губернатор Астраханской области).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Моделирование системы управления формированием доходов региона[Текст] / А. А. Жилкин, С. К. Миронов, О. К. </w:t>
            </w:r>
            <w:proofErr w:type="spell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Минева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Каспийский регион: политика, экономика, культура. - 2011. - N 2 (27). - С. 147-150. - </w:t>
            </w:r>
            <w:proofErr w:type="spellStart"/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150 (3 назв. ). - 2 табл.</w:t>
            </w:r>
          </w:p>
        </w:tc>
      </w:tr>
      <w:tr w:rsidR="00DD2B19" w:rsidRPr="00DD2B19" w:rsidTr="00DD2B19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Гладкова, С. Б. (кандидат экономических наук).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некоторых аспектах практической реализации кредитными организациями процедур внутреннего контроля в целях противодействия легализации (отмыванию) доходов, полученных преступным путем, и финансированию терроризма[Текст] / С. Б. Гладкова, А. А. Гулько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- 2013. - № 19. - С. 54-58. - </w:t>
            </w:r>
            <w:proofErr w:type="spellStart"/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58 (4 назв. ).</w:t>
            </w:r>
          </w:p>
        </w:tc>
      </w:tr>
      <w:tr w:rsidR="00DD2B19" w:rsidRPr="00DD2B19" w:rsidTr="00DD2B19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К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Кондрат, Е.Н.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Международная финансовая безопасность в условиях глобализации. Основные направления правоохранительного сотрудничества </w:t>
            </w:r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государств 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.]. - 2-е </w:t>
            </w:r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ИД "Форум", 2013. - 512 с. - ISBN 978-5-8199-0564-7: 80-</w:t>
            </w:r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DD2B19" w:rsidRPr="00DD2B19" w:rsidTr="00DD2B19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Т 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D2B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Танющева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Н.Ю.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финансового </w:t>
            </w:r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мониторинга 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 / ред. Д.Г. </w:t>
            </w:r>
            <w:proofErr w:type="spell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Тюлегенова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- 243 с. - (Мин-во образования и науки РФ. АГУ). - ISBN 978-5-9926-0430-6: </w:t>
            </w:r>
            <w:proofErr w:type="spellStart"/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</w:t>
            </w:r>
          </w:p>
        </w:tc>
      </w:tr>
      <w:tr w:rsidR="00DD2B19" w:rsidRPr="00DD2B19" w:rsidTr="00DD2B19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Т 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D2B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Танющева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Н.Ю.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Финансовый механизм обращения теневого капитала: вопросы теории и </w:t>
            </w:r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практики 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- 248, [2] с. - (М-во образования и науки РФ. АГУ). - ISBN 978-5-9926-0795-6: </w:t>
            </w:r>
            <w:proofErr w:type="spellStart"/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ЧЗ-1; </w:t>
            </w:r>
          </w:p>
        </w:tc>
      </w:tr>
      <w:tr w:rsidR="00DD2B19" w:rsidRPr="00DD2B19" w:rsidTr="00DD2B19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Фильчакова, Н. Ю.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Теневая экономика как первопричина процесса легализации доходов, полученных преступным путем[Текст] / Н. Ю. Фильчакова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// Финансы и кредит. - 2014. - № 26. - С. 62-66. - </w:t>
            </w:r>
            <w:proofErr w:type="spellStart"/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66 (12 назв. ). - табл.</w:t>
            </w:r>
          </w:p>
        </w:tc>
      </w:tr>
      <w:tr w:rsidR="00DD2B19" w:rsidRPr="00DD2B19" w:rsidTr="00DD2B19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Гладкова, С. Б. (кандидат экономических </w:t>
            </w:r>
            <w:proofErr w:type="gramStart"/>
            <w:r w:rsidRPr="00DD2B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наук ;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доцент).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развитии законодательства в сфере противодействия отмыванию преступных доходов путем формирования адекватных мер воздействия на кредитные организации[Текст] / С. Б. Гладкова, А. А. Гулько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- 2015. - № 43. - С. 26-36. - </w:t>
            </w:r>
            <w:proofErr w:type="spellStart"/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36 (19 назв. ). - </w:t>
            </w:r>
            <w:proofErr w:type="spell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диагр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D2B19" w:rsidRPr="00DD2B19" w:rsidTr="00DD2B19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B19" w:rsidRPr="00DD2B19" w:rsidRDefault="00DD2B19" w:rsidP="00DD2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2B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Торбин, Ю. Г. (доктор юридических наук; профессор).</w:t>
            </w:r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Противодействие легализации и незаконному выводу за рубеж банковских активов[Текст] / Ю. Г. Торбин, О. В. </w:t>
            </w:r>
            <w:proofErr w:type="spell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Янчуркин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Г. </w:t>
            </w:r>
            <w:proofErr w:type="spell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Маматов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Журнал российского права. - 2016. - № 12. - С. 91-98. - </w:t>
            </w:r>
            <w:proofErr w:type="spellStart"/>
            <w:proofErr w:type="gramStart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</w:t>
            </w:r>
            <w:proofErr w:type="gramEnd"/>
            <w:r w:rsidRPr="00DD2B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98.</w:t>
            </w:r>
          </w:p>
        </w:tc>
      </w:tr>
    </w:tbl>
    <w:p w:rsidR="00DD2B19" w:rsidRDefault="00DD2B19" w:rsidP="00DD2B1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2B19" w:rsidRDefault="00DD2B19" w:rsidP="00DD2B1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2B19" w:rsidRDefault="00DD2B19" w:rsidP="00DD2B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ЭБС Консультант студента</w:t>
      </w:r>
    </w:p>
    <w:p w:rsidR="00DD2B19" w:rsidRDefault="00DD2B19" w:rsidP="00DD2B1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>Шашкова</w:t>
      </w:r>
      <w:proofErr w:type="spellEnd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А.В., Международная и национальная практика противодействия коррупции и отмыванию незаконных </w:t>
      </w:r>
      <w:r w:rsidRPr="00DD2B19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доходов</w:t>
      </w:r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>: Практика корпоративного управления [Электронный ресурс</w:t>
      </w:r>
      <w:proofErr w:type="gramStart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для студентов вузов / А. В. </w:t>
      </w:r>
      <w:proofErr w:type="spellStart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>Шашкова</w:t>
      </w:r>
      <w:proofErr w:type="spellEnd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- </w:t>
      </w:r>
      <w:proofErr w:type="gramStart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Аспект Пресс, 2014. - 272 с. - ISBN 978-5-7567-0755-7 - Режим доступа: </w:t>
      </w:r>
      <w:hyperlink r:id="rId4" w:history="1">
        <w:r w:rsidRPr="00395F6C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http://www.studentlibrary.ru/book/ISBN9785756707557.html</w:t>
        </w:r>
      </w:hyperlink>
    </w:p>
    <w:p w:rsidR="00DD2B19" w:rsidRDefault="00DD2B19" w:rsidP="00DD2B1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D2B19" w:rsidRDefault="00DD2B19" w:rsidP="00DD2B1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>Зубков В.А., Международная система противодействия отмыванию денег и финансированию терроризма [Электронный ресурс</w:t>
      </w:r>
      <w:proofErr w:type="gramStart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/ В.А. Зубков, С.К. Осипов. - </w:t>
      </w:r>
      <w:proofErr w:type="gramStart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Финансы и статистика, 2008. - 416 с. - ISBN 978-5-279-03386-7 - Режим доступа: </w:t>
      </w:r>
      <w:hyperlink r:id="rId5" w:history="1">
        <w:r w:rsidRPr="00DD2B19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http://www.studentlibrary.ru/book/ISBN9785279033867.html</w:t>
        </w:r>
      </w:hyperlink>
    </w:p>
    <w:p w:rsidR="00DD2B19" w:rsidRDefault="00DD2B19" w:rsidP="00DD2B1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D2B19" w:rsidRDefault="00DD2B19" w:rsidP="00DD2B1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Меркурьев В.В., Борьба с криминальными рынками в России [Электронный ресурс] / под общ. ред. В.В. Меркурьева - </w:t>
      </w:r>
      <w:proofErr w:type="gramStart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Проспект, 2015. - 312 с. - ISBN 978-5-392-</w:t>
      </w:r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 xml:space="preserve">18850-5 - Режим доступа: </w:t>
      </w:r>
      <w:hyperlink r:id="rId6" w:history="1">
        <w:r w:rsidRPr="00DD2B19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http://www.studentlibrary.ru/book/ISBN9785392188505.html</w:t>
        </w:r>
      </w:hyperlink>
    </w:p>
    <w:p w:rsidR="00F905CC" w:rsidRDefault="00F905CC" w:rsidP="00DD2B1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D2B19" w:rsidRDefault="00DD2B19" w:rsidP="00DD2B1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bookmarkStart w:id="0" w:name="_GoBack"/>
      <w:bookmarkEnd w:id="0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Крымова И.П., Организация деятельности центрального банка [Электронный ресурс]: учебное пособие / Крымова И.П. - Оренбург: ОГУ, 2017. - 332 с. - ISBN 978-5-7410-1734-0 - Режим доступа: </w:t>
      </w:r>
      <w:hyperlink r:id="rId7" w:history="1">
        <w:r w:rsidRPr="00DD2B19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http://www.studentlibrary.ru/book/ISBN9785741017340.html</w:t>
        </w:r>
      </w:hyperlink>
    </w:p>
    <w:p w:rsidR="00DD2B19" w:rsidRDefault="00DD2B19" w:rsidP="00DD2B1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D2B19" w:rsidRDefault="00DD2B19" w:rsidP="00DD2B1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DD2B1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Кондрат Е.Н., Правонарушения в финансовой сфере России. Угрозы финансовой безопасности и пути противодействия: монография [Электронный ресурс] / Е.Н. Кондрат - </w:t>
      </w:r>
      <w:proofErr w:type="gramStart"/>
      <w:r w:rsidRPr="00DD2B19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DD2B1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DD2B19">
        <w:rPr>
          <w:rFonts w:ascii="LatoWeb" w:hAnsi="LatoWeb"/>
          <w:color w:val="333333"/>
          <w:sz w:val="32"/>
          <w:szCs w:val="32"/>
          <w:shd w:val="clear" w:color="auto" w:fill="F7F7F7"/>
        </w:rPr>
        <w:t>Юстицинформ</w:t>
      </w:r>
      <w:proofErr w:type="spellEnd"/>
      <w:r w:rsidRPr="00DD2B1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2014. - 928 с. - ISBN 978-5-7205-1240-8 - Режим доступа: </w:t>
      </w:r>
      <w:hyperlink r:id="rId8" w:history="1">
        <w:r w:rsidRPr="00DD2B1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http://www.studentlibrary.ru/book/ISBN9785720512408.html</w:t>
        </w:r>
      </w:hyperlink>
    </w:p>
    <w:p w:rsidR="00DD2B19" w:rsidRPr="00DD2B19" w:rsidRDefault="00DD2B19" w:rsidP="00DD2B1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D2B19" w:rsidRDefault="00DD2B19" w:rsidP="00DD2B1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>Господарик</w:t>
      </w:r>
      <w:proofErr w:type="spellEnd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Ю.П., Международная экономическая безопасность [Электронный ресурс]</w:t>
      </w:r>
      <w:r>
        <w:rPr>
          <w:rFonts w:ascii="LatoWeb" w:hAnsi="LatoWeb"/>
          <w:color w:val="333333"/>
          <w:sz w:val="36"/>
          <w:szCs w:val="36"/>
          <w:shd w:val="clear" w:color="auto" w:fill="F7F7F7"/>
        </w:rPr>
        <w:t>учебник</w:t>
      </w:r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</w:t>
      </w:r>
      <w:proofErr w:type="spellStart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>Господарик</w:t>
      </w:r>
      <w:proofErr w:type="spellEnd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Ю.П. - </w:t>
      </w:r>
      <w:proofErr w:type="gramStart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DD2B19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Университет "Синергия", 2017. - 416 с. (Серия "Легкий учебник") - ISBN 978-5-4257-0305-7 - Режим доступа: </w:t>
      </w:r>
      <w:hyperlink r:id="rId9" w:history="1">
        <w:r w:rsidRPr="00395F6C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http://www.studentlibrary.ru/book/ISBN9785425703057.html</w:t>
        </w:r>
      </w:hyperlink>
    </w:p>
    <w:p w:rsidR="00F905CC" w:rsidRDefault="00F905CC" w:rsidP="00DD2B1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F905CC" w:rsidRPr="00F905CC" w:rsidRDefault="00F905CC" w:rsidP="00DD2B1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905C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Кондрат Е.Н., Международная финансовая безопасность в условиях глобализации. Основные направления правоохранительного сотрудничества государств: монография [Электронный ресурс] / Е.Н. Кондрат - </w:t>
      </w:r>
      <w:proofErr w:type="gramStart"/>
      <w:r w:rsidRPr="00F905CC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905C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F905CC">
        <w:rPr>
          <w:rFonts w:ascii="LatoWeb" w:hAnsi="LatoWeb"/>
          <w:color w:val="333333"/>
          <w:sz w:val="36"/>
          <w:szCs w:val="36"/>
          <w:shd w:val="clear" w:color="auto" w:fill="F7F7F7"/>
        </w:rPr>
        <w:t>Юстицинформ</w:t>
      </w:r>
      <w:proofErr w:type="spellEnd"/>
      <w:r w:rsidRPr="00F905C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2015. - 592 с. - ISBN 978-5-7205-1241-5 - Режим доступа: </w:t>
      </w:r>
      <w:hyperlink r:id="rId10" w:history="1">
        <w:r w:rsidRPr="00F905CC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http://www.studentlibrary.ru/book/ISBN9785720512415.html</w:t>
        </w:r>
      </w:hyperlink>
    </w:p>
    <w:p w:rsidR="00F905CC" w:rsidRDefault="00F905CC" w:rsidP="00DD2B1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D2B19" w:rsidRPr="00DD2B19" w:rsidRDefault="00DD2B19" w:rsidP="00DD2B1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D2B19" w:rsidRPr="00DD2B19" w:rsidRDefault="00DD2B19" w:rsidP="00DD2B1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D2B19" w:rsidRPr="00DD2B19" w:rsidRDefault="00DD2B19" w:rsidP="00DD2B19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D2B19" w:rsidRPr="00DD2B19" w:rsidRDefault="00DD2B19" w:rsidP="00DD2B19">
      <w:pPr>
        <w:rPr>
          <w:rFonts w:ascii="Times New Roman" w:hAnsi="Times New Roman" w:cs="Times New Roman"/>
          <w:b/>
          <w:sz w:val="36"/>
          <w:szCs w:val="36"/>
        </w:rPr>
      </w:pPr>
    </w:p>
    <w:sectPr w:rsidR="00DD2B19" w:rsidRPr="00DD2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B19"/>
    <w:rsid w:val="00A71A9A"/>
    <w:rsid w:val="00DD2B19"/>
    <w:rsid w:val="00F9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9711E-0165-42DC-8BBD-B0F21C9B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DD2B19"/>
  </w:style>
  <w:style w:type="character" w:styleId="a3">
    <w:name w:val="Hyperlink"/>
    <w:basedOn w:val="a0"/>
    <w:uiPriority w:val="99"/>
    <w:unhideWhenUsed/>
    <w:rsid w:val="00DD2B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20512408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741017340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88505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279033867.html" TargetMode="External"/><Relationship Id="rId10" Type="http://schemas.openxmlformats.org/officeDocument/2006/relationships/hyperlink" Target="http://www.studentlibrary.ru/book/ISBN9785720512415.html" TargetMode="External"/><Relationship Id="rId4" Type="http://schemas.openxmlformats.org/officeDocument/2006/relationships/hyperlink" Target="http://www.studentlibrary.ru/book/ISBN9785756707557.html" TargetMode="External"/><Relationship Id="rId9" Type="http://schemas.openxmlformats.org/officeDocument/2006/relationships/hyperlink" Target="http://www.studentlibrary.ru/book/ISBN978542570305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2019-07-09T12:16:00Z</dcterms:created>
  <dcterms:modified xsi:type="dcterms:W3CDTF">2019-07-09T12:34:00Z</dcterms:modified>
</cp:coreProperties>
</file>