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12" w:rsidRPr="00D44512" w:rsidRDefault="00D44512" w:rsidP="00D445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Информационные технологии в образовании</w:t>
      </w:r>
    </w:p>
    <w:p w:rsidR="00D44512" w:rsidRDefault="00D44512" w:rsidP="00D445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D4451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250EAD" w:rsidRPr="00D44512" w:rsidRDefault="00250EAD" w:rsidP="00D445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"/>
        <w:gridCol w:w="1530"/>
        <w:gridCol w:w="7437"/>
      </w:tblGrid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Д438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Дзюбенко, Александр Андреевич.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Новые информационные технологии в образовании.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ВНТИЦ, 2000. - 104 с. - 25-00.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32.97,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Интернет в гуманитарном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образовании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под ред. Е.С. </w:t>
            </w:r>
            <w:proofErr w:type="spellStart"/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- 272 с. - (Учебное пособие для вузов). - ISBN 5-691-00689-4: 38-06, 50-29, 69-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38-06, 50-29, 69-00.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АБ-8; ЕИ-2; ЗН-2; ТК-1; ФИЯ-10;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образовании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- 192 с. - (Высшее образование). - ISBN 5-7695-1239-3: 91-08, 109-90, 89-70, 64-35, 71-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91-08, 109-90, 89-70, 64-35, 71-50.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ЕИ-3; ЗН-5; ТК-1; УЧ-1;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РАО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Е.С.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- 272 с. - (Высшее образование). - ISBN 5-7695-0811-6: 80-19, 83-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80-19, 83-95.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ЗН-2; УЧ-1; нет-1;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Информационные технологии в образовании: опыт, проблемы,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перспективы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Межрегиональной научно-практической конференции 16-17 сент. 2004 г. - Астрахань : АГУ, 2004. - 94 с. - (М-во образования и науки РФ. АГУ). - 46-00.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74.04я73,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образовании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(ДПП.Ф.05."Педагогические технологии"). - 2-е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- 192 с. - (Высшее профессиональное образование). - ISBN 5-7695-2346-8: 86-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86-90.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П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Патаракин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Е.Д.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Сетевые сообщества и обучение.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ПЭР СЭ, 2006. - 112 с. - ISBN 5-9292-0157-9: 39-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74.200.585.01, Т 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Трофимова, В.В.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Методические подходы к формированию информационно-технологической культуры младших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школьников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наук: 13.00.02 - теория и методика обучения и воспитания (информатизация образования). - М., 2007. - 22 с. - (Ин-т информатизации образования Российской акад. образования).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74.202.2, С 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Салихов, И.Ш.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Педагогические условия применения новых информационных технологий в развитии творческих способностей старшеклассников (на примере преподавания физики в школе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... канд.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13.00.01 - общая педагогика, история педагогики и образования. - Йошкар-Ола, 2007. - 24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(Ин-т экономики управления и права (г. Казань)).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74.202, З-14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образовательные (обучающие) технологии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Загвязинский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В.И. Теория обучения: современная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интерпретация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2007. - С.95-129.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672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Корнеев, И.К.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технологии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2009. - 224 с. - (Гос. ун-т управления). - ISBN 978-5-482-01401-1: 75-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УЧ-9;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/ под ред. Е.С.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2008. - 272 с. - (Высшее проф. образование). - ISBN 978-5-7695-4788-1: 131-34, 241-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131-34, 241-89.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П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Современные педагогические и информационные технологии в системе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по спец. "Педагогика и психология", "Педагогика". - 2-е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- 368 с. - (Высшее проф. образование). - ISBN 978-5-7695-5150-5: 182-82, 336-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182-82, 336-71.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Т 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Трайнев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Дистанционное обучение и его развитие (обобщение методологии и практики использования) / Под ред. В.А.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Трайнева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2008. - 294 с. - (Университет информатизации и управления). - ISBN 978-5-394-00012-6: 168-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ЗН-7;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32.81,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Электронная культура. Информационные технологии будущего и современное электронное обучение "MODERN IT &amp; (E-) LEARNING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 элементами научной школы для молодежи 6 - 8 окт. 2009 г. / сост. Л.Х.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Зайнутдинова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А.П. Лунев [и др.].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"Тип. "НОВА", 2009. - 352 с. - (Правительство Астраханской области. АГУ. Акад.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электротехн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наук. Уфимский гос. авиационный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 ...). - ISBN 978-5-902175-42-1: 184-60, 117-00, 84-00, 80-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184-60, 117-00, 84-00, 80-00.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РФ-1;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прикладной информатики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080801 "Прикладная информатика" и другим экономическим специальностям.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 : ИНФРА-М, 2009. - 352 с. - (Профессиональное 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образование). - ISBN 978-5-8199-0376-6: 179-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179-85.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Шадриков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 Д. (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Гос. ун-т - Высшая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экономики).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образовании =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Information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technologies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in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education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advantages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and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disadvantages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плюсы и минусы / В. 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Шадриков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 С.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Шемет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в России. - 2009. - N 11. - С. 61-65.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З-382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Захарова, И.Г.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образовании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по специальностям "Педагогика". - 5-е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стереотип.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- 192 с. - (Высшее профессиональное образование). - ISBN 978-5-7695-5230-4: 178-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74.261.7, С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Сысоев, П.В.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иностранному языку с использованием новых информационно-коммуникационных Интернет-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технологий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 для учителей, аспирантов и студентов.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Ростов н/Д : Феникс : Глосса-Пресс, 2010. - 182 с. - (Настольная книга преподавателя иностранного языка). - ISBN 978-5-222-15997-2; 5-7651-0037-6: 318-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318-40.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ФИЯ-25;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32.81, К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Казаков, В.В.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Разработка технологии поддержки мультимедийных ресурсов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обучения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автореф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канд.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наук: 05.25.05 - информационные системы и процессы. - Новосибирск, 2011. - 18 с. -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Р 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Региональная информатика "РИ-2010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"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XII Санкт-Петербург.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(Санкт-Петербург, 20-22 окт. 2010 года) / [</w:t>
            </w:r>
            <w:proofErr w:type="spellStart"/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Б.Я. Советов [и др.]. - СПб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[ООО "Политехника-сервис"], 2010. - 407 с. - ( ). - ISBN 978-5-904031-99-2: 187-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187-60.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Новые педагогические и информационные технологии в системе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образования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/ под ред. Е.С.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Полат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- 4-е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- 268, [4] с. - (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978-5-7695-6156-6: 356-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356-40.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ФИЯ-3;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74.04,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Инновационное образование: практико-ориентированный подход в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обучении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науч.-метод.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17 апр. 2012 г.) / отв. ред. Г.П. Стефанова.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- 364 с. - (М-во образования и науки РФ. АГУ). - ISBN 978-5-9926-0573-0: 127-00, 290-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127-00, 290-00.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РФ-1;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74.5, Г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Гавриленкова, И.В.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в естественнонаучном образовании и обучении: практика, проблемы и перспективы профессиональной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ориентации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2013. - 76 с. - (М-во образования и науки РФ. АГУ). - ISBN 978-5-9926-0667-6: </w:t>
            </w:r>
            <w:proofErr w:type="spellStart"/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32.97, Ф 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Федотова, Е.Л.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Информационные технологии и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системы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образованию в области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прикл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информатики в качестве учеб. пособия для студентов вузов, обучающихся по спец. 080801 "Прикладная информатика" и др.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экон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ИД "ФОРУМ": ИНФРА-М, 2014. - 352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978-5-8199-0376-6; 978-5-16-003446-1: 110-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D44512" w:rsidRPr="00D44512" w:rsidTr="006352DF">
        <w:trPr>
          <w:tblCellSpacing w:w="15" w:type="dxa"/>
        </w:trPr>
        <w:tc>
          <w:tcPr>
            <w:tcW w:w="1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65.01,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44512" w:rsidRPr="00D44512" w:rsidRDefault="00D44512" w:rsidP="00D44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Актуальные вопросы современной экономической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науки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IV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15-16 апр. 2014 г.) / сост. Е.О. Вострикова [и др.]. - </w:t>
            </w:r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- 163 с. - (М-во образования и науки РФ. АГУ). - ISBN 978-5-9926-0762-8: </w:t>
            </w:r>
            <w:proofErr w:type="spellStart"/>
            <w:proofErr w:type="gram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D445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РФ-1; </w:t>
            </w:r>
          </w:p>
        </w:tc>
      </w:tr>
    </w:tbl>
    <w:p w:rsidR="0068259F" w:rsidRDefault="0068259F"/>
    <w:p w:rsidR="00BB16FE" w:rsidRDefault="00BB16FE" w:rsidP="00D445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4512" w:rsidRDefault="00D44512" w:rsidP="00D4451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4512">
        <w:rPr>
          <w:rFonts w:ascii="Times New Roman" w:hAnsi="Times New Roman" w:cs="Times New Roman"/>
          <w:b/>
          <w:sz w:val="32"/>
          <w:szCs w:val="32"/>
        </w:rPr>
        <w:t>ЭБ</w:t>
      </w:r>
      <w:r w:rsidR="00250EAD">
        <w:rPr>
          <w:rFonts w:ascii="Times New Roman" w:hAnsi="Times New Roman" w:cs="Times New Roman"/>
          <w:b/>
          <w:sz w:val="32"/>
          <w:szCs w:val="32"/>
        </w:rPr>
        <w:t>С</w:t>
      </w:r>
      <w:bookmarkStart w:id="0" w:name="_GoBack"/>
      <w:bookmarkEnd w:id="0"/>
      <w:r w:rsidRPr="00D44512">
        <w:rPr>
          <w:rFonts w:ascii="Times New Roman" w:hAnsi="Times New Roman" w:cs="Times New Roman"/>
          <w:b/>
          <w:sz w:val="32"/>
          <w:szCs w:val="32"/>
        </w:rPr>
        <w:t xml:space="preserve"> Консультант студента</w:t>
      </w:r>
    </w:p>
    <w:p w:rsidR="00BB16FE" w:rsidRDefault="00BB16FE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44512" w:rsidRPr="00BB16FE" w:rsidRDefault="00D44512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Киселев Г.М.,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в педагогическом </w:t>
      </w:r>
      <w:proofErr w:type="gramStart"/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образовании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Электронный ресурс]учебник / Киселев Г. М. - М. : Дашков и К, 2014. - 304 с. - ISBN 978-5-394-02365-1 - Режим доступа: </w:t>
      </w:r>
      <w:hyperlink r:id="rId4" w:history="1">
        <w:r w:rsidRPr="00BB16F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http://www.studentlibrary.ru/book/ISBN9785394023651.html</w:t>
        </w:r>
      </w:hyperlink>
    </w:p>
    <w:p w:rsidR="00D31ADA" w:rsidRPr="00BB16FE" w:rsidRDefault="00D31ADA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44512" w:rsidRPr="00BB16FE" w:rsidRDefault="00D44512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Боброва И.И.,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в реализации дистанционных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образовательных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программ в гуманитарном вузе [Электронный ресурс]монография / Боброва И.И., Трофимов Е.Г. - </w:t>
      </w:r>
      <w:proofErr w:type="gramStart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2015. - 69 с. - ISBN 978-5-9765-2248-0 - Режим доступа: </w:t>
      </w:r>
      <w:hyperlink r:id="rId5" w:history="1">
        <w:r w:rsidRPr="00BB16F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http://www.studentlibrary.ru/book/ISBN9785976522480.html</w:t>
        </w:r>
      </w:hyperlink>
    </w:p>
    <w:p w:rsidR="00D31ADA" w:rsidRPr="00BB16FE" w:rsidRDefault="00D31ADA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44512" w:rsidRPr="00BB16FE" w:rsidRDefault="00D44512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Трайнев</w:t>
      </w:r>
      <w:proofErr w:type="spell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В.А., Новые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коммуникационные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в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образовании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ресурс]монография / </w:t>
      </w:r>
      <w:proofErr w:type="spellStart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Трайнев</w:t>
      </w:r>
      <w:proofErr w:type="spell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В. А. - </w:t>
      </w:r>
      <w:proofErr w:type="gramStart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2013. - 320 с. - ISBN 978-5-394-01685-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1 - Режим доступа: </w:t>
      </w:r>
      <w:hyperlink r:id="rId6" w:history="1">
        <w:r w:rsidRPr="00BB16F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http://www.studentlibrary.ru/book/ISBN9785394016851.html</w:t>
        </w:r>
      </w:hyperlink>
    </w:p>
    <w:p w:rsidR="00D31ADA" w:rsidRPr="00BB16FE" w:rsidRDefault="00D31ADA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44512" w:rsidRPr="00BB16FE" w:rsidRDefault="00D44512" w:rsidP="00D4451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Гаврилова З.П.,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Информационные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BB16FE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технологии</w:t>
      </w:r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ресурс]: учебное пособие / Гаврилова З.П. - Ростов н/</w:t>
      </w:r>
      <w:proofErr w:type="gramStart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>Д :</w:t>
      </w:r>
      <w:proofErr w:type="gramEnd"/>
      <w:r w:rsidRPr="00BB16F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ЮФУ, 2011. - 90 с. - ISBN 978-5-9275-0893-8 - Режим доступа: </w:t>
      </w:r>
      <w:hyperlink r:id="rId7" w:history="1">
        <w:r w:rsidRPr="00BB16F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http://www.studentlibrary.ru/book/ISBN9785927508938.html</w:t>
        </w:r>
      </w:hyperlink>
    </w:p>
    <w:p w:rsidR="00D31ADA" w:rsidRPr="00D44512" w:rsidRDefault="00D31ADA" w:rsidP="00D4451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31ADA" w:rsidRDefault="00D31ADA" w:rsidP="00D4451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44512" w:rsidRPr="00BB16FE" w:rsidRDefault="00D31ADA" w:rsidP="00D4451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Формирование нового поколения профессиональных кадров: проблемы современной организации и содержания профессионального </w:t>
      </w:r>
      <w:r w:rsidRPr="00BB16F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образования</w:t>
      </w: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в России: теория, методология, методика [Электронный ресурс]тезисы докладов / Материалы Всероссийской научно-практической конференции, МГУТУ, 22-24 октября 2009 г. - </w:t>
      </w:r>
      <w:proofErr w:type="gramStart"/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Финансы и статистика, 2011. - 624 с. (Качество </w:t>
      </w:r>
      <w:r w:rsidRPr="00BB16F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образования</w:t>
      </w: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) - ISBN 978-5-279-03486-4 - Режим доступа: </w:t>
      </w:r>
      <w:hyperlink r:id="rId8" w:history="1">
        <w:r w:rsidRPr="00BB16F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http://www.studentlibrary.ru/book/ISBN9785279034864.html</w:t>
        </w:r>
      </w:hyperlink>
    </w:p>
    <w:p w:rsidR="00D31ADA" w:rsidRPr="00BB16FE" w:rsidRDefault="00D31ADA" w:rsidP="00D4451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31ADA" w:rsidRPr="00BB16FE" w:rsidRDefault="00D31ADA" w:rsidP="00D44512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Соболева М.Л., </w:t>
      </w:r>
      <w:r w:rsidRPr="00BB16F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Информационные</w:t>
      </w: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BB16F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. Лабораторный практикум [Электронный ресурс</w:t>
      </w:r>
      <w:proofErr w:type="gramStart"/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BB16F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/ Соболева М.Л., Алфимова А.С. - М. : Прометей, 2012. - 48 с. - ISBN 978-5-7042-2338-2 - Режим доступа: </w:t>
      </w:r>
      <w:hyperlink r:id="rId9" w:history="1">
        <w:r w:rsidRPr="00BB16F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http://www.studentlibrary.ru/book/ISBN9785704223382.html</w:t>
        </w:r>
      </w:hyperlink>
    </w:p>
    <w:p w:rsidR="00D31ADA" w:rsidRPr="00D44512" w:rsidRDefault="00D31ADA" w:rsidP="00D44512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D44512" w:rsidRPr="00D44512" w:rsidRDefault="00D44512" w:rsidP="00D44512">
      <w:pPr>
        <w:rPr>
          <w:rFonts w:ascii="Times New Roman" w:hAnsi="Times New Roman" w:cs="Times New Roman"/>
          <w:b/>
          <w:sz w:val="28"/>
          <w:szCs w:val="28"/>
        </w:rPr>
      </w:pPr>
    </w:p>
    <w:sectPr w:rsidR="00D44512" w:rsidRPr="00D44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512"/>
    <w:rsid w:val="00250EAD"/>
    <w:rsid w:val="006352DF"/>
    <w:rsid w:val="0068259F"/>
    <w:rsid w:val="00BB16FE"/>
    <w:rsid w:val="00D31ADA"/>
    <w:rsid w:val="00D4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7901B-989F-427B-A2AB-2196F596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D44512"/>
  </w:style>
  <w:style w:type="character" w:styleId="a3">
    <w:name w:val="Hyperlink"/>
    <w:basedOn w:val="a0"/>
    <w:uiPriority w:val="99"/>
    <w:unhideWhenUsed/>
    <w:rsid w:val="00D44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5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279034864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27508938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401685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76522480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394023651.html" TargetMode="External"/><Relationship Id="rId9" Type="http://schemas.openxmlformats.org/officeDocument/2006/relationships/hyperlink" Target="http://www.studentlibrary.ru/book/ISBN978570422338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2019-06-24T09:52:00Z</dcterms:created>
  <dcterms:modified xsi:type="dcterms:W3CDTF">2019-07-12T05:55:00Z</dcterms:modified>
</cp:coreProperties>
</file>