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690" w:rsidRDefault="00BC28BB" w:rsidP="00BC28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8BB">
        <w:rPr>
          <w:rFonts w:ascii="Times New Roman" w:hAnsi="Times New Roman" w:cs="Times New Roman"/>
          <w:b/>
          <w:sz w:val="24"/>
          <w:szCs w:val="24"/>
        </w:rPr>
        <w:t>Наука в системе культуры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7024"/>
        <w:gridCol w:w="963"/>
        <w:gridCol w:w="978"/>
      </w:tblGrid>
      <w:tr w:rsidR="00BC28BB" w:rsidRPr="00BC28BB" w:rsidTr="00BC28B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C28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BC28BB" w:rsidRPr="00BC28BB" w:rsidTr="00BC28BB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8BB" w:rsidRPr="00BC28BB" w:rsidRDefault="00BC28BB" w:rsidP="00BC2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8BB" w:rsidRPr="00BC28BB" w:rsidRDefault="00BC28BB" w:rsidP="00BC2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C28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Наука в системе образования. Нормативная основа. Ч. 1. Организационная основа деятельности</w:t>
            </w: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ГЕРС, 2001. - 117 с. - (М-во образования РФ. </w:t>
            </w:r>
            <w:proofErr w:type="gramStart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Библиотека ректора и проректора). - 80-00.</w:t>
            </w:r>
            <w:proofErr w:type="gram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C28BB" w:rsidRPr="00BC28BB" w:rsidTr="00BC28BB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8BB" w:rsidRPr="00BC28BB" w:rsidRDefault="00BC28BB" w:rsidP="00BC2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8BB" w:rsidRPr="00BC28BB" w:rsidRDefault="00BC28BB" w:rsidP="00BC2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C28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Наука в системе образования. Нормативная основа. Ч. 2. Развитие и планирование исследований</w:t>
            </w: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ГЕРС, 2001. - 297 с. - (М-во образования РФ. </w:t>
            </w:r>
            <w:proofErr w:type="gramStart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Библиотека ректора и проректора). - 80-00.</w:t>
            </w:r>
            <w:proofErr w:type="gram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C28BB" w:rsidRPr="00BC28BB" w:rsidTr="00BC28BB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8BB" w:rsidRPr="00BC28BB" w:rsidRDefault="00BC28BB" w:rsidP="00BC2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8BB" w:rsidRPr="00BC28BB" w:rsidRDefault="00BC28BB" w:rsidP="00BC2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C28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Наука в системе образования. Нормативная основа. Ч. 3. Научно-инновационная деятельность</w:t>
            </w: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ГЕРС, 2001. - 162 с. - (М-во образования РФ. </w:t>
            </w:r>
            <w:proofErr w:type="gramStart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Библиотека ректора и проректора). - 80-00.</w:t>
            </w:r>
            <w:proofErr w:type="gram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BC28BB" w:rsidRPr="00BC28BB" w:rsidTr="00BC28BB">
        <w:trPr>
          <w:tblHeader/>
          <w:tblCellSpacing w:w="15" w:type="dxa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8BB" w:rsidRPr="00BC28BB" w:rsidRDefault="00BC28BB" w:rsidP="00BC2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28BB" w:rsidRPr="00BC28BB" w:rsidRDefault="00BC28BB" w:rsidP="00BC28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C28B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Наука в системе образования. Нормативная основа. Ч. 4. Информационные технологии в образовании</w:t>
            </w: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ГЕРС, 2001. - 246 с. - (М-во образования РФ. </w:t>
            </w:r>
            <w:proofErr w:type="gramStart"/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Библиотека ректора и проректора). - 80-00.</w:t>
            </w:r>
            <w:proofErr w:type="gram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28BB" w:rsidRPr="00BC28BB" w:rsidRDefault="00BC28BB" w:rsidP="00BC28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C28B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</w:tbl>
    <w:p w:rsidR="00BC28BB" w:rsidRDefault="00BC28BB" w:rsidP="00BC28BB">
      <w:pPr>
        <w:rPr>
          <w:rFonts w:ascii="Times New Roman" w:hAnsi="Times New Roman" w:cs="Times New Roman"/>
          <w:b/>
          <w:sz w:val="24"/>
          <w:szCs w:val="24"/>
        </w:rPr>
      </w:pPr>
    </w:p>
    <w:p w:rsidR="00BC28BB" w:rsidRPr="00813257" w:rsidRDefault="00BC28BB" w:rsidP="00BC28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257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BC28BB" w:rsidRPr="00813257" w:rsidRDefault="00813257" w:rsidP="0081325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Букина Е.Я., Методы научного познания [Электронный ресурс]: учеб</w:t>
      </w:r>
      <w:proofErr w:type="gramStart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Букина Е.Я. - Новосибирск : Изд-во НГТУ, 2014. - 164 с. - ISBN 978-5-7782-2589-3 - Режим доступа: </w:t>
      </w:r>
      <w:hyperlink r:id="rId6" w:history="1">
        <w:r w:rsidRPr="0081325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http://www.studentlibrary.ru/book/ISBN9785778225893.html</w:t>
        </w:r>
      </w:hyperlink>
    </w:p>
    <w:p w:rsidR="00813257" w:rsidRPr="00813257" w:rsidRDefault="00813257" w:rsidP="0081325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Аллахвердян А.Г.,</w:t>
      </w:r>
      <w:r w:rsidRPr="0081325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1325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Наука</w:t>
      </w:r>
      <w:r w:rsidRPr="0081325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условиях глобализации: сб. ст. [Электронный ресурс] / А.Г. Аллахвердяна, Н.Н. Семеновой, А.В. Юревича. - М.</w:t>
      </w:r>
      <w:proofErr w:type="gramStart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2009. - 520 с. - ISBN 978-5-98704-370-0 - Режим доступа: </w:t>
      </w:r>
      <w:hyperlink r:id="rId7" w:history="1">
        <w:r w:rsidRPr="0081325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http://www.studentlibrary.ru/book/ISBN9785987043700.html</w:t>
        </w:r>
      </w:hyperlink>
    </w:p>
    <w:p w:rsidR="00813257" w:rsidRPr="00813257" w:rsidRDefault="00813257" w:rsidP="0081325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Ясницкий</w:t>
      </w:r>
      <w:proofErr w:type="spellEnd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Л.Н., Современные проблемы науки [Электронный ресурс]</w:t>
      </w:r>
      <w:proofErr w:type="gramStart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пособие/ </w:t>
      </w:r>
      <w:proofErr w:type="spellStart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Ясницкий</w:t>
      </w:r>
      <w:proofErr w:type="spellEnd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 Н. - М. : Лаборатория знаний, 2017. - 297 с. - ISBN 978-5-00101-482-9 - Режим доступа: </w:t>
      </w:r>
      <w:hyperlink r:id="rId8" w:history="1">
        <w:r w:rsidRPr="0081325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http://www.studentlibrary.ru/book/ISBN9785001014829.html</w:t>
        </w:r>
      </w:hyperlink>
    </w:p>
    <w:p w:rsidR="00813257" w:rsidRPr="00813257" w:rsidRDefault="00813257" w:rsidP="0081325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Евсюкова Т.В., </w:t>
      </w:r>
      <w:proofErr w:type="spellStart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Лингвокультурология</w:t>
      </w:r>
      <w:proofErr w:type="spellEnd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</w:t>
      </w:r>
      <w:proofErr w:type="spellStart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Евсюкова</w:t>
      </w:r>
      <w:proofErr w:type="spellEnd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Т.В. - М.</w:t>
      </w:r>
      <w:proofErr w:type="gramStart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81325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- 480 с. - ISBN 978-5-9765-1823-0 - Режим доступа: </w:t>
      </w:r>
      <w:hyperlink r:id="rId9" w:history="1">
        <w:r w:rsidRPr="0081325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http://www.studentlibrary.ru/book/ISBN9785976518230.html</w:t>
        </w:r>
      </w:hyperlink>
    </w:p>
    <w:p w:rsidR="00813257" w:rsidRPr="00813257" w:rsidRDefault="00813257" w:rsidP="00813257">
      <w:pPr>
        <w:rPr>
          <w:rFonts w:ascii="Times New Roman" w:hAnsi="Times New Roman" w:cs="Times New Roman"/>
          <w:b/>
          <w:sz w:val="24"/>
          <w:szCs w:val="24"/>
        </w:rPr>
      </w:pPr>
    </w:p>
    <w:sectPr w:rsidR="00813257" w:rsidRPr="00813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F3414"/>
    <w:multiLevelType w:val="hybridMultilevel"/>
    <w:tmpl w:val="659A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48E"/>
    <w:rsid w:val="00813257"/>
    <w:rsid w:val="00A17690"/>
    <w:rsid w:val="00BC28BB"/>
    <w:rsid w:val="00DD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25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13257"/>
  </w:style>
  <w:style w:type="character" w:customStyle="1" w:styleId="hilight">
    <w:name w:val="hilight"/>
    <w:basedOn w:val="a0"/>
    <w:rsid w:val="00813257"/>
  </w:style>
  <w:style w:type="paragraph" w:styleId="a4">
    <w:name w:val="List Paragraph"/>
    <w:basedOn w:val="a"/>
    <w:uiPriority w:val="34"/>
    <w:qFormat/>
    <w:rsid w:val="00813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257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13257"/>
  </w:style>
  <w:style w:type="character" w:customStyle="1" w:styleId="hilight">
    <w:name w:val="hilight"/>
    <w:basedOn w:val="a0"/>
    <w:rsid w:val="00813257"/>
  </w:style>
  <w:style w:type="paragraph" w:styleId="a4">
    <w:name w:val="List Paragraph"/>
    <w:basedOn w:val="a"/>
    <w:uiPriority w:val="34"/>
    <w:qFormat/>
    <w:rsid w:val="00813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001014829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8704370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78225893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651823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1800</Characters>
  <Application>Microsoft Office Word</Application>
  <DocSecurity>0</DocSecurity>
  <Lines>15</Lines>
  <Paragraphs>4</Paragraphs>
  <ScaleCrop>false</ScaleCrop>
  <Company>АГУ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2019-06-11T07:52:00Z</dcterms:created>
  <dcterms:modified xsi:type="dcterms:W3CDTF">2019-06-13T11:00:00Z</dcterms:modified>
</cp:coreProperties>
</file>