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50A44" w:rsidP="00F50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0A44">
        <w:rPr>
          <w:rFonts w:ascii="Times New Roman" w:hAnsi="Times New Roman" w:cs="Times New Roman"/>
          <w:b/>
          <w:sz w:val="28"/>
          <w:szCs w:val="28"/>
        </w:rPr>
        <w:t>Светская этика и культура толерантности</w:t>
      </w:r>
    </w:p>
    <w:p w:rsidR="00F50A44" w:rsidRDefault="00F50A44" w:rsidP="00F50A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Георгиева Т.С.,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повседневности. Русская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православие [Электронный ресурс]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Т. С. Георгиева. - М.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Аспект Пресс, 2008. - 397 с. - ISBN 978-5-7567-0476-1 - Режим доступа: </w:t>
      </w:r>
      <w:hyperlink r:id="rId4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http://www.studentlibrary.ru/book/ISBN9785756704761.html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Горелов А.А.,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А.А. Горелов, Т.А. Горелова - М.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- 416 с. - ISBN 978-5-89349-876-9 - Режим доступа: </w:t>
      </w:r>
      <w:hyperlink r:id="rId5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http://www.studentlibrary.ru/book/ISBN9785893498769.html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Смирнов Г.Н.,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деловых отношений [Электронный ресурс]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Г.Н. Смирнов. - 2-е изд., испр. и доп. - М. : Проспект, 2015. - 272 с. - ISBN 978-5-392-16758-6 - Режим доступа: </w:t>
      </w:r>
      <w:hyperlink r:id="rId6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http://www.studentlibrary.ru/book/ISBN9785392167586.html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Мишаткина Т.В.,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Т.В. Мишаткина, Я.С. Яскевич - Минск : Выш. шк., 2017. - 334 с. - ISBN 978-985-06-2827-5 - Режим доступа: </w:t>
      </w:r>
      <w:hyperlink r:id="rId7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http://www.studentlibrary.ru/book/ISBN9789850628275.html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Данилкова М.П.,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современность [Электронный ресурс]: учеб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М.П. Данилкова - Новосибирск : Изд-во НГТУ, 2011. - 55 с. - ISBN 978-5-7782-1761-4 - Режим доступа: </w:t>
      </w:r>
      <w:hyperlink r:id="rId8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http://www.studentlibrary.ru/book/ISBN9785778217614.html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Беспалова Ю.М., Деловая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профессиональная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этикет [Электронный ресурс] / Беспалова Ю.М. - М.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- 386 с. - ISBN 978-5-9765-2778-2 - Режим доступа: </w:t>
      </w:r>
      <w:hyperlink r:id="rId9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http://www.studentlibrary.ru/book/ISBN9785976527782.html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Романова Н.Н., Словарь.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речевого общения: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прагматика, психология [Электронный ресурс] / Н.Н. Романова, А.В. Филиппов - М.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- 304 с. - ISBN 978-5-9765-0783-8 - Режим доступа: </w:t>
      </w:r>
      <w:hyperlink r:id="rId10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http://www.studentlibrary.ru/book/ISBN9785976507838.html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Ивахненко Е.Н.,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образование в современных философских исследованиях [Электронный ресурс] / под ред. Е.Н. Ивахненко, В.Д. Губина - М. : Рос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ос. гуманитарн. ун-т, 2019. - 249 с. - ISBN 978-5-7281-2237-1 - Режим доступа: </w:t>
      </w:r>
      <w:hyperlink r:id="rId11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http://www.studentlibrary.ru/book/ISBN9785728122371.html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Зинковская Н.Я.,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научной и деловой речи [Электронный ресурс]: учеб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- Новосибирск : Изд-во НГТУ, 2013. - 76 с. - ISBN 978-5-7782-2256-4 - Режим доступа: </w:t>
      </w:r>
      <w:hyperlink r:id="rId12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http://www.studentlibrary.ru/book/ISBN9785778222564.html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Степаненко Л.В.,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личность [Электронный ресурс]: учеб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Степаненко Л.В. - Новосибирск : Изд-во НГТУ, 2014. - 76 с. - ISBN 978-5-7782-2520-6 - Режим доступа: </w:t>
      </w:r>
      <w:hyperlink r:id="rId13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http://www.studentlibrary.ru/book/ISBN9785778225206.html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Букина Е.Я.,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личность [Электронный ресурс]: учеб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Букина Е.Я. - Новосибирск : Изд-во НГТУ, 2013. - 112 с. - ISBN 978-5-7782-2338-7 - Режим доступа: </w:t>
      </w:r>
      <w:hyperlink r:id="rId14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http://www.studentlibrary.ru/book/ISBN9785778223387.html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Бойко В.А.,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личность [Электронный ресурс]: учебное пособие / Бойко В.А. - Новосибирск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НГТУ, 2013. - 80 с. - ISBN 978-5-7782-2178-9 - Режим доступа: </w:t>
      </w:r>
      <w:hyperlink r:id="rId15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http://www.studentlibrary.ru/book/ISBN9785778221789.html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Бенин В.Л.,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образование, человек (философские основы толерантной педагогики) [Электронный ресурс]: учеб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В.Л. Бенин - М. : ФЛИНТА, 2016. - 171 с. - ISBN 978-5-9765-2771-3 - Режим доступа: </w:t>
      </w:r>
      <w:hyperlink r:id="rId16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http://www.studentlibrary.ru/book/ISBN9785976527713.html</w:t>
        </w:r>
      </w:hyperlink>
    </w:p>
    <w:p w:rsidR="00F50A44" w:rsidRP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Бенин В.Л.,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Образование. Толерантность [Электронный ресурс] / Бенин В.Л. - М.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- 200 с. - ISBN 978-5-9765-2767-6 - Режим доступа: </w:t>
      </w:r>
      <w:hyperlink r:id="rId17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http://www.studentlibrary.ru/book/ISBN9785976527676.html</w:t>
        </w:r>
      </w:hyperlink>
    </w:p>
    <w:p w:rsidR="00F50A44" w:rsidRDefault="00F50A4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Пелипенко А.А.,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как система [Электронный ресурс] / Пелипенко А.А., Яковенко И.Г. - М.</w:t>
      </w:r>
      <w:proofErr w:type="gramStart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1998. - 376 с. (Серия "Язык. Семиотика.</w:t>
      </w:r>
      <w:r w:rsidRPr="00F50A4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gramStart"/>
      <w:r w:rsidRPr="00F50A44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F50A4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") - ISBN 5-7859-0047-5 - Режим доступа: </w:t>
      </w:r>
      <w:hyperlink r:id="rId18" w:history="1">
        <w:r w:rsidRPr="00F50A44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http://www.studentlibrary.ru/book/ISBN5785900475.html</w:t>
        </w:r>
      </w:hyperlink>
      <w:proofErr w:type="gramEnd"/>
    </w:p>
    <w:p w:rsidR="00F366D4" w:rsidRPr="00F366D4" w:rsidRDefault="00F366D4" w:rsidP="00F366D4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F366D4" w:rsidRPr="00F366D4" w:rsidRDefault="00F366D4" w:rsidP="00F366D4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F366D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Электронный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7747"/>
        <w:gridCol w:w="600"/>
        <w:gridCol w:w="781"/>
      </w:tblGrid>
      <w:tr w:rsidR="00A5302E" w:rsidRPr="00F366D4" w:rsidTr="00F366D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A5302E" w:rsidRPr="00F366D4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Проблемы и процессы формирования толерантной культуры отношений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Демократия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:к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онфликтность и толерантность. - Воронеж, 2002. - С.276-303.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F366D4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Гугнина, О. В. (учитель истории школы N 30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 Оренбург).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Метод проектов в воспитании толерантности / Ольга Владимировна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Ольга Владимировна Гугнина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Преподавание истории в школе. - 2007. - N 3. - С. 18-24. - Библиогр.: с. 24 (5 назв.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Воспитание толерантного сознания у подрастающего поколения.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F366D4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Мирошниченко, Л. (проф. ; Тат. гос. гуманитар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.-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пед. ун-т).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Программа воспитания культуры толерантности в университете / Л. Мирошниченко, А. Шарафеева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Л. Мирошниченко, А. Шарафеева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Высшее образование в России. - 2007. - N 9. - С. 94-97.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 xml:space="preserve">Знакомство с программой воспитания культуры толерантности у студентов Татарского государственного 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гуманитарно-педагогический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университета.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F366D4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Герасименко, А. В. (соискатель кафедры политологии и истории Карачаево-Черкессой государственной технологической академии, преподаватель кафедры конституционного и административного права, теории и истории государства и права Карачаево-Черкесской государственной технологической академии).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Особенности региональной политической толерантности / Анастасия Владимировна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А. В. Герасименко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Каспийский регион: политика, экономика, культура. - 2008. - N 3. - С. 59-64. - Библиогр.: с. 64 (9 назв.).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В России проблема плюрализма и культуры толерантности имеют свою конкретно-историческую специфику.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F366D4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Богданова, В.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Формирование межэтнической толерантности / В. Богданова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В. Богданова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// Воспитание школьников. - 2007. - N 6. - С. 14-17. - Библиогр.: с. 17 (3 назв.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Предложена программа воспитания культуры толерантности у детей младшего школьного возраста в процессе усвоения регионального компонента содержания образования.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F366D4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366D4" w:rsidRPr="00F366D4" w:rsidRDefault="00F366D4" w:rsidP="00F366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Баева, Л.В.</w:t>
            </w: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Этика и культура толерантности : науч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попул. изд. / Л. В. Баева, Л. Я. Подвойский. - Астрахань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Издатель: Сорокин Роман Васильевич, 2012. - 190 с. - (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М-во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образования и науки РФ). - ISBN 978-5-91910-160-4: 60-00</w:t>
            </w:r>
            <w:proofErr w:type="gramStart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66D4" w:rsidRPr="00F366D4" w:rsidRDefault="00F366D4" w:rsidP="00F366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366D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РФ-1; </w:t>
            </w: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Метлик, И. В. (д-р пед. наук).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Введение изучения религиозных культур и этики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вопросы и ответы / Игорь Витальевич, Татьяна Ивановна, Татьяна Владимировна ; И. В. Метлик, Т. И. Петракова, Т. В. Склярова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Преподавание истории и обществознания в школе. - 2010. - N 5. - С. 43-47.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В апреле 2010 года в школах 19 регионов страны началась апробация комплексного предмета "Основы религиозных культур и светской этики": На вопросы редакции о назначении и роли нового предмета, его месте в системе школьного образования, ожидаемых результатах и возможных рисках, о характере новых учебных пособий ответили специалисты светских и религиозных учреждений, давно занимающиеся вопросами преподавания религиозной культуры в российских школах.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И. Калина: "Учебный курс по основам религиозных культур и светской этики закладывает основу новых отношений между школой и обществом"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Вестник образования. - 2010. - N 9. - С. 21-26.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Об учебном курсе "Основы религиозных культур и светской этики", его апробации в регионах России. Приведены высказывания заместителя министра образования и науки РФ Исаака Калины.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Теоретико-методологический семинар по актуальным проблемам современных наук об образовании. Оргкомитет.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Науки об образовании как объект мониторинга / Теоретико-методологический семинар по актуальным проблемам современных наук об образовании, Оргкомитет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Педагогика. - 2010. - N 4. - С. 115-118.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О заседании теоретико-методологического семинара по актуальным проблемам современных наук об образовании, на котором большое внимание было уделено вопросам духовно-нравственного воспитания молодежи.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Тощенко, Ж. Т.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Мина замедленного действия / Ж. Т. Тощенко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Ж. Т. Тощенко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Философские науки. - 2010. - N 8. - С. 6-21. - Библиогр. в примеч.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В статье дается анализ взаимодействия светского и религиозного образования, процесса его клерикализации, что, по мнению автора, в обстановке экономической, политической и социальной напряженности может привести к напряженности межконфессиональной.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Разин, А. В.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Этика как светская научная дисциплина / А. В. Разин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А. В. Разин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Философские науки. - 2010. - N 8. - С. 22-34. - Библиогр. в примеч.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В статье дается рациональное обоснование морали на нерелигиозной основе, показывается преимущества светской этики, возможность ее преподавания вне связи с религией.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Леонтьева, Е. В. (зам. нач.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Департамент Управления президента РФ по внутренней политике).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Введение комплексного учебного курса "Основы религиозных культур и светской этики" в школах России / Елена Владимировна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Е. Н. Леонтьева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Российское образование. - 2010. - N 4. - С. 30-36.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 xml:space="preserve">О правовой базе преподавания учебного курса "Основы религиозных культур и светской этики", его содержании, соотнесенности с предметами 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естественно-научного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цикла.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Кирилл (Святейший Патриарх Московский и всея Руси; Гундяев Владимир Михайлович ; 1946-).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Доклад Святейшего Патриарха Московского и всея Руси Кирилла на торжественном открытии XIX Международных Рождественских образовательных чтени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й[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Текст] / Кирилл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Педагогика. - 2011. - N 2. - С. 3-8.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Доклад посвящен результатам апробации курса "Основы религионых культур и всетской этики" и системе религиозного образования детей.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Авдеева, И. А.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"Светская этика" в системе этического воспитания в глобализирующемся мир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е[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Текст] / И. А. Авдеева ; И. А. Авдеева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Философские науки. - 2011. - N 5. - С. 117-121. - Библиогр. в примеч.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Автор рассматривает вопросы роли этики в системе образования в условиях глобализации и доказывает необходимость создания системы этического образования для всех возрастных групп общества.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Скворцов, А. А. (кандидат философских наук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МГУ имени М. В. Ломоносова).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Обеспечит ли предмет "Основы религиозных культур и светской этики" нравственное воспитание в школе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?[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Текст] / А. А. Скворцов ; А. А. Скворцов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Преподавание истории и обществознания в школе. - 2013. - № 3. - С. 34-42. - Библиогр. в сносках.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 xml:space="preserve">В современном российском обществе существует запрос на нравственное образование и воспитание. В статье автор рассуждает о том, сможет ли предмет "Основы религиозных культур и светской этики" (ОРКСЭ), вводимый в качестве 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обязательного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для начальной школы, обеспечить нравственное воспитание в школе.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  <w:tr w:rsidR="00A5302E" w:rsidRPr="00A5302E" w:rsidTr="007F003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302E" w:rsidRPr="00A5302E" w:rsidRDefault="00A5302E" w:rsidP="00A530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Изюмский, А. Б. (кандидат исторических наук, доцент 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кафедры общественных дисциплин Ростовского института повышения квалификации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и профессиональной переподготовки работников образования).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   Основы православной культуры: современные учебник</w:t>
            </w:r>
            <w:proofErr w:type="gramStart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и[</w:t>
            </w:r>
            <w:proofErr w:type="gramEnd"/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Текст] / А. Б. Изюмский ; А. Б. Изюмский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// Alma mater. - 2013. - № 4. - С. 92-98. - Библиогр. в сносках.</w:t>
            </w:r>
            <w:r w:rsidRPr="00A5302E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br/>
              <w:t>Представлен авторский анализ основной учебной литературы по новому школьному курсу "Основы религиозных культур и светской этики". Автор анализирует как положительные, так и негативные моменты указанной литературы.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302E" w:rsidRPr="00A5302E" w:rsidRDefault="00A5302E" w:rsidP="00A53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</w:tr>
    </w:tbl>
    <w:p w:rsidR="00F366D4" w:rsidRPr="00F50A44" w:rsidRDefault="00F366D4" w:rsidP="00F50A4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50A44" w:rsidRDefault="00F50A44" w:rsidP="00F50A44">
      <w:pPr>
        <w:jc w:val="center"/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F50A44" w:rsidRPr="00F50A44" w:rsidRDefault="00F50A44" w:rsidP="00F50A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50A44" w:rsidRPr="00F50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F50A44"/>
    <w:rsid w:val="007F003E"/>
    <w:rsid w:val="00A5302E"/>
    <w:rsid w:val="00F366D4"/>
    <w:rsid w:val="00F50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50A44"/>
  </w:style>
  <w:style w:type="character" w:customStyle="1" w:styleId="hilight">
    <w:name w:val="hilight"/>
    <w:basedOn w:val="a0"/>
    <w:rsid w:val="00F50A44"/>
  </w:style>
  <w:style w:type="character" w:styleId="a3">
    <w:name w:val="Hyperlink"/>
    <w:basedOn w:val="a0"/>
    <w:uiPriority w:val="99"/>
    <w:unhideWhenUsed/>
    <w:rsid w:val="00F50A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8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17614.html" TargetMode="External"/><Relationship Id="rId13" Type="http://schemas.openxmlformats.org/officeDocument/2006/relationships/hyperlink" Target="http://www.studentlibrary.ru/book/ISBN9785778225206.html" TargetMode="External"/><Relationship Id="rId18" Type="http://schemas.openxmlformats.org/officeDocument/2006/relationships/hyperlink" Target="http://www.studentlibrary.ru/book/ISBN578590047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9850628275.html" TargetMode="External"/><Relationship Id="rId12" Type="http://schemas.openxmlformats.org/officeDocument/2006/relationships/hyperlink" Target="http://www.studentlibrary.ru/book/ISBN9785778222564.html" TargetMode="External"/><Relationship Id="rId17" Type="http://schemas.openxmlformats.org/officeDocument/2006/relationships/hyperlink" Target="http://www.studentlibrary.ru/book/ISBN9785976527676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76527713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167586.html" TargetMode="External"/><Relationship Id="rId11" Type="http://schemas.openxmlformats.org/officeDocument/2006/relationships/hyperlink" Target="http://www.studentlibrary.ru/book/ISBN9785728122371.html" TargetMode="External"/><Relationship Id="rId5" Type="http://schemas.openxmlformats.org/officeDocument/2006/relationships/hyperlink" Target="http://www.studentlibrary.ru/book/ISBN9785893498769.html" TargetMode="External"/><Relationship Id="rId15" Type="http://schemas.openxmlformats.org/officeDocument/2006/relationships/hyperlink" Target="http://www.studentlibrary.ru/book/ISBN9785778221789.html" TargetMode="External"/><Relationship Id="rId10" Type="http://schemas.openxmlformats.org/officeDocument/2006/relationships/hyperlink" Target="http://www.studentlibrary.ru/book/ISBN9785976507838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studentlibrary.ru/book/ISBN9785756704761.html" TargetMode="External"/><Relationship Id="rId9" Type="http://schemas.openxmlformats.org/officeDocument/2006/relationships/hyperlink" Target="http://www.studentlibrary.ru/book/ISBN9785976527782.html" TargetMode="External"/><Relationship Id="rId14" Type="http://schemas.openxmlformats.org/officeDocument/2006/relationships/hyperlink" Target="http://www.studentlibrary.ru/book/ISBN978577822338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2019-07-11T05:56:00Z</dcterms:created>
  <dcterms:modified xsi:type="dcterms:W3CDTF">2019-07-11T06:24:00Z</dcterms:modified>
</cp:coreProperties>
</file>