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71" w:rsidRPr="00646171" w:rsidRDefault="00646171" w:rsidP="00646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Конфликтология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</w:t>
      </w:r>
    </w:p>
    <w:tbl>
      <w:tblPr>
        <w:tblW w:w="5000" w:type="pct"/>
        <w:tblCellSpacing w:w="15" w:type="dxa"/>
        <w:tblInd w:w="-6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8578"/>
      </w:tblGrid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88.5, Т 415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Ю.П.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Учебное пособие по курсу "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- Астрахань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1996. - 77 с. - (АГПИ). - ISBN 5-88200-238-9: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28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Д 534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Анатолий Васильевич.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2000. - 320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5-8297-0044-1: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5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С 59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С.В.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2001. - 327 с. - ISBN 5-238-00242-4: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С 692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Социальная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особ.для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 / Н.П. Дедов, А.В. Морозов, Е.Г. Сорокина, Т.Ф. Суслова; Под ред. А.В. Морозова.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- 336 с. - (МГСУ.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Высшая школа).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5-7695-0845-0: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В 751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Ворожейкин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И.Е.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- 240 с. - (М-во образования РФ. ГУУ. Сер.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"Высшее образование").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5-16-0000964: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Д 534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Анатолий Васильевич.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- 320 с. - ISBN 5-8297-0044-1: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Д 534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Анатолий Васильевич.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М. :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- 320 с. - ISBN 5-8297-0044-1: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6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В 558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Вишнякова, Н.Ф.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Беларусь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слушателей системы повышения квалификации работников образования. - 2-е изд. - Минск :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Университетское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- 246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985-09-0437-2: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88.5, К652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для студентов вузов / под ред. В.П.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Ратникова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2002. - 512 с. - ISBN 5-238-00276-9: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88.5, М 63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Мириманова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среднего педагогического заведения.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- 320 с. - (Педагогическое образование). - ISBN 5-7695-1029-3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В 751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Ворожейкин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И.Е. 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 : ИНФРА-М, 2004. - 1 электрон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ISBN 5-16-000964-7: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ЦОД-3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В 558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Вишнякова, Н.Ф.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Беларусь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слушателей системы повышения квалификации работников образования . - 3-е изд. - Минск : Университетское, 2002. - 318 с. - (Высшее образование). - ISBN 985-09-0448-8: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А 742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Анцупов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М.- СПб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др.] : Питер, 2007. - 496 с. - (Учебники для вузов). - ISBN 978-5-469-01552-9: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88.53, В 676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Б.С.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Говорящая книга, 2006. - 2 CD (МР3): общее время звучания 14 ч. 12 мин. - (Учебники и учебные пособия для вузов).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ЦОД-2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А 742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Анцупов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схемах и комментариях : доп. Советом по психологии УМО по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и специальностям психологии. - СПб. : Питер, 2007. - 288 с.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(Учебное пособие). - ISBN 978-5-469-00517-9: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С 654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Сорокина, Е.Г.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социальной работе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социальной работы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обучающихся по специальности "Социальная работа".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- 208 с. - (Высшее профессиональное образование). - ISBN 978-5-7695-4937-3: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М 545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указания к практическим занятиям по учебной дисциплине "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 с использованием учебного художественного фильма "Укрощение породы"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спец.: "Управление персоналом" - 080505; "Государственное и муниципальное управление" - 080504; "Менеджмент организации" - 080507 / сост. А.Я.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Кибанов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В.Г. Коновалова.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ун-т управления, 2007. - 66 с. - (Федеральное агентство по образованию. "Гос.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учреждение высшего проф. образования"; Ин-т социологии и управления персоналом. Каф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правления персоналом).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К 652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Ф.Я.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Кибанова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- 2-е изд. ;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ИНФРА-М, 2005. - 302 с. - (М-во образования и науки РФ. ГУУ. Сер.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"Высшее образование").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5-16-002275-9: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С 243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Светлов, В.А.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....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и послевузовской системы образования. - СПб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Питер, 2011. - 352 с. - (Учебное пособие). - ISBN 978-5-49807-937-0: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60.5, С 794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Е.И.</w:t>
            </w: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Современная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Общие подходы к моделированию, мониторингу и менеджменту социальных конфликтов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инновационных междисциплинарных образовательных программ в качестве учеб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по направлению "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"- 040300. - стер. - М.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URSS (ЛКИ), 2015. - 176 с. - ISBN 978-5-9710-1376-1: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46171" w:rsidRPr="00646171" w:rsidTr="00646171">
        <w:trPr>
          <w:tblCellSpacing w:w="15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88.5, К 652</w:t>
            </w:r>
          </w:p>
        </w:tc>
        <w:tc>
          <w:tcPr>
            <w:tcW w:w="4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171" w:rsidRPr="00646171" w:rsidRDefault="00646171" w:rsidP="0064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46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Конфликтология</w:t>
            </w:r>
            <w:proofErr w:type="spell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С.И. Самыгин [и др.]; Под ред. С.И. Самыгина. - Ростов н/Д</w:t>
            </w:r>
            <w:proofErr w:type="gramStart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2018. - 220 с. - (Зачет и экзамен). - ISBN 978-5-222-26745-5: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  <w:r w:rsidRPr="006461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EE1D2C" w:rsidRDefault="00EE1D2C" w:rsidP="00EE1D2C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F674F5" w:rsidRDefault="00EE1D2C" w:rsidP="00EE1D2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E1D2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Конфликтология</w:t>
      </w:r>
      <w:proofErr w:type="spellEnd"/>
      <w:r w:rsidRPr="00EE1D2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E1D2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схемах и комментариях: учебное пособие [Электронный ресурс] / </w:t>
      </w:r>
      <w:proofErr w:type="spellStart"/>
      <w:r w:rsidRPr="00EE1D2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Анцупов</w:t>
      </w:r>
      <w:proofErr w:type="spellEnd"/>
      <w:r w:rsidRPr="00EE1D2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А.Я., </w:t>
      </w:r>
      <w:proofErr w:type="spellStart"/>
      <w:r w:rsidRPr="00EE1D2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Баклановский</w:t>
      </w:r>
      <w:proofErr w:type="spellEnd"/>
      <w:r w:rsidRPr="00EE1D2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 - М.</w:t>
      </w:r>
      <w:proofErr w:type="gramStart"/>
      <w:r w:rsidRPr="00EE1D2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E1D2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5" w:history="1">
        <w:r w:rsidRPr="0026539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http://www.studentlibrary.ru/book/ISBN9785392196753.html</w:t>
        </w:r>
      </w:hyperlink>
    </w:p>
    <w:p w:rsidR="00EE1D2C" w:rsidRDefault="00EE1D2C" w:rsidP="00EE1D2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Конфликтология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 [Электронный ресурс] / Е.А. Овсянникова, А. А. Серебрякова - М.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6" w:history="1">
        <w:r w:rsidRPr="0026539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http://www.studentlibrary.ru/book/ISBN9785976522183.html</w:t>
        </w:r>
      </w:hyperlink>
    </w:p>
    <w:p w:rsidR="00EE1D2C" w:rsidRDefault="00EE1D2C" w:rsidP="00EE1D2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Конфликтология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Учебное пособие для вузов / Балан В.П., </w:t>
      </w: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Душкин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 А.В., Новосельцев В.И. и др.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Под ред. профессора В.И. Новосельцева. - М.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Горячая линия - Телеком, 2015. - </w:t>
      </w:r>
      <w:hyperlink r:id="rId7" w:history="1">
        <w:r w:rsidRPr="0026539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http://www.studentlibrary.ru/book/ISBN9785991204460.html</w:t>
        </w:r>
      </w:hyperlink>
    </w:p>
    <w:p w:rsidR="00EE1D2C" w:rsidRDefault="00EE1D2C" w:rsidP="00EE1D2C">
      <w:pPr>
        <w:rPr>
          <w:rFonts w:ascii="Times New Roman" w:hAnsi="Times New Roman" w:cs="Times New Roman"/>
          <w:sz w:val="24"/>
          <w:szCs w:val="24"/>
        </w:rPr>
      </w:pPr>
      <w:r w:rsidRPr="00EE1D2C">
        <w:rPr>
          <w:rFonts w:ascii="Times New Roman" w:hAnsi="Times New Roman" w:cs="Times New Roman"/>
          <w:sz w:val="24"/>
          <w:szCs w:val="24"/>
        </w:rPr>
        <w:lastRenderedPageBreak/>
        <w:t xml:space="preserve">Общая </w:t>
      </w: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конфликтология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 [Электронный ресурс] / Шарков Ф. И. - М.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Дашков и К, 2015. - </w:t>
      </w:r>
      <w:hyperlink r:id="rId8" w:history="1">
        <w:r w:rsidRPr="0026539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http://www.studentlibrary.ru/book/ISBN9785394024023.html</w:t>
        </w:r>
      </w:hyperlink>
    </w:p>
    <w:p w:rsidR="00EE1D2C" w:rsidRDefault="00EE1D2C" w:rsidP="00EE1D2C">
      <w:pPr>
        <w:rPr>
          <w:rFonts w:ascii="Times New Roman" w:hAnsi="Times New Roman" w:cs="Times New Roman"/>
          <w:sz w:val="24"/>
          <w:szCs w:val="24"/>
        </w:rPr>
      </w:pPr>
      <w:r w:rsidRPr="00EE1D2C">
        <w:rPr>
          <w:rFonts w:ascii="Times New Roman" w:hAnsi="Times New Roman" w:cs="Times New Roman"/>
          <w:sz w:val="24"/>
          <w:szCs w:val="24"/>
        </w:rPr>
        <w:t>Военные конфликты на Дальнем Востоке и Беларусь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1921-1941 гг. [Электронный ресурс] / И.Ю. Воронкова - Минск : Белорус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аука, 2015. - </w:t>
      </w:r>
      <w:hyperlink r:id="rId9" w:history="1">
        <w:r w:rsidRPr="0026539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http://www.studentlibrary.ru/book/ISBN9789850818553.html</w:t>
        </w:r>
      </w:hyperlink>
    </w:p>
    <w:p w:rsidR="00EE1D2C" w:rsidRDefault="00EE1D2C" w:rsidP="00EE1D2C">
      <w:pPr>
        <w:rPr>
          <w:rFonts w:ascii="Times New Roman" w:hAnsi="Times New Roman" w:cs="Times New Roman"/>
          <w:sz w:val="24"/>
          <w:szCs w:val="24"/>
        </w:rPr>
      </w:pPr>
      <w:r w:rsidRPr="00EE1D2C">
        <w:rPr>
          <w:rFonts w:ascii="Times New Roman" w:hAnsi="Times New Roman" w:cs="Times New Roman"/>
          <w:sz w:val="24"/>
          <w:szCs w:val="24"/>
        </w:rPr>
        <w:t xml:space="preserve">Ближневосточный клинч: Конфликты на Ближнем Востоке и политика России [Электронный ресурс] / </w:t>
      </w: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Звягельская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 И. - М.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Аспект Пресс, 2017. - </w:t>
      </w:r>
      <w:hyperlink r:id="rId10" w:history="1">
        <w:r w:rsidRPr="0026539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http://www.studentlibrary.ru/book/ISBN9785756707540.html</w:t>
        </w:r>
      </w:hyperlink>
    </w:p>
    <w:p w:rsidR="00EE1D2C" w:rsidRDefault="00EE1D2C" w:rsidP="00EE1D2C">
      <w:pPr>
        <w:rPr>
          <w:rFonts w:ascii="Times New Roman" w:hAnsi="Times New Roman" w:cs="Times New Roman"/>
          <w:sz w:val="24"/>
          <w:szCs w:val="24"/>
        </w:rPr>
      </w:pPr>
      <w:r w:rsidRPr="00EE1D2C">
        <w:rPr>
          <w:rFonts w:ascii="Times New Roman" w:hAnsi="Times New Roman" w:cs="Times New Roman"/>
          <w:sz w:val="24"/>
          <w:szCs w:val="24"/>
        </w:rPr>
        <w:t xml:space="preserve">Не кричите на детей! Как разрешать конфликты с детьми и делать так, чтобы они вас слушали [Электронный ресурс] / </w:t>
      </w: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Новара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 Д. - М.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Альпина </w:t>
      </w: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Паблишер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, 2016. - </w:t>
      </w:r>
      <w:hyperlink r:id="rId11" w:history="1">
        <w:r w:rsidRPr="0026539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http://www.studentlibrary.ru/book/ISBN9785961453515.html</w:t>
        </w:r>
      </w:hyperlink>
    </w:p>
    <w:p w:rsidR="00EE1D2C" w:rsidRDefault="00EE1D2C" w:rsidP="00EE1D2C">
      <w:pPr>
        <w:rPr>
          <w:rFonts w:ascii="Times New Roman" w:hAnsi="Times New Roman" w:cs="Times New Roman"/>
          <w:sz w:val="24"/>
          <w:szCs w:val="24"/>
        </w:rPr>
      </w:pPr>
      <w:r w:rsidRPr="00EE1D2C">
        <w:rPr>
          <w:rFonts w:ascii="Times New Roman" w:hAnsi="Times New Roman" w:cs="Times New Roman"/>
          <w:sz w:val="24"/>
          <w:szCs w:val="24"/>
        </w:rPr>
        <w:t xml:space="preserve">Межнациональные, религиозные отношения и будущее России: конфликты и потенциал гражданского общества [Электронный ресурс] / </w:t>
      </w: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Голубовский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 В.Ю., </w:t>
      </w:r>
      <w:proofErr w:type="spellStart"/>
      <w:r w:rsidRPr="00EE1D2C">
        <w:rPr>
          <w:rFonts w:ascii="Times New Roman" w:hAnsi="Times New Roman" w:cs="Times New Roman"/>
          <w:sz w:val="24"/>
          <w:szCs w:val="24"/>
        </w:rPr>
        <w:t>Кунц</w:t>
      </w:r>
      <w:proofErr w:type="spellEnd"/>
      <w:r w:rsidRPr="00EE1D2C">
        <w:rPr>
          <w:rFonts w:ascii="Times New Roman" w:hAnsi="Times New Roman" w:cs="Times New Roman"/>
          <w:sz w:val="24"/>
          <w:szCs w:val="24"/>
        </w:rPr>
        <w:t xml:space="preserve"> Е.В. - М.</w:t>
      </w:r>
      <w:proofErr w:type="gramStart"/>
      <w:r w:rsidRPr="00EE1D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1D2C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12" w:history="1">
        <w:r w:rsidRPr="0026539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http://www.studentlibrary.ru/book/ISBN9785392235490.html</w:t>
        </w:r>
      </w:hyperlink>
    </w:p>
    <w:p w:rsidR="00EE1D2C" w:rsidRPr="00EE1D2C" w:rsidRDefault="00EE1D2C" w:rsidP="00EE1D2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E1D2C" w:rsidRPr="00EE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171"/>
    <w:rsid w:val="00646171"/>
    <w:rsid w:val="00EE1D2C"/>
    <w:rsid w:val="00F6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EE1D2C"/>
  </w:style>
  <w:style w:type="character" w:customStyle="1" w:styleId="apple-converted-space">
    <w:name w:val="apple-converted-space"/>
    <w:basedOn w:val="a0"/>
    <w:rsid w:val="00EE1D2C"/>
  </w:style>
  <w:style w:type="character" w:styleId="a3">
    <w:name w:val="Hyperlink"/>
    <w:basedOn w:val="a0"/>
    <w:uiPriority w:val="99"/>
    <w:unhideWhenUsed/>
    <w:rsid w:val="00EE1D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EE1D2C"/>
  </w:style>
  <w:style w:type="character" w:customStyle="1" w:styleId="apple-converted-space">
    <w:name w:val="apple-converted-space"/>
    <w:basedOn w:val="a0"/>
    <w:rsid w:val="00EE1D2C"/>
  </w:style>
  <w:style w:type="character" w:styleId="a3">
    <w:name w:val="Hyperlink"/>
    <w:basedOn w:val="a0"/>
    <w:uiPriority w:val="99"/>
    <w:unhideWhenUsed/>
    <w:rsid w:val="00EE1D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24023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1204460.html" TargetMode="External"/><Relationship Id="rId12" Type="http://schemas.openxmlformats.org/officeDocument/2006/relationships/hyperlink" Target="http://www.studentlibrary.ru/book/ISBN978539223549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183.html" TargetMode="External"/><Relationship Id="rId11" Type="http://schemas.openxmlformats.org/officeDocument/2006/relationships/hyperlink" Target="http://www.studentlibrary.ru/book/ISBN9785961453515.html" TargetMode="External"/><Relationship Id="rId5" Type="http://schemas.openxmlformats.org/officeDocument/2006/relationships/hyperlink" Target="http://www.studentlibrary.ru/book/ISBN9785392196753.html" TargetMode="External"/><Relationship Id="rId10" Type="http://schemas.openxmlformats.org/officeDocument/2006/relationships/hyperlink" Target="http://www.studentlibrary.ru/book/ISBN978575670754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985081855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1227</Words>
  <Characters>6995</Characters>
  <Application>Microsoft Office Word</Application>
  <DocSecurity>0</DocSecurity>
  <Lines>58</Lines>
  <Paragraphs>16</Paragraphs>
  <ScaleCrop>false</ScaleCrop>
  <Company>пїЅпїЅпїЅ</Company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3</cp:revision>
  <dcterms:created xsi:type="dcterms:W3CDTF">2019-01-24T08:39:00Z</dcterms:created>
  <dcterms:modified xsi:type="dcterms:W3CDTF">2019-01-24T08:56:00Z</dcterms:modified>
</cp:coreProperties>
</file>