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38F" w:rsidRDefault="00820A33" w:rsidP="00E602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A33">
        <w:rPr>
          <w:rFonts w:ascii="Times New Roman" w:hAnsi="Times New Roman" w:cs="Times New Roman"/>
          <w:b/>
          <w:sz w:val="28"/>
          <w:szCs w:val="28"/>
        </w:rPr>
        <w:t>Философские проблемы науки и образования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3"/>
        <w:gridCol w:w="6987"/>
        <w:gridCol w:w="599"/>
        <w:gridCol w:w="1326"/>
      </w:tblGrid>
      <w:tr w:rsidR="00C2338F" w:rsidRPr="00C2338F" w:rsidTr="00C2338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Современная философия науки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хрестоматия / сост., пер., вступ. ст. А.А. Печенкина . - М. : Наука, 1994. - 254 с. - (Программа "Обновление гуманитарного образования в России"). - ISBN 5-02-013589-5: 5000-00 : 5000-00.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АБ-4;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Канке, Виктор Андреевич.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Философия. Исторический и систематический курс : [учебник для вузов] / Канке, Виктор Андреевич. - 2-е изд. ; перераб. и доп. - М. : Логос, 1998. - 352 с. : ил. - ISBN 5-88439-082-3: 35-00 : 35-00.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Канке, Виктор Андреевич.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 : учеб. пособ. / Канке, Виктор Андреевич. - М. : Логос, 2001. - 272 с. - (Карманная энциклопедия студента). - ISBN 5-94010-011-2: 36-21 : 36-21.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Спиркин, Александр Георгиевич.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 : рек. М-вом образования РФ в качестве учеб. для вузов / Спиркин, Александр Георгиевич. - 2-е изд. - М. : Гардарики, 2003. - 736 с. - ISBN 5-8297-0098-7: 103-62 : 103-62.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ЕИ-4; УЧ-13;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Титов, Владимир Федорович.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 : рек. М-вом образования РФ в качестве учеб. для студ. вузов / Титов, Владимир Федорович, Смирнов, Игорь Николаевич. - М. : Высш. шк., 2003. - 318 с. - (Учеб. для вузов). - ISBN 5-06-004224-3: 105-00, 97-32 : 105-00, 97-32.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2+3 (Зн)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ЗН-3; УЧ-1; ЧЗ-1;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Спиркин, А.Г.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 : рек. М-вом образования РФ в качестве учеб. для студ. вузов / А. Г. Спиркин. - 2-е изд. - М. : Гардарики, 2005. - 736 с. - ISBN 5-8297-0098-7: 126-06 : 126-06.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ЕИ-10; ЗН-5; УЧ-55; ФАД-6; ФИЯ-5;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 науки. Общий курс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пособ. рек. Отделением по философии, политологии и религиоведению УМО по классич. унив. образованию / под ред. С.А. Лебедева. - М. : Академический Проект, 2005. - 736 с. - (Учеб. пособ. для вузов. Gaudeamus). - ISBN 5-8291-0558-6: 136-00 : 136-00.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Фомичева, И.Г.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 образования: некоторые подходы к проблеме / И. Г. Фомичева. - Новосибирск : СО РАН, 2004. - 242 с. - (Российский гуманитарный научный фонд). - ISBN 5-7692-0635-7: 50-00 : 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Степин, В.С.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 науки. Общие проблемы : доп. М-вом образования и науки РФ в качестве учеб. для системы послевузовского профессионального образования / В. С. Степин. - М. : Гардарики, 2006. - 384 с. - (История и философия науки). - ISBN 5-8297-0148-0: 204-60 : 204-60.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ЕИ-2; УЧ-28;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Баева, Л.В.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 науки : курс лекций / Л. В. Баева, Карабущенко, П.Л., Романова, А.П. - Астрахань : Астраханский ун-т, 2006. - 177 с. - (Федеральное агентство по образованию. АГУ). - ISBN 5-88200-881-2: 125-00, б.ц. : 125-00,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49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АБ-4; АГР-2; ЗН-3; РФ-1; УЧ-32; ФАД-2; ФИЯ-3; ЧЗ-2;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Философия: Основной курс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вузов / Л.В. Баева, П.Л. Карабущенко, П.Е. Бойко, Н.В. Гришин; Под науч. ред. Л.В. Баевой. - Астрахань : Астраханский ун-т, 2007. - 439 с. - (Федеральное агентство по образованию. АГУ). - ISBN 5-88200-979-0: б.ц., 230-00, 152-00, 260-00, 150-80, 188-00, 260-00 : б.ц., 230-00, 152-00, 260-00, 150-80, 188-00, 260-00.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106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АГР-5; ЕИ-11; ЗН-9; РФ-1; ТК-3; УЧ-51; ФАД-1; ФИЯ-12; ЧЗ-2; ЮФ-5;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E60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ГОУ ВПО "Московский пед. гос. ун-т" в качестве учеб. для студентов вузов / Л.В. Баева, П.Л. Карабущенко, П.Е. Бойко, Н.В. Гришин; Под науч. ред. Л.В. Баевой. - 2-е изд. - Астрахань; М. : Астраханский ун-т; Флинта, 2008. - 439 с. - (Федеральное агентство по образованию. АГУ). - ISBN 978-5-9926-0113-8: 230-00, 160-00 : 230-00, 160-00.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947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АГР-69; ЕИ-160; ЗН-60; ТК-12; УЧ-444; ФАД-39; ФИЯ-137; ЮФ-26;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Степин, В.С.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 науки. Общие проблемы : Доп. М-вом образования и науки РФ в качестве учеб. для системы послевузовского проф. образ. / В. С. Степин. - М. : Гардарики, 2008. - 384 с. - (История и философия науки). - ISBN 978-5-8297-0148-2: 370-00 : 370-00.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УЧ-9; ЧЗ-1;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 науки: исторические эпохи и теоретические методы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под ред. В.Г. Кузнецова, А.А. Печенкина [ и др.]. - Воронеж : Воронежский гос. ун-т, 2006. - 576 с. - (МИОН. (Сер. "Монографии")). - ISBN 978-5-92273-1183-5: 144-00 : 144-00.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Илларионов, С.В.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Теория познания и философия науки / С. В. Илларионов. - М. : Российская политическая энциклопедия , 2007. - 535 с. - (Философы России XX века). - ISBN 5-8243-0766-0: 125-00 : 125-00.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 науки. Общий курс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пособ. рек. Отделением по философии, политологии и религоведению УМО по классич. унив. образованию / под ред. С.А. Лебедева. - изд. 5-е ; перераб. и доп. - М. : Академический Проект : Альма мастер, 2007. - 731 с. - (Учеб. пособ. для вузов. ("Gaudeamus")). - ISBN 978-5-8291-0860-1: 240-00 : 240-00.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УЧ-8; ФАД-1; ЧЗ-1;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 китайского буддизма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Вступ. ст., предисл. Е.А. Торчинова. - СПб. : Азбука-классика, 2007. - 256 с. - ISBN 978-5-91181-357-40-1: 102-75 : 102-75.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</w:t>
            </w:r>
            <w:r w:rsidR="00C2338F"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 науки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пособ. для аспирантов и соискателей / отв. ред. Т.П. Матяш. - изд. 2-е ; доп. и перераб. - Ростов н/Д : Феникс, 2007. - 441 с. - (Высшее образование). - ISBN 978-5-222-12271-6: 150-00 : 150-00.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C2338F"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 науки. Вып. 7: Формирование современной естественнонаучной парадигмы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М., 2001. - 270 с. - (РАН. Ин-т философии). - ISBN 5-201-02066-6 : 94-00.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C2338F"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 науки. Вып. 10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М., 2004. - 249 с. - (РАН. Ин-т философии). - ISBN 5-201-02066-6 : 91-00.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E60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 науки. Вып. 11: Этос науки на рубеже веков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отв. ред. Л.П. Киященко. - М., 2005. - 341 с. - (РАН. Ин-т философии). - ISBN 5-9540-0042-5 : 95-00.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C2338F"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 науки. Вып. 6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отв. ред. А.П. Огурцов, В.М. Розин. - М., 2000. - 284 с. - (РАН. Ин-тут философии ). - ISBN 5-201-02036-4: 80-00 : 80-00.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Шпет, Г.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 и наука : лекционные курсы / Г. Шпет ; отв. ред.-сост., предисл., коммент., археограф. работа и реконструкция Т.Г. Щедрина . - М. : РОССПЭН, 2010. - 496 с. - (Российские Пропилеи). - ISBN 978-5-8243-1511-0: 163-00 : 163-00.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Философия науки 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учеб. пособ. [+Электронный ресурс] / Л.В. Баева, П.Л. Карабущенко, А.П. Романова, Ю.В. Алтуфьев. - Астрахань : Астраханский ун-т, 2011. - 329 с. - (М-во образования и науки. АГУ). - ISBN 978-5-9926-0408-5: б.ц. :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УЧ-3; ФАД-1;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E602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Спиркин, А.Г.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 : рек. М-вом образования РФ в качестве учеб. для студентов вузов / А. Г. Спиркин. - 2-е изд. - М. : Гардарики, 2007. - 736 с. - ISBN 5-8297-0098-7: 150-00 : 150-00.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 и наука в культурах Востока и Запада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[моногр.] / отв. ред. сер. М.Т. Степанянц. - М. : Наука: Восточная литература, 2013. - 357 с. - (Сравнительная философия. Вып. 4. РАН. Ин-т философии). - ISBN 978-5-02-036538-4: 55-00 : 55-00.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Л.В. Баева, П.Л. Карабущенко, П.Е. Бойко, Н.В. Гришин; Под науч. ред. Л.В. Баевой. - 2-е изд. - Астрахань; М. : Астраханский ун-т; Флинта, 2014. - 439 с. - (М-во образования и науки РФ. АГУ). - ISBN 978-5-9926-0113-8; 978-5-9765-0668-8: 300-00 : 300-00.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ЗН-4; РФ-1; УЧ-25;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E60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Лебедев, С.А.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 науки : учеб. пособие для магистров. Рек. ред.-издат. советом Рос. академии образования в качестве учеб. пособия / С. А. Лебедев. - 2-е изд. ; перераб. и доп. - М. : Юрайт, 2014. - 296 с. - (Магистр. МГУ им. М.В. Ломоносова). - ISBN 978-5-9916-3333-8: 472-00 : 472-00.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КАФЕДРА-1;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E602A9" w:rsidP="00E60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Багдасарьян, Н.Г.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История, философия и методология науки и техники : учебник для магистров. Рек. ... в качестве учебника для студентов и аспирантов всех спец. по дисциплине "История и философия науки" / Н. Г. Багдасарьян, Горохов, В.Г., Назаретян, А.П. ; под общ. ред. Н.Г. Багдасарьян. - М. : Юрайт, 2015. - 383 с. - (Магистр. Московский гос. техн. ун-т им. Н.Э. Баумана). - ISBN 978-5-9916-3370-3: 629-00 : 629-00.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КАФЕДРА-2;  </w:t>
            </w:r>
          </w:p>
        </w:tc>
      </w:tr>
      <w:tr w:rsidR="00C2338F" w:rsidRPr="00C2338F" w:rsidTr="00D73E04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E60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  <w:r w:rsidR="00E602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338F" w:rsidRPr="00C2338F" w:rsidRDefault="00C2338F" w:rsidP="00C2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233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 науки. Вып. 17: Эпистемологический анализ коммуникации</w:t>
            </w: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отв. ред. Г.Д. Левин, Е.О. Труфанова. - М., 2012. - 296, [8] с. - (РАН. Ин-т философии). - 65-00.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338F" w:rsidRPr="00C2338F" w:rsidRDefault="00C2338F" w:rsidP="00C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233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</w:tbl>
    <w:p w:rsidR="00C2338F" w:rsidRDefault="00C2338F" w:rsidP="00820A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38F" w:rsidRDefault="00C2338F" w:rsidP="00820A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0A33" w:rsidRDefault="00820A33" w:rsidP="00820A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820A33" w:rsidRDefault="00820A33" w:rsidP="00820A3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20A3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Проблемы поликультур и полиязычий в гуманитарном образовании [Электронный ресурс] / Соколков Е.А. - М. : Логос, 2008. - </w:t>
      </w:r>
      <w:hyperlink r:id="rId4" w:history="1">
        <w:r w:rsidRPr="00F8023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http://www.studentlibrary.ru/book/ISBN9785986990538.html</w:t>
        </w:r>
      </w:hyperlink>
    </w:p>
    <w:p w:rsidR="00820A33" w:rsidRDefault="00820A33" w:rsidP="00820A3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820A33" w:rsidRDefault="00820A33" w:rsidP="00820A33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  <w:r w:rsidRPr="00820A33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Проблемы интеграции гуманитарного и естественнонаучного знания в современном образовании [Электронный ресурс] / Е.А. Соколков, А.П. Кондратенко, Н.Е. Буланкина. . - М. : Логос, 2008. - </w:t>
      </w:r>
      <w:hyperlink r:id="rId5" w:history="1">
        <w:r w:rsidRPr="00820A33">
          <w:rPr>
            <w:rStyle w:val="a3"/>
            <w:rFonts w:ascii="LatoWeb" w:hAnsi="LatoWeb"/>
            <w:sz w:val="24"/>
            <w:szCs w:val="24"/>
            <w:shd w:val="clear" w:color="auto" w:fill="F7F7F7"/>
          </w:rPr>
          <w:t>http://www.studentlibrary.ru/book/ISBN9785986990880.html</w:t>
        </w:r>
      </w:hyperlink>
    </w:p>
    <w:p w:rsidR="001D4189" w:rsidRDefault="001D4189" w:rsidP="00820A33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</w:p>
    <w:p w:rsidR="00820A33" w:rsidRDefault="001D4189" w:rsidP="00820A33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  <w:r w:rsidRPr="001D4189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"История образования и педагогической мысли [Электронный ресурс] : учеб. для студентов вузов, обучающихся по специальностям 031000 "Педагогика и психология", 031300 "Социальная педагогика", 033400 "Педагогика"/ В.Г. Торосян. - М. : ВЛАДОС, 2006. - (Учебник для вузов)" - </w:t>
      </w:r>
      <w:hyperlink r:id="rId6" w:history="1">
        <w:r w:rsidRPr="00F8023B">
          <w:rPr>
            <w:rStyle w:val="a3"/>
            <w:rFonts w:ascii="LatoWeb" w:hAnsi="LatoWeb"/>
            <w:sz w:val="24"/>
            <w:szCs w:val="24"/>
            <w:shd w:val="clear" w:color="auto" w:fill="F7F7F7"/>
          </w:rPr>
          <w:t>http://www.studentlibrary.ru/book/ISBN5305000904.html</w:t>
        </w:r>
      </w:hyperlink>
    </w:p>
    <w:p w:rsidR="001D4189" w:rsidRDefault="001D4189" w:rsidP="00820A33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</w:p>
    <w:p w:rsidR="001D4189" w:rsidRDefault="001D4189" w:rsidP="00820A33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  <w:r w:rsidRPr="001D4189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Основы философии [Электронный ресурс] /Т. Г. Лешкевич, О. В. Катаева. - Ростов н/Д : Феникс, 2013. - (Среднее профессиональное образование) - </w:t>
      </w:r>
      <w:hyperlink r:id="rId7" w:history="1">
        <w:r w:rsidRPr="00F8023B">
          <w:rPr>
            <w:rStyle w:val="a3"/>
            <w:rFonts w:ascii="LatoWeb" w:hAnsi="LatoWeb"/>
            <w:sz w:val="24"/>
            <w:szCs w:val="24"/>
            <w:shd w:val="clear" w:color="auto" w:fill="F7F7F7"/>
          </w:rPr>
          <w:t>http://www.studentlibrary.ru/book/ISBN9785222200544.html</w:t>
        </w:r>
      </w:hyperlink>
    </w:p>
    <w:p w:rsidR="001D4189" w:rsidRDefault="001D4189" w:rsidP="00820A33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</w:p>
    <w:p w:rsidR="001D4189" w:rsidRDefault="001D4189" w:rsidP="00820A33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  <w:r w:rsidRPr="001D4189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Философия [Электронный ресурс]: учебное пособие / Н.П. Коновалова, Т.С. Кузубова, Р.В. Алашеева, О.Е. Дороненко, И.И. Замощанский, A.М. Конашкова, Я.А. Макакенко, В.Т. Маклаков, B.А. Медведев, А.А. Петькo, В.П. Прытков, В.М. Селезнев, Н.А. Скоробогацкая - М. : ФЛИНТА, 2017. - </w:t>
      </w:r>
      <w:hyperlink r:id="rId8" w:history="1">
        <w:r w:rsidRPr="00F8023B">
          <w:rPr>
            <w:rStyle w:val="a3"/>
            <w:rFonts w:ascii="LatoWeb" w:hAnsi="LatoWeb"/>
            <w:sz w:val="24"/>
            <w:szCs w:val="24"/>
            <w:shd w:val="clear" w:color="auto" w:fill="F7F7F7"/>
          </w:rPr>
          <w:t>http://www.studentlibrary.ru/book/ISBN9785976534513.html</w:t>
        </w:r>
      </w:hyperlink>
    </w:p>
    <w:p w:rsidR="001D4189" w:rsidRDefault="001D4189" w:rsidP="00820A33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</w:p>
    <w:p w:rsidR="001D4189" w:rsidRDefault="001D4189" w:rsidP="00820A33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  <w:r w:rsidRPr="001D4189">
        <w:rPr>
          <w:rFonts w:ascii="LatoWeb" w:hAnsi="LatoWeb"/>
          <w:color w:val="333333"/>
          <w:sz w:val="24"/>
          <w:szCs w:val="24"/>
          <w:shd w:val="clear" w:color="auto" w:fill="F7F7F7"/>
        </w:rPr>
        <w:lastRenderedPageBreak/>
        <w:t xml:space="preserve">Философия [Электронный ресурс]: учеб. пособие / Я.С. Яскевич, В.С. Степин, Б.Г. Юдин, А.Н. Данилов, Л.Ф. Кузнецова, Т.М. Тузова, А.В. Барковская, Ю.Ю. Гафарова, В.Ф. Гигин, М.Р. Жбанков, Е.В. Хомич - Минск : Выш. шк., 2016. - </w:t>
      </w:r>
      <w:hyperlink r:id="rId9" w:history="1">
        <w:r w:rsidRPr="00F8023B">
          <w:rPr>
            <w:rStyle w:val="a3"/>
            <w:rFonts w:ascii="LatoWeb" w:hAnsi="LatoWeb"/>
            <w:sz w:val="24"/>
            <w:szCs w:val="24"/>
            <w:shd w:val="clear" w:color="auto" w:fill="F7F7F7"/>
          </w:rPr>
          <w:t>http://www.studentlibrary.ru/book/ISBN9789850627384.html</w:t>
        </w:r>
      </w:hyperlink>
    </w:p>
    <w:p w:rsidR="001D4189" w:rsidRDefault="001D4189" w:rsidP="00820A33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1D4189" w:rsidRDefault="001D4189" w:rsidP="00820A33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  <w:r w:rsidRPr="001D4189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История и философия науки [Электронный ресурс] : учеб. пособие для магистров, соискателей и аспирантов / Л.А. Зеленов, А.А. Владимиров, В.А. Щуров. - 2-е изд., стереотип. - М. : ФЛИНТА, 2011. - </w:t>
      </w:r>
      <w:hyperlink r:id="rId10" w:history="1">
        <w:r w:rsidRPr="00F8023B">
          <w:rPr>
            <w:rStyle w:val="a3"/>
            <w:rFonts w:ascii="LatoWeb" w:hAnsi="LatoWeb"/>
            <w:sz w:val="24"/>
            <w:szCs w:val="24"/>
            <w:shd w:val="clear" w:color="auto" w:fill="F7F7F7"/>
          </w:rPr>
          <w:t>http://www.studentlibrary.ru/book/ISBN9785976502574.html</w:t>
        </w:r>
      </w:hyperlink>
    </w:p>
    <w:p w:rsidR="001D4189" w:rsidRPr="001D4189" w:rsidRDefault="001D4189" w:rsidP="00820A33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</w:p>
    <w:p w:rsidR="00820A33" w:rsidRDefault="00820A33" w:rsidP="00820A3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820A33" w:rsidRDefault="00820A33" w:rsidP="00820A3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820A33" w:rsidRPr="00820A33" w:rsidRDefault="00820A33" w:rsidP="00820A33">
      <w:pPr>
        <w:rPr>
          <w:rFonts w:ascii="Times New Roman" w:hAnsi="Times New Roman" w:cs="Times New Roman"/>
          <w:b/>
          <w:sz w:val="24"/>
          <w:szCs w:val="24"/>
        </w:rPr>
      </w:pPr>
    </w:p>
    <w:sectPr w:rsidR="00820A33" w:rsidRPr="00820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20A33"/>
    <w:rsid w:val="00104542"/>
    <w:rsid w:val="001D4189"/>
    <w:rsid w:val="00697318"/>
    <w:rsid w:val="00741326"/>
    <w:rsid w:val="00820A33"/>
    <w:rsid w:val="008820C1"/>
    <w:rsid w:val="00C2338F"/>
    <w:rsid w:val="00D73E04"/>
    <w:rsid w:val="00E60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0A3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4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34513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222200544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305000904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986990880.html" TargetMode="External"/><Relationship Id="rId10" Type="http://schemas.openxmlformats.org/officeDocument/2006/relationships/hyperlink" Target="http://www.studentlibrary.ru/book/ISBN9785976502574.html" TargetMode="External"/><Relationship Id="rId4" Type="http://schemas.openxmlformats.org/officeDocument/2006/relationships/hyperlink" Target="http://www.studentlibrary.ru/book/ISBN9785986990538.html" TargetMode="External"/><Relationship Id="rId9" Type="http://schemas.openxmlformats.org/officeDocument/2006/relationships/hyperlink" Target="http://www.studentlibrary.ru/book/ISBN978985062738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1525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10198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2019-01-22T07:22:00Z</dcterms:created>
  <dcterms:modified xsi:type="dcterms:W3CDTF">2019-01-22T10:23:00Z</dcterms:modified>
</cp:coreProperties>
</file>