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714" w:rsidRDefault="00F61714" w:rsidP="00F617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Философия политики</w:t>
      </w:r>
    </w:p>
    <w:p w:rsidR="00F61714" w:rsidRPr="00F61714" w:rsidRDefault="00F61714" w:rsidP="00F617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F61714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"/>
        <w:gridCol w:w="1160"/>
        <w:gridCol w:w="7904"/>
      </w:tblGrid>
      <w:tr w:rsidR="00F61714" w:rsidRPr="00F61714" w:rsidTr="00F61714">
        <w:trPr>
          <w:tblCellSpacing w:w="15" w:type="dxa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714" w:rsidRPr="00F61714" w:rsidRDefault="00F61714" w:rsidP="00F61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714" w:rsidRPr="00F61714" w:rsidRDefault="00F61714" w:rsidP="00F61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66, П 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714" w:rsidRPr="00F61714" w:rsidRDefault="00F61714" w:rsidP="00F61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17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Панарин, А.С.</w:t>
            </w:r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</w:t>
            </w:r>
            <w:proofErr w:type="gram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политики :</w:t>
            </w:r>
            <w:proofErr w:type="gram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 для </w:t>
            </w:r>
            <w:proofErr w:type="spell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политологич</w:t>
            </w:r>
            <w:proofErr w:type="spell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фак-</w:t>
            </w:r>
            <w:proofErr w:type="spell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гуманитарн</w:t>
            </w:r>
            <w:proofErr w:type="spell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вузов. - </w:t>
            </w:r>
            <w:proofErr w:type="gram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1994. - 367 с. - (Программа: Обновление гуманитарного образования в России). - ISBN 5-02-013557-7: 5000-</w:t>
            </w:r>
            <w:proofErr w:type="gram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5000-00.</w:t>
            </w:r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УЧ-2; </w:t>
            </w:r>
          </w:p>
        </w:tc>
      </w:tr>
      <w:tr w:rsidR="00F61714" w:rsidRPr="00F61714" w:rsidTr="00F61714">
        <w:trPr>
          <w:tblCellSpacing w:w="15" w:type="dxa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714" w:rsidRPr="00F61714" w:rsidRDefault="00F61714" w:rsidP="00F61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714" w:rsidRPr="00F61714" w:rsidRDefault="00F61714" w:rsidP="00F61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714" w:rsidRPr="00F61714" w:rsidRDefault="00F61714" w:rsidP="00F61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gramStart"/>
            <w:r w:rsidRPr="00F617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НМС по философии </w:t>
            </w:r>
            <w:proofErr w:type="spell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РФ в качестве учеб. по дисциплине "Философия" для студентов </w:t>
            </w:r>
            <w:proofErr w:type="spell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соц.-</w:t>
            </w:r>
            <w:proofErr w:type="spell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и направлений подготовки / под ред. В.Д. Губина, Т.Ю. Сидориной. - 5-е </w:t>
            </w:r>
            <w:proofErr w:type="gram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ГЭОТАР-Медиа, 2012. - 812 с. - (М-во образования и науки РФ). - ISBN 978-5-9704-2093-5: 110-</w:t>
            </w:r>
            <w:proofErr w:type="gram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110-00.</w:t>
            </w:r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F61714" w:rsidRPr="00F61714" w:rsidTr="00F61714">
        <w:trPr>
          <w:tblCellSpacing w:w="15" w:type="dxa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714" w:rsidRPr="00F61714" w:rsidRDefault="00F61714" w:rsidP="00F61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714" w:rsidRPr="00F61714" w:rsidRDefault="00F61714" w:rsidP="00F61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87.3(2)6, Р 894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714" w:rsidRPr="00F61714" w:rsidRDefault="00F61714" w:rsidP="00F61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617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Русский марксизм. Георгий Валентинович Плеханов. Владимир Ильич Ульянов (Ленин)</w:t>
            </w:r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А.В. </w:t>
            </w:r>
            <w:proofErr w:type="spell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Бузгалина</w:t>
            </w:r>
            <w:proofErr w:type="spell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Б.И. </w:t>
            </w:r>
            <w:proofErr w:type="spell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Пружинина</w:t>
            </w:r>
            <w:proofErr w:type="spell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РОССПЭН, 2013. - 591 </w:t>
            </w:r>
            <w:proofErr w:type="gram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(Философия России первой половины XX века. Ин-т философии РАН. </w:t>
            </w:r>
            <w:proofErr w:type="spell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Некоммерч</w:t>
            </w:r>
            <w:proofErr w:type="spell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науч. фонд "Ин-т развития им. Г.П. Щедровицкого"). - ISBN 978-5-8243-1792-3: 84-</w:t>
            </w:r>
            <w:proofErr w:type="gram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84-00.</w:t>
            </w:r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F61714" w:rsidRPr="00F61714" w:rsidTr="00F61714">
        <w:trPr>
          <w:tblCellSpacing w:w="15" w:type="dxa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714" w:rsidRPr="00F61714" w:rsidRDefault="00F61714" w:rsidP="00F61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714" w:rsidRPr="00F61714" w:rsidRDefault="00F61714" w:rsidP="00F61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87.3(4Фр), Р 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714" w:rsidRPr="00F61714" w:rsidRDefault="00F61714" w:rsidP="00F61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617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Рансьер</w:t>
            </w:r>
            <w:proofErr w:type="spellEnd"/>
            <w:r w:rsidRPr="00F617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Ж.</w:t>
            </w:r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Несогласие. Политика и философия / пер. с фр. и прим. В.Е. </w:t>
            </w:r>
            <w:proofErr w:type="spell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Лапицкого</w:t>
            </w:r>
            <w:proofErr w:type="spell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Machina</w:t>
            </w:r>
            <w:proofErr w:type="spell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2013. - 192 с. - (ХХ век. Критическая б-ка). - ISBN 978-5-90141-106-3: 529-</w:t>
            </w:r>
            <w:proofErr w:type="gram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529-00.</w:t>
            </w:r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F61714" w:rsidRPr="00F61714" w:rsidTr="00F61714">
        <w:trPr>
          <w:tblCellSpacing w:w="15" w:type="dxa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714" w:rsidRPr="00F61714" w:rsidRDefault="00F61714" w:rsidP="00F61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714" w:rsidRPr="00F61714" w:rsidRDefault="00F61714" w:rsidP="00F61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87.63, Б 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714" w:rsidRPr="00F61714" w:rsidRDefault="00F61714" w:rsidP="00F61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17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Бадью, А.</w:t>
            </w:r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Загадочное отношение философии и политики / пер. с фр. Д. </w:t>
            </w:r>
            <w:proofErr w:type="spell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Кралечкин</w:t>
            </w:r>
            <w:proofErr w:type="spell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Ин-т </w:t>
            </w:r>
            <w:proofErr w:type="spell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Общегуманитар</w:t>
            </w:r>
            <w:proofErr w:type="spell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исследований, 2013. - 112 с. - (Соврем. философ. мысль). - ISBN 978-5-88230-450-7: 329-</w:t>
            </w:r>
            <w:proofErr w:type="gram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329-00.</w:t>
            </w:r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F61714" w:rsidRPr="00F61714" w:rsidTr="00F61714">
        <w:trPr>
          <w:tblCellSpacing w:w="15" w:type="dxa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714" w:rsidRPr="00F61714" w:rsidRDefault="00F61714" w:rsidP="00F61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714" w:rsidRPr="00F61714" w:rsidRDefault="00F61714" w:rsidP="00F61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Б 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714" w:rsidRPr="00F61714" w:rsidRDefault="00F61714" w:rsidP="00F61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17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Бадью, А.</w:t>
            </w:r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и </w:t>
            </w:r>
            <w:proofErr w:type="gram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событие :</w:t>
            </w:r>
            <w:proofErr w:type="gram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Беседы. С кратким введением в философию А. Бадью / пер. с фр. Д. </w:t>
            </w:r>
            <w:proofErr w:type="spell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Кралечкин</w:t>
            </w:r>
            <w:proofErr w:type="spell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Ин-т </w:t>
            </w:r>
            <w:proofErr w:type="spell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Общегуманитар</w:t>
            </w:r>
            <w:proofErr w:type="spell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исследований, 2013. - 192 с. - (Соврем. философ. мысль). - ISBN 978-5-88230-451-4: 529-</w:t>
            </w:r>
            <w:proofErr w:type="gram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529-00.</w:t>
            </w:r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F61714" w:rsidRPr="00F61714" w:rsidTr="00F61714">
        <w:trPr>
          <w:tblCellSpacing w:w="15" w:type="dxa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714" w:rsidRPr="00F61714" w:rsidRDefault="00F61714" w:rsidP="00F61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714" w:rsidRPr="00F61714" w:rsidRDefault="00F61714" w:rsidP="00F61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87.63, В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714" w:rsidRPr="00F61714" w:rsidRDefault="00F61714" w:rsidP="00F61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17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Василенко, И.А.</w:t>
            </w:r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Политическая </w:t>
            </w:r>
            <w:proofErr w:type="gram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философия :</w:t>
            </w:r>
            <w:proofErr w:type="gram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для бакалавров и магистров. Рек. УМО по </w:t>
            </w:r>
            <w:proofErr w:type="spell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ун-т. образованию в качестве учеб. для студентов вузов, </w:t>
            </w:r>
            <w:proofErr w:type="spell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направлению </w:t>
            </w:r>
            <w:proofErr w:type="spell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"Политология". - 3-е </w:t>
            </w:r>
            <w:proofErr w:type="gram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лоп</w:t>
            </w:r>
            <w:proofErr w:type="spell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2014. - 424 с. - (Бакалавр. Углубленный курс. МГУ им. М.В. Ломоносова). - ISBN 978-5-9916-3239-3: 750-</w:t>
            </w:r>
            <w:proofErr w:type="gramStart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750-00.</w:t>
            </w:r>
            <w:r w:rsidRPr="00F617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</w:tbl>
    <w:p w:rsidR="00F61714" w:rsidRDefault="00F61714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F61714" w:rsidRDefault="00F61714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1132F6" w:rsidRPr="00F61714" w:rsidRDefault="00F61714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F61714">
        <w:rPr>
          <w:rFonts w:ascii="LatoWeb" w:hAnsi="LatoWeb"/>
          <w:color w:val="333333"/>
          <w:sz w:val="32"/>
          <w:szCs w:val="32"/>
          <w:shd w:val="clear" w:color="auto" w:fill="F7F7F7"/>
        </w:rPr>
        <w:lastRenderedPageBreak/>
        <w:t>Загадочное отношение </w:t>
      </w:r>
      <w:r w:rsidRPr="00F61714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философии</w:t>
      </w:r>
      <w:r w:rsidRPr="00F61714">
        <w:rPr>
          <w:rFonts w:ascii="LatoWeb" w:hAnsi="LatoWeb"/>
          <w:color w:val="333333"/>
          <w:sz w:val="32"/>
          <w:szCs w:val="32"/>
          <w:shd w:val="clear" w:color="auto" w:fill="F7F7F7"/>
        </w:rPr>
        <w:t> и </w:t>
      </w:r>
      <w:r w:rsidRPr="00F61714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политики</w:t>
      </w:r>
      <w:r w:rsidRPr="00F6171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 монография: / А. Бадью; пер. с фр. Д. </w:t>
      </w:r>
      <w:proofErr w:type="spellStart"/>
      <w:r w:rsidRPr="00F61714">
        <w:rPr>
          <w:rFonts w:ascii="LatoWeb" w:hAnsi="LatoWeb"/>
          <w:color w:val="333333"/>
          <w:sz w:val="32"/>
          <w:szCs w:val="32"/>
          <w:shd w:val="clear" w:color="auto" w:fill="F7F7F7"/>
        </w:rPr>
        <w:t>Кралечкина</w:t>
      </w:r>
      <w:proofErr w:type="spellEnd"/>
      <w:r w:rsidRPr="00F6171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- </w:t>
      </w:r>
      <w:proofErr w:type="gramStart"/>
      <w:r w:rsidRPr="00F61714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F6171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Институт общегуманитарных исследований, 2016. - </w:t>
      </w:r>
      <w:hyperlink r:id="rId4" w:history="1">
        <w:r w:rsidRPr="00F61714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http://www.studentlibrary.ru/book/ISBN9785941938049.html</w:t>
        </w:r>
      </w:hyperlink>
    </w:p>
    <w:p w:rsidR="00F61714" w:rsidRPr="00F61714" w:rsidRDefault="00F61714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F61714">
        <w:rPr>
          <w:rFonts w:ascii="LatoWeb" w:hAnsi="LatoWeb"/>
          <w:color w:val="333333"/>
          <w:sz w:val="32"/>
          <w:szCs w:val="32"/>
          <w:shd w:val="clear" w:color="auto" w:fill="F7F7F7"/>
        </w:rPr>
        <w:t>История и </w:t>
      </w:r>
      <w:r w:rsidRPr="00F61714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философия</w:t>
      </w:r>
      <w:r w:rsidRPr="00F61714">
        <w:rPr>
          <w:rFonts w:ascii="LatoWeb" w:hAnsi="LatoWeb"/>
          <w:color w:val="333333"/>
          <w:sz w:val="32"/>
          <w:szCs w:val="32"/>
          <w:shd w:val="clear" w:color="auto" w:fill="F7F7F7"/>
        </w:rPr>
        <w:t> науки. Книга 3: История и </w:t>
      </w:r>
      <w:r w:rsidRPr="00F61714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философия</w:t>
      </w:r>
      <w:r w:rsidRPr="00F6171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социологии [Электронный ресурс]: учебное пособие / Д.С. </w:t>
      </w:r>
      <w:proofErr w:type="spellStart"/>
      <w:r w:rsidRPr="00F61714">
        <w:rPr>
          <w:rFonts w:ascii="LatoWeb" w:hAnsi="LatoWeb"/>
          <w:color w:val="333333"/>
          <w:sz w:val="32"/>
          <w:szCs w:val="32"/>
          <w:shd w:val="clear" w:color="auto" w:fill="F7F7F7"/>
        </w:rPr>
        <w:t>Клементьев</w:t>
      </w:r>
      <w:proofErr w:type="spellEnd"/>
      <w:r w:rsidRPr="00F6171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Л.М. Путилова, Е.М. Осипов, Т.П. Лебедева - </w:t>
      </w:r>
      <w:proofErr w:type="gramStart"/>
      <w:r w:rsidRPr="00F61714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F6171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Издательство Московского государственного университета, 2009. - </w:t>
      </w:r>
      <w:hyperlink r:id="rId5" w:history="1">
        <w:r w:rsidRPr="00F61714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http://www.studentlibrary.ru/book/ISBN9785211056039.html</w:t>
        </w:r>
      </w:hyperlink>
    </w:p>
    <w:p w:rsidR="00F61714" w:rsidRPr="00F61714" w:rsidRDefault="00F61714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F6171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Ложь в политике, или "Жёлтый логарифм". Причины, цели, технологии и результаты. Российский и зарубежный опыт" [Электронный ресурс]: учебное пособие/ А.Н. Тарасов - </w:t>
      </w:r>
      <w:proofErr w:type="gramStart"/>
      <w:r w:rsidRPr="00F61714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F6171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Книжный мир, 2007." - </w:t>
      </w:r>
      <w:hyperlink r:id="rId6" w:history="1">
        <w:r w:rsidRPr="00F61714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http://www.studentlibrary.ru/book/ISBN9785804102365.html</w:t>
        </w:r>
      </w:hyperlink>
    </w:p>
    <w:p w:rsidR="00F61714" w:rsidRDefault="00F61714">
      <w:pPr>
        <w:rPr>
          <w:rStyle w:val="a3"/>
          <w:rFonts w:ascii="LatoWeb" w:hAnsi="LatoWeb"/>
          <w:sz w:val="32"/>
          <w:szCs w:val="32"/>
          <w:shd w:val="clear" w:color="auto" w:fill="F7F7F7"/>
        </w:rPr>
      </w:pPr>
      <w:r w:rsidRPr="00F61714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Философия</w:t>
      </w:r>
      <w:r w:rsidRPr="00F61714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</w:t>
      </w:r>
      <w:proofErr w:type="gramStart"/>
      <w:r w:rsidRPr="00F61714">
        <w:rPr>
          <w:rFonts w:ascii="LatoWeb" w:hAnsi="LatoWeb"/>
          <w:color w:val="333333"/>
          <w:sz w:val="32"/>
          <w:szCs w:val="32"/>
          <w:shd w:val="clear" w:color="auto" w:fill="F7F7F7"/>
        </w:rPr>
        <w:t>]:учебник</w:t>
      </w:r>
      <w:proofErr w:type="gramEnd"/>
      <w:r w:rsidRPr="00F6171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под ред. В.Д. Губина, Т.Ю. Сидориной - М. : ГЭОТАР-Медиа, 2017. - </w:t>
      </w:r>
      <w:hyperlink r:id="rId7" w:history="1">
        <w:r w:rsidRPr="00F61714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http://www.studentlibrary.ru/book/ISBN9785970441466.html</w:t>
        </w:r>
      </w:hyperlink>
    </w:p>
    <w:p w:rsidR="00497497" w:rsidRDefault="0049749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49749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Философия</w:t>
      </w:r>
      <w:r w:rsidRPr="00497497">
        <w:rPr>
          <w:rFonts w:ascii="LatoWeb" w:hAnsi="LatoWeb"/>
          <w:color w:val="333333"/>
          <w:sz w:val="32"/>
          <w:szCs w:val="32"/>
          <w:shd w:val="clear" w:color="auto" w:fill="F7F7F7"/>
        </w:rPr>
        <w:t> в профессиональной деятельности [Электронный ресурс</w:t>
      </w:r>
      <w:proofErr w:type="gramStart"/>
      <w:r w:rsidRPr="00497497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49749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учебное пособие / отв. ред. проф. А.Н. Чумаков. - </w:t>
      </w:r>
      <w:proofErr w:type="gramStart"/>
      <w:r w:rsidRPr="00497497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49749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2013. - </w:t>
      </w:r>
      <w:hyperlink r:id="rId8" w:history="1">
        <w:r w:rsidRPr="00880B7D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http://www.studentlibrary.ru/book/ISBN9785392124978.html</w:t>
        </w:r>
      </w:hyperlink>
    </w:p>
    <w:p w:rsidR="00497497" w:rsidRPr="00497497" w:rsidRDefault="0049749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bookmarkStart w:id="0" w:name="_GoBack"/>
      <w:bookmarkEnd w:id="0"/>
    </w:p>
    <w:p w:rsidR="00F61714" w:rsidRPr="00F61714" w:rsidRDefault="00F61714">
      <w:pPr>
        <w:rPr>
          <w:sz w:val="32"/>
          <w:szCs w:val="32"/>
        </w:rPr>
      </w:pPr>
    </w:p>
    <w:sectPr w:rsidR="00F61714" w:rsidRPr="00F61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714"/>
    <w:rsid w:val="001132F6"/>
    <w:rsid w:val="00497497"/>
    <w:rsid w:val="00F6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73300A-0B0C-466C-A75D-59660415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F61714"/>
  </w:style>
  <w:style w:type="character" w:styleId="a3">
    <w:name w:val="Hyperlink"/>
    <w:basedOn w:val="a0"/>
    <w:uiPriority w:val="99"/>
    <w:unhideWhenUsed/>
    <w:rsid w:val="00F617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24978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70441466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804102365.html" TargetMode="External"/><Relationship Id="rId5" Type="http://schemas.openxmlformats.org/officeDocument/2006/relationships/hyperlink" Target="http://www.studentlibrary.ru/book/ISBN9785211056039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studentlibrary.ru/book/ISBN9785941938049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2019-01-22T10:46:00Z</dcterms:created>
  <dcterms:modified xsi:type="dcterms:W3CDTF">2019-01-22T11:28:00Z</dcterms:modified>
</cp:coreProperties>
</file>