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95E" w:rsidRPr="00AB695E" w:rsidRDefault="00AB695E" w:rsidP="00AB69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Методика преподавания философии в вузах</w:t>
      </w:r>
    </w:p>
    <w:tbl>
      <w:tblPr>
        <w:tblW w:w="4855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2"/>
        <w:gridCol w:w="8013"/>
        <w:gridCol w:w="45"/>
      </w:tblGrid>
      <w:tr w:rsidR="00AB695E" w:rsidRPr="00AB695E" w:rsidTr="00AB695E">
        <w:trPr>
          <w:gridAfter w:val="1"/>
          <w:tblCellSpacing w:w="15" w:type="dxa"/>
        </w:trPr>
        <w:tc>
          <w:tcPr>
            <w:tcW w:w="5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695E" w:rsidRPr="00AB695E" w:rsidRDefault="00AB695E" w:rsidP="00AB6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87р, </w:t>
            </w:r>
            <w:proofErr w:type="gramStart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173</w:t>
            </w:r>
          </w:p>
        </w:tc>
        <w:tc>
          <w:tcPr>
            <w:tcW w:w="4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695E" w:rsidRPr="00AB695E" w:rsidRDefault="00AB695E" w:rsidP="00AB6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B69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Разин, В.И.</w:t>
            </w:r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Общая методика преподавания философии в вузах</w:t>
            </w:r>
            <w:proofErr w:type="gramStart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преподавателей марксистско-ленинской философии вузов. - М.</w:t>
            </w:r>
            <w:proofErr w:type="gramStart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1977. - 184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–                                                                                            </w:t>
            </w:r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экз.</w:t>
            </w:r>
          </w:p>
        </w:tc>
      </w:tr>
      <w:tr w:rsidR="00AB695E" w:rsidRPr="00AB695E" w:rsidTr="00AB695E">
        <w:trPr>
          <w:tblCellSpacing w:w="15" w:type="dxa"/>
        </w:trPr>
        <w:tc>
          <w:tcPr>
            <w:tcW w:w="5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695E" w:rsidRPr="00AB695E" w:rsidRDefault="00AB695E" w:rsidP="00AB6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87р, М 545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695E" w:rsidRPr="00AB695E" w:rsidRDefault="00AB695E" w:rsidP="00AB6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69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Методика преподавания философии: проблемы перестройки</w:t>
            </w:r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под ред. Г.Ф. Беляевой, И.Я. </w:t>
            </w:r>
            <w:proofErr w:type="spellStart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Кантемирова</w:t>
            </w:r>
            <w:proofErr w:type="spell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Г.В. Платонова. - М.</w:t>
            </w:r>
            <w:proofErr w:type="gramStart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1991. - 400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–                                                                          </w:t>
            </w:r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 экз.</w:t>
            </w:r>
            <w:r w:rsidRPr="00AB695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B695E" w:rsidRPr="00AB695E" w:rsidTr="00AB695E">
        <w:trPr>
          <w:tblCellSpacing w:w="15" w:type="dxa"/>
        </w:trPr>
        <w:tc>
          <w:tcPr>
            <w:tcW w:w="5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695E" w:rsidRPr="00AB695E" w:rsidRDefault="00AB695E" w:rsidP="00AB6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87р, </w:t>
            </w:r>
            <w:proofErr w:type="gramStart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695E" w:rsidRPr="00AB695E" w:rsidRDefault="00AB695E" w:rsidP="00AB6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69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Разин, В.И.</w:t>
            </w:r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Общая методика преподавания философии в вузах</w:t>
            </w:r>
            <w:proofErr w:type="gramStart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преподавателей марксистско-ленинской философии вузов. - М.</w:t>
            </w:r>
            <w:proofErr w:type="gramStart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1977. - 184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–                                                                                              </w:t>
            </w:r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экз.</w:t>
            </w:r>
            <w:r w:rsidRPr="00AB695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B695E" w:rsidRPr="00AB695E" w:rsidTr="00AB695E">
        <w:trPr>
          <w:tblCellSpacing w:w="15" w:type="dxa"/>
        </w:trPr>
        <w:tc>
          <w:tcPr>
            <w:tcW w:w="5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695E" w:rsidRPr="00AB695E" w:rsidRDefault="00AB695E" w:rsidP="00AB6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87р, </w:t>
            </w:r>
            <w:proofErr w:type="gramStart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695E" w:rsidRPr="00AB695E" w:rsidRDefault="00AB695E" w:rsidP="00AB6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69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Рожин, В.П.</w:t>
            </w:r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преподавания философии : метод</w:t>
            </w:r>
            <w:proofErr w:type="gramStart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преподавателей. - М.</w:t>
            </w:r>
            <w:proofErr w:type="gramStart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1975. - 176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экз.</w:t>
            </w:r>
            <w:r w:rsidRPr="00AB695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B695E" w:rsidRPr="00AB695E" w:rsidTr="00AB695E">
        <w:trPr>
          <w:tblCellSpacing w:w="15" w:type="dxa"/>
        </w:trPr>
        <w:tc>
          <w:tcPr>
            <w:tcW w:w="5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695E" w:rsidRPr="00AB695E" w:rsidRDefault="00AB695E" w:rsidP="00AB6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74.584(2), М 545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695E" w:rsidRPr="00AB695E" w:rsidRDefault="00AB695E" w:rsidP="00AB6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69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Методика преподавания философии</w:t>
            </w:r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екомендации для студентов, обучающихся по спец. 020100 Философия / сост. С.А. Храпов; Ред. Д.Г. </w:t>
            </w:r>
            <w:proofErr w:type="spellStart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Тюлегенова</w:t>
            </w:r>
            <w:proofErr w:type="spell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2010. - 20 с. - (М-во образования и науки РФ.</w:t>
            </w:r>
            <w:proofErr w:type="gramEnd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 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  <w:r w:rsidRPr="00AB69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 экз.</w:t>
            </w:r>
            <w:r w:rsidRPr="00AB695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  <w:proofErr w:type="gramEnd"/>
          </w:p>
        </w:tc>
      </w:tr>
    </w:tbl>
    <w:p w:rsidR="00AB695E" w:rsidRDefault="00AB695E"/>
    <w:p w:rsidR="0049317A" w:rsidRDefault="00AB695E">
      <w:pPr>
        <w:rPr>
          <w:rFonts w:ascii="Times New Roman" w:hAnsi="Times New Roman" w:cs="Times New Roman"/>
          <w:sz w:val="24"/>
          <w:szCs w:val="24"/>
        </w:rPr>
      </w:pPr>
      <w:r w:rsidRPr="00F72F3E">
        <w:rPr>
          <w:rFonts w:ascii="Times New Roman" w:hAnsi="Times New Roman" w:cs="Times New Roman"/>
          <w:sz w:val="24"/>
          <w:szCs w:val="24"/>
        </w:rPr>
        <w:t xml:space="preserve">Введение в философию [Электронный ресурс]: учебное пособие / Ильин В. В., Лебедев С. А., </w:t>
      </w:r>
      <w:proofErr w:type="spellStart"/>
      <w:r w:rsidRPr="00F72F3E">
        <w:rPr>
          <w:rFonts w:ascii="Times New Roman" w:hAnsi="Times New Roman" w:cs="Times New Roman"/>
          <w:sz w:val="24"/>
          <w:szCs w:val="24"/>
        </w:rPr>
        <w:t>Губман</w:t>
      </w:r>
      <w:proofErr w:type="spellEnd"/>
      <w:r w:rsidRPr="00F72F3E">
        <w:rPr>
          <w:rFonts w:ascii="Times New Roman" w:hAnsi="Times New Roman" w:cs="Times New Roman"/>
          <w:sz w:val="24"/>
          <w:szCs w:val="24"/>
        </w:rPr>
        <w:t xml:space="preserve"> Б. Л. - М.</w:t>
      </w:r>
      <w:proofErr w:type="gramStart"/>
      <w:r w:rsidRPr="00F72F3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72F3E">
        <w:rPr>
          <w:rFonts w:ascii="Times New Roman" w:hAnsi="Times New Roman" w:cs="Times New Roman"/>
          <w:sz w:val="24"/>
          <w:szCs w:val="24"/>
        </w:rPr>
        <w:t xml:space="preserve"> Проспект, 2018. - </w:t>
      </w:r>
      <w:hyperlink r:id="rId5" w:history="1">
        <w:r w:rsidR="00F72F3E" w:rsidRPr="00334304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http://www.studentlibrary.ru/book/ISBN9785392269013.html</w:t>
        </w:r>
      </w:hyperlink>
    </w:p>
    <w:p w:rsidR="00F72F3E" w:rsidRDefault="00F72F3E">
      <w:pPr>
        <w:rPr>
          <w:rFonts w:ascii="Times New Roman" w:hAnsi="Times New Roman" w:cs="Times New Roman"/>
          <w:sz w:val="24"/>
          <w:szCs w:val="24"/>
        </w:rPr>
      </w:pPr>
      <w:r w:rsidRPr="00F72F3E">
        <w:rPr>
          <w:rFonts w:ascii="Times New Roman" w:hAnsi="Times New Roman" w:cs="Times New Roman"/>
          <w:sz w:val="24"/>
          <w:szCs w:val="24"/>
        </w:rPr>
        <w:t xml:space="preserve">Основы философии [Электронный ресурс] / </w:t>
      </w:r>
      <w:proofErr w:type="spellStart"/>
      <w:r w:rsidRPr="00F72F3E">
        <w:rPr>
          <w:rFonts w:ascii="Times New Roman" w:hAnsi="Times New Roman" w:cs="Times New Roman"/>
          <w:sz w:val="24"/>
          <w:szCs w:val="24"/>
        </w:rPr>
        <w:t>Сабиров</w:t>
      </w:r>
      <w:proofErr w:type="spellEnd"/>
      <w:r w:rsidRPr="00F72F3E">
        <w:rPr>
          <w:rFonts w:ascii="Times New Roman" w:hAnsi="Times New Roman" w:cs="Times New Roman"/>
          <w:sz w:val="24"/>
          <w:szCs w:val="24"/>
        </w:rPr>
        <w:t xml:space="preserve"> В.Ш. - М.</w:t>
      </w:r>
      <w:proofErr w:type="gramStart"/>
      <w:r w:rsidRPr="00F72F3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72F3E">
        <w:rPr>
          <w:rFonts w:ascii="Times New Roman" w:hAnsi="Times New Roman" w:cs="Times New Roman"/>
          <w:sz w:val="24"/>
          <w:szCs w:val="24"/>
        </w:rPr>
        <w:t xml:space="preserve"> ФЛИНТА, 2018. - </w:t>
      </w:r>
      <w:hyperlink r:id="rId6" w:history="1">
        <w:r w:rsidRPr="00334304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http://www.studentlibrary.ru/book/ISBN9785976512337.html</w:t>
        </w:r>
      </w:hyperlink>
    </w:p>
    <w:p w:rsidR="00F72F3E" w:rsidRPr="00F72F3E" w:rsidRDefault="00F72F3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72F3E" w:rsidRPr="00F72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95E"/>
    <w:rsid w:val="0049317A"/>
    <w:rsid w:val="00AB695E"/>
    <w:rsid w:val="00F7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2F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2F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3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12337.html" TargetMode="External"/><Relationship Id="rId5" Type="http://schemas.openxmlformats.org/officeDocument/2006/relationships/hyperlink" Target="http://www.studentlibrary.ru/book/ISBN978539226901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2019-01-25T06:35:00Z</dcterms:created>
  <dcterms:modified xsi:type="dcterms:W3CDTF">2019-01-25T06:50:00Z</dcterms:modified>
</cp:coreProperties>
</file>