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EFA" w:rsidRPr="00796EFA" w:rsidRDefault="00796EFA" w:rsidP="00796EFA">
      <w:pPr>
        <w:spacing w:after="160" w:line="259" w:lineRule="auto"/>
        <w:contextualSpacing/>
        <w:jc w:val="center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796EFA">
        <w:rPr>
          <w:rFonts w:ascii="Times New Roman" w:eastAsia="Calibri" w:hAnsi="Times New Roman" w:cs="Times New Roman"/>
          <w:b/>
          <w:color w:val="333333"/>
          <w:sz w:val="32"/>
          <w:szCs w:val="32"/>
          <w:shd w:val="clear" w:color="auto" w:fill="F7F7F7"/>
        </w:rPr>
        <w:t>Институциональная</w:t>
      </w:r>
      <w:r w:rsidRPr="00012F61">
        <w:rPr>
          <w:rFonts w:ascii="Times New Roman" w:eastAsia="Calibri" w:hAnsi="Times New Roman" w:cs="Times New Roman"/>
          <w:b/>
          <w:color w:val="333333"/>
          <w:sz w:val="32"/>
          <w:szCs w:val="32"/>
          <w:shd w:val="clear" w:color="auto" w:fill="F7F7F7"/>
        </w:rPr>
        <w:t> </w:t>
      </w:r>
      <w:r w:rsidRPr="00796EFA">
        <w:rPr>
          <w:rFonts w:ascii="Times New Roman" w:eastAsia="Calibri" w:hAnsi="Times New Roman" w:cs="Times New Roman"/>
          <w:b/>
          <w:color w:val="333333"/>
          <w:sz w:val="32"/>
          <w:szCs w:val="32"/>
          <w:shd w:val="clear" w:color="auto" w:fill="F7F7F7"/>
        </w:rPr>
        <w:t>экономика</w:t>
      </w:r>
    </w:p>
    <w:p w:rsidR="00796EFA" w:rsidRPr="00012F61" w:rsidRDefault="00796EFA" w:rsidP="00796EFA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12F61"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</w:p>
    <w:p w:rsidR="00796EFA" w:rsidRPr="00012F61" w:rsidRDefault="00796EFA" w:rsidP="00796EFA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12F61">
        <w:rPr>
          <w:rFonts w:ascii="Times New Roman" w:eastAsia="Calibri" w:hAnsi="Times New Roman" w:cs="Times New Roman"/>
          <w:b/>
          <w:sz w:val="24"/>
          <w:szCs w:val="24"/>
        </w:rPr>
        <w:t xml:space="preserve">      Из ЭБС «Консультант студента»</w:t>
      </w:r>
    </w:p>
    <w:p w:rsidR="00796EFA" w:rsidRPr="00012F61" w:rsidRDefault="00796EFA" w:rsidP="00796EFA">
      <w:pPr>
        <w:spacing w:after="160" w:line="259" w:lineRule="auto"/>
        <w:rPr>
          <w:rFonts w:ascii="Times New Roman" w:eastAsia="Calibri" w:hAnsi="Times New Roman" w:cs="Times New Roman"/>
          <w:color w:val="0563C1"/>
          <w:sz w:val="24"/>
          <w:szCs w:val="24"/>
          <w:u w:val="single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Лебедева Н.Н., Институциональная экономика [Электронный ресурс] / Лебедева Н. Н.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2014. - 208 с. - ISBN 978-5-394-02313-2 - Режим доступа: </w:t>
      </w:r>
      <w:hyperlink r:id="rId6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http://www.studentlibrary.ru/book/ISBN9785394023132.html</w:t>
        </w:r>
      </w:hyperlink>
    </w:p>
    <w:p w:rsidR="00796EFA" w:rsidRPr="00012F61" w:rsidRDefault="00796EFA" w:rsidP="00796EFA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Вольчик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В.В., Институциональная и эволюционная экономика: учебное пособие [Электронный ресурс] /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Вольчик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В.В. - Ростов н/Д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Изд-во ЮФУ, 2011. - 228 с. - ISBN 978-5-9275-0814-3 - Режим доступа: </w:t>
      </w:r>
      <w:hyperlink r:id="rId7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http://www.studentlibrary.ru/book/ISBN9785927508143.html</w:t>
        </w:r>
      </w:hyperlink>
    </w:p>
    <w:p w:rsidR="00796EFA" w:rsidRPr="00012F61" w:rsidRDefault="00796EFA" w:rsidP="00796EFA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Ларионов И.К., Институциональная экономик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а[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 / Ларионов И.К. - М. : Дашков и К, 2017. - 360 с. - ISBN 978-5-394-02614-0 - Режим доступа: </w:t>
      </w:r>
      <w:hyperlink r:id="rId8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http://www.studentlibrary.ru/book/ISBN9785394026140.html</w:t>
        </w:r>
      </w:hyperlink>
    </w:p>
    <w:p w:rsidR="00796EFA" w:rsidRPr="00012F61" w:rsidRDefault="00796EFA" w:rsidP="00796EFA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Лебедев Д.С., Институциональная трансформация социально-экономических систем: теория, методология анализа, практика применения во внешней торговле России [Электронный ресурс] / Лебедев Д.С.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- 192 с. - ISBN 978-5-392-19916-7 - Режим доступа: </w:t>
      </w:r>
      <w:hyperlink r:id="rId9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http://www.studentlibrary.ru/book/ISBN9785392199167.html</w:t>
        </w:r>
      </w:hyperlink>
    </w:p>
    <w:p w:rsidR="00796EFA" w:rsidRPr="00012F61" w:rsidRDefault="00796EFA" w:rsidP="00796EFA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Сухарев О.С., Экономика будущего: теория институциональных изменений (новый эволюционный подход) [Электронный ресурс] / О.С. Сухарев.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2011. - 432 с. - ISBN 978-5-279-03508-3 - Режим доступа: </w:t>
      </w:r>
      <w:hyperlink r:id="rId10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http://www.studentlibrary.ru/book/ISBN9785279035083.html</w:t>
        </w:r>
      </w:hyperlink>
    </w:p>
    <w:p w:rsidR="00796EFA" w:rsidRPr="00012F61" w:rsidRDefault="00796EFA" w:rsidP="00796EFA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Дубынина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А.В., Экономика общественного сектора: в вопросах и ответах [Электронный ресурс] : учеб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А.В.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Дубынина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.-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2015. - 120 с. - ISBN 978-5-279-03558-8 - Режим доступа: </w:t>
      </w:r>
      <w:hyperlink r:id="rId11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http://www.studentlibrary.ru/book/ISBN9785279035588.html</w:t>
        </w:r>
      </w:hyperlink>
    </w:p>
    <w:p w:rsidR="00796EFA" w:rsidRPr="00012F61" w:rsidRDefault="00796EFA" w:rsidP="00796EFA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Белокрылова О.С., Институционально-экономический механизм обеспечения конкурентоспособности предпринимательства: монография [Электронный ресурс] / Белокрылова О.С. - Ростов н/Д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Изд-во ЮФУ, 2008. - 320 с. - ISBN 978-5-9275-0458-9 - Режим доступа: </w:t>
      </w:r>
      <w:hyperlink r:id="rId12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http://www.studentlibrary.ru/book/ISBN9785927504589.html</w:t>
        </w:r>
      </w:hyperlink>
    </w:p>
    <w:p w:rsidR="00796EFA" w:rsidRPr="00012F61" w:rsidRDefault="00796EFA" w:rsidP="00796EFA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Литвинцева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Г.П., Современная экономика и управление: институты, инновации, технологии: Исследование отдельных аспектов институционального и регионального развития [Электронный ресурс] /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Литвинцева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Г.П. - Новосибирск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Изд-во НГТУ, 2016. - 248 с. - ISBN 978-5-7782-3069-9 - Режим доступа: </w:t>
      </w:r>
      <w:hyperlink r:id="rId13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http://www.studentlibrary.ru/book/ISBN9785778230699.htm</w:t>
        </w:r>
      </w:hyperlink>
    </w:p>
    <w:p w:rsidR="00796EFA" w:rsidRPr="00012F61" w:rsidRDefault="00796EFA" w:rsidP="00796EFA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Барсукова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С.Ю., Неформальная экономика. Курс лекций [Электронный ресурс] : учеб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особие /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Барсукова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С.Ю. - М. : ИД Высшей школы экономики, 2009. - 354 с. (Учебники Высшей школы экономики.) - ISBN 978-5-7598-0645-5 - Режим доступа: </w:t>
      </w:r>
      <w:hyperlink r:id="rId14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http://www.studentlibrary.ru/book/ISBN9785759806455.html</w:t>
        </w:r>
      </w:hyperlink>
    </w:p>
    <w:p w:rsidR="00796EFA" w:rsidRPr="00012F61" w:rsidRDefault="00796EFA" w:rsidP="00796EFA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Сухарев О.С., Эволюционная экономика. 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Институты - структура, кризисы - рост, технологии - эффективность [Электронный ресурс] / О.С. Сухарев.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2012. - 800 с. - ISBN 978-5-279-03528-1 - Режим доступа: </w:t>
      </w:r>
      <w:hyperlink r:id="rId15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http://www.studentlibrary.ru/book/ISBN9785279035281.html</w:t>
        </w:r>
      </w:hyperlink>
    </w:p>
    <w:p w:rsidR="00796EFA" w:rsidRPr="00012F61" w:rsidRDefault="00796EFA" w:rsidP="00796EF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2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Из электронного каталога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"/>
        <w:gridCol w:w="943"/>
        <w:gridCol w:w="8214"/>
      </w:tblGrid>
      <w:tr w:rsidR="00796EFA" w:rsidRPr="00012F61" w:rsidTr="00796EFA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6EFA" w:rsidRPr="00012F61" w:rsidRDefault="00796EFA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6EFA" w:rsidRPr="00012F61" w:rsidRDefault="00796EFA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t>65.9(2), О-532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6EFA" w:rsidRDefault="00796EFA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  <w:b/>
                <w:bCs/>
              </w:rPr>
              <w:t>Олейник, А.Н.</w:t>
            </w:r>
            <w:r w:rsidRPr="00012F61">
              <w:rPr>
                <w:rFonts w:ascii="Calibri" w:eastAsia="Calibri" w:hAnsi="Calibri" w:cs="Times New Roman"/>
              </w:rPr>
              <w:br/>
              <w:t>   Институциональная экономика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рек. М-</w:t>
            </w:r>
            <w:proofErr w:type="spellStart"/>
            <w:r w:rsidRPr="00012F61">
              <w:rPr>
                <w:rFonts w:ascii="Calibri" w:eastAsia="Calibri" w:hAnsi="Calibri" w:cs="Times New Roman"/>
              </w:rPr>
              <w:t>вом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 xml:space="preserve"> образования РФ в качестве учеб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proofErr w:type="gramStart"/>
            <w:r w:rsidRPr="00012F61">
              <w:rPr>
                <w:rFonts w:ascii="Calibri" w:eastAsia="Calibri" w:hAnsi="Calibri" w:cs="Times New Roman"/>
              </w:rPr>
              <w:t>п</w:t>
            </w:r>
            <w:proofErr w:type="gramEnd"/>
            <w:r w:rsidRPr="00012F61">
              <w:rPr>
                <w:rFonts w:ascii="Calibri" w:eastAsia="Calibri" w:hAnsi="Calibri" w:cs="Times New Roman"/>
              </w:rPr>
              <w:t>особ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>. для студентов вузов, обучающихся по экономическим и управленческим специальностям. - М.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ИНФРА-М, 2005. - 416 с. - (Высшее образование). </w:t>
            </w:r>
            <w:r>
              <w:rPr>
                <w:rFonts w:ascii="Calibri" w:eastAsia="Calibri" w:hAnsi="Calibri" w:cs="Times New Roman"/>
              </w:rPr>
              <w:t>–</w:t>
            </w:r>
            <w:r w:rsidRPr="00012F61">
              <w:rPr>
                <w:rFonts w:ascii="Calibri" w:eastAsia="Calibri" w:hAnsi="Calibri" w:cs="Times New Roman"/>
              </w:rPr>
              <w:t xml:space="preserve"> </w:t>
            </w:r>
          </w:p>
          <w:p w:rsidR="00796EFA" w:rsidRPr="00012F61" w:rsidRDefault="00796EFA" w:rsidP="00796EFA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t xml:space="preserve">ISBN 5-16-002278-3: </w:t>
            </w:r>
            <w:r>
              <w:rPr>
                <w:rFonts w:ascii="Calibri" w:eastAsia="Calibri" w:hAnsi="Calibri" w:cs="Times New Roman"/>
              </w:rPr>
              <w:t xml:space="preserve">                                    </w:t>
            </w:r>
            <w:r w:rsidRPr="00012F61">
              <w:rPr>
                <w:rFonts w:ascii="Calibri" w:eastAsia="Calibri" w:hAnsi="Calibri" w:cs="Times New Roman"/>
              </w:rPr>
              <w:t>УЧ-2; </w:t>
            </w:r>
          </w:p>
        </w:tc>
      </w:tr>
      <w:tr w:rsidR="00796EFA" w:rsidRPr="00012F61" w:rsidTr="00796EFA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6EFA" w:rsidRPr="00012F61" w:rsidRDefault="00796EFA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6EFA" w:rsidRPr="00012F61" w:rsidRDefault="00796EFA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t>65.01, И 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6EFA" w:rsidRPr="00012F61" w:rsidRDefault="00796EFA" w:rsidP="00796EFA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t>   </w:t>
            </w:r>
            <w:r w:rsidRPr="00012F61">
              <w:rPr>
                <w:rFonts w:ascii="Calibri" w:eastAsia="Calibri" w:hAnsi="Calibri" w:cs="Times New Roman"/>
                <w:b/>
                <w:bCs/>
              </w:rPr>
              <w:t>Институциональная экономика: новая институциональная экономическая теория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рек. УМО по классическому университетскому образованию в качестве учебника для студентов вузов ... по экономическим специальностям / под ред. А.А. </w:t>
            </w:r>
            <w:proofErr w:type="spellStart"/>
            <w:r w:rsidRPr="00012F61">
              <w:rPr>
                <w:rFonts w:ascii="Calibri" w:eastAsia="Calibri" w:hAnsi="Calibri" w:cs="Times New Roman"/>
              </w:rPr>
              <w:t>Аузана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>. - М.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ИНФРА-М, 2010. - 416 с. - (Учебники экономического факультета им. Н.В. Ломоносова). - ISBN 978-5-16-002054-9: </w:t>
            </w:r>
            <w:r>
              <w:rPr>
                <w:rFonts w:ascii="Calibri" w:eastAsia="Calibri" w:hAnsi="Calibri" w:cs="Times New Roman"/>
              </w:rPr>
              <w:t xml:space="preserve">        </w:t>
            </w:r>
            <w:bookmarkStart w:id="0" w:name="_GoBack"/>
            <w:bookmarkEnd w:id="0"/>
            <w:r w:rsidRPr="00012F61">
              <w:rPr>
                <w:rFonts w:ascii="Calibri" w:eastAsia="Calibri" w:hAnsi="Calibri" w:cs="Times New Roman"/>
              </w:rPr>
              <w:t>УЧ-83; </w:t>
            </w:r>
          </w:p>
        </w:tc>
      </w:tr>
    </w:tbl>
    <w:p w:rsidR="00796EFA" w:rsidRPr="00012F61" w:rsidRDefault="00796EFA" w:rsidP="00796EFA">
      <w:pPr>
        <w:spacing w:after="160" w:line="259" w:lineRule="auto"/>
        <w:rPr>
          <w:rFonts w:ascii="LatoWeb" w:eastAsia="Calibri" w:hAnsi="LatoWeb" w:cs="Times New Roman"/>
          <w:color w:val="333333"/>
          <w:sz w:val="18"/>
          <w:szCs w:val="18"/>
          <w:shd w:val="clear" w:color="auto" w:fill="F7F7F7"/>
        </w:rPr>
      </w:pPr>
    </w:p>
    <w:p w:rsidR="00796EFA" w:rsidRPr="00012F61" w:rsidRDefault="00796EFA" w:rsidP="00796EFA">
      <w:pPr>
        <w:spacing w:after="160" w:line="259" w:lineRule="auto"/>
        <w:rPr>
          <w:rFonts w:ascii="LatoWeb" w:eastAsia="Calibri" w:hAnsi="LatoWeb" w:cs="Times New Roman"/>
          <w:color w:val="333333"/>
          <w:sz w:val="18"/>
          <w:szCs w:val="18"/>
          <w:shd w:val="clear" w:color="auto" w:fill="F7F7F7"/>
        </w:rPr>
      </w:pPr>
    </w:p>
    <w:p w:rsidR="00796EFA" w:rsidRPr="00012F61" w:rsidRDefault="00796EFA" w:rsidP="00796EFA">
      <w:pPr>
        <w:spacing w:after="160" w:line="259" w:lineRule="auto"/>
        <w:rPr>
          <w:rFonts w:ascii="LatoWeb" w:eastAsia="Calibri" w:hAnsi="LatoWeb" w:cs="Times New Roman"/>
          <w:color w:val="333333"/>
          <w:sz w:val="18"/>
          <w:szCs w:val="18"/>
          <w:shd w:val="clear" w:color="auto" w:fill="F7F7F7"/>
        </w:rPr>
      </w:pPr>
    </w:p>
    <w:p w:rsidR="00796EFA" w:rsidRPr="00012F61" w:rsidRDefault="00796EFA" w:rsidP="00796EFA">
      <w:pPr>
        <w:spacing w:after="160" w:line="259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796EFA" w:rsidRDefault="00796EFA" w:rsidP="00796EFA"/>
    <w:p w:rsidR="001C4633" w:rsidRDefault="001C4633"/>
    <w:sectPr w:rsidR="001C4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E87"/>
    <w:multiLevelType w:val="hybridMultilevel"/>
    <w:tmpl w:val="BEB6D0F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EFA"/>
    <w:rsid w:val="001C4633"/>
    <w:rsid w:val="0079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4026140.html" TargetMode="External"/><Relationship Id="rId13" Type="http://schemas.openxmlformats.org/officeDocument/2006/relationships/hyperlink" Target="http://www.studentlibrary.ru/book/ISBN9785778230699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27508143.html" TargetMode="External"/><Relationship Id="rId12" Type="http://schemas.openxmlformats.org/officeDocument/2006/relationships/hyperlink" Target="http://www.studentlibrary.ru/book/ISBN9785927504589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394023132.html" TargetMode="External"/><Relationship Id="rId11" Type="http://schemas.openxmlformats.org/officeDocument/2006/relationships/hyperlink" Target="http://www.studentlibrary.ru/book/ISBN9785279035588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279035281.html" TargetMode="External"/><Relationship Id="rId10" Type="http://schemas.openxmlformats.org/officeDocument/2006/relationships/hyperlink" Target="http://www.studentlibrary.ru/book/ISBN9785279035083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392199167.html" TargetMode="External"/><Relationship Id="rId14" Type="http://schemas.openxmlformats.org/officeDocument/2006/relationships/hyperlink" Target="http://www.studentlibrary.ru/book/ISBN978575980645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642</Words>
  <Characters>3664</Characters>
  <Application>Microsoft Office Word</Application>
  <DocSecurity>0</DocSecurity>
  <Lines>30</Lines>
  <Paragraphs>8</Paragraphs>
  <ScaleCrop>false</ScaleCrop>
  <Company>пїЅпїЅпїЅ</Company>
  <LinksUpToDate>false</LinksUpToDate>
  <CharactersWithSpaces>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2019-03-15T07:49:00Z</dcterms:created>
  <dcterms:modified xsi:type="dcterms:W3CDTF">2019-03-15T07:50:00Z</dcterms:modified>
</cp:coreProperties>
</file>