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0" w:rsidRDefault="00954E40" w:rsidP="00954E40">
      <w:pPr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color w:val="333333"/>
          <w:kern w:val="36"/>
          <w:sz w:val="32"/>
          <w:szCs w:val="32"/>
        </w:rPr>
      </w:pPr>
      <w:r w:rsidRPr="00954E40">
        <w:rPr>
          <w:rFonts w:ascii="Verdana" w:eastAsia="Times New Roman" w:hAnsi="Verdana"/>
          <w:b/>
          <w:bCs/>
          <w:color w:val="333333"/>
          <w:kern w:val="36"/>
          <w:sz w:val="32"/>
          <w:szCs w:val="32"/>
        </w:rPr>
        <w:t>Единый тарифно-квалификационный справочник работ и профессий рабочих</w:t>
      </w:r>
    </w:p>
    <w:p w:rsidR="00954E40" w:rsidRPr="00954E40" w:rsidRDefault="00954E40" w:rsidP="00954E40">
      <w:pPr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color w:val="333333"/>
          <w:kern w:val="36"/>
          <w:sz w:val="32"/>
          <w:szCs w:val="32"/>
        </w:rPr>
      </w:pPr>
    </w:p>
    <w:p w:rsidR="00703B72" w:rsidRDefault="00954E40">
      <w:hyperlink r:id="rId4" w:history="1">
        <w:r w:rsidRPr="005F5395">
          <w:rPr>
            <w:rStyle w:val="a7"/>
          </w:rPr>
          <w:t>https://classinform.ru/etks.html</w:t>
        </w:r>
      </w:hyperlink>
    </w:p>
    <w:p w:rsidR="00954E40" w:rsidRDefault="00954E40">
      <w:bookmarkStart w:id="0" w:name="_GoBack"/>
      <w:bookmarkEnd w:id="0"/>
    </w:p>
    <w:sectPr w:rsidR="0095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74"/>
    <w:rsid w:val="00703B72"/>
    <w:rsid w:val="00954E40"/>
    <w:rsid w:val="00E72D74"/>
    <w:rsid w:val="00F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713C-FAA2-45EE-A5B2-6B60D630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6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576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4D78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76B"/>
    <w:pPr>
      <w:keepNext/>
      <w:keepLines/>
      <w:spacing w:before="200" w:after="0" w:line="240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F1576B"/>
    <w:pPr>
      <w:ind w:left="720"/>
    </w:pPr>
    <w:rPr>
      <w:rFonts w:eastAsia="Times New Roman" w:cs="Calibri"/>
      <w:lang w:eastAsia="en-US"/>
    </w:rPr>
  </w:style>
  <w:style w:type="character" w:customStyle="1" w:styleId="10">
    <w:name w:val="Заголовок 1 Знак"/>
    <w:aliases w:val="Знак Знак"/>
    <w:link w:val="1"/>
    <w:uiPriority w:val="9"/>
    <w:rsid w:val="00F1576B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1576B"/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F1576B"/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F1576B"/>
    <w:rPr>
      <w:rFonts w:ascii="Calibri Light" w:eastAsia="Times New Roman" w:hAnsi="Calibri Light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F1576B"/>
    <w:rPr>
      <w:rFonts w:ascii="Calibri Light" w:eastAsia="Times New Roman" w:hAnsi="Calibri Light"/>
      <w:color w:val="1F4D78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F1576B"/>
    <w:rPr>
      <w:rFonts w:ascii="Calibri Light" w:eastAsia="Times New Roman" w:hAnsi="Calibri Light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F1576B"/>
    <w:rPr>
      <w:rFonts w:ascii="Calibri Light" w:eastAsia="Times New Roman" w:hAnsi="Calibri Light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F1576B"/>
    <w:rPr>
      <w:rFonts w:ascii="Calibri Light" w:eastAsia="Times New Roman" w:hAnsi="Calibri Light"/>
      <w:color w:val="404040"/>
      <w:lang w:eastAsia="ru-RU"/>
    </w:rPr>
  </w:style>
  <w:style w:type="character" w:customStyle="1" w:styleId="90">
    <w:name w:val="Заголовок 9 Знак"/>
    <w:link w:val="9"/>
    <w:uiPriority w:val="9"/>
    <w:semiHidden/>
    <w:rsid w:val="00F1576B"/>
    <w:rPr>
      <w:rFonts w:ascii="Calibri Light" w:eastAsia="Times New Roman" w:hAnsi="Calibri Light"/>
      <w:i/>
      <w:iCs/>
      <w:color w:val="404040"/>
      <w:lang w:eastAsia="ru-RU"/>
    </w:rPr>
  </w:style>
  <w:style w:type="character" w:styleId="a3">
    <w:name w:val="Strong"/>
    <w:uiPriority w:val="22"/>
    <w:qFormat/>
    <w:rsid w:val="00F1576B"/>
    <w:rPr>
      <w:b/>
      <w:bCs/>
    </w:rPr>
  </w:style>
  <w:style w:type="character" w:styleId="a4">
    <w:name w:val="Emphasis"/>
    <w:qFormat/>
    <w:rsid w:val="00F1576B"/>
    <w:rPr>
      <w:i/>
      <w:iCs/>
    </w:rPr>
  </w:style>
  <w:style w:type="paragraph" w:styleId="a5">
    <w:name w:val="No Spacing"/>
    <w:uiPriority w:val="1"/>
    <w:qFormat/>
    <w:rsid w:val="00F15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576B"/>
    <w:pPr>
      <w:ind w:left="720"/>
      <w:contextualSpacing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954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nform.ru/et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2024-02-05T10:44:00Z</dcterms:created>
  <dcterms:modified xsi:type="dcterms:W3CDTF">2024-02-05T10:45:00Z</dcterms:modified>
</cp:coreProperties>
</file>