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DD" w:rsidRPr="000245DD" w:rsidRDefault="000245DD" w:rsidP="000245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Основы производственного мастерства 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1330"/>
        <w:gridCol w:w="7662"/>
      </w:tblGrid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45DD" w:rsidRPr="000F6797" w:rsidRDefault="000245DD" w:rsidP="000F679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45DD" w:rsidRPr="000F6797" w:rsidRDefault="000245DD" w:rsidP="000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85.15, Г 535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45DD" w:rsidRPr="000F6797" w:rsidRDefault="000245DD" w:rsidP="000F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Глейзер, Дж.</w:t>
            </w:r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Дизайн. Разработка проектов. Разбуди свое вдохновение!. - СПб. : Питер, 2014. - 248 с.</w:t>
            </w:r>
            <w:proofErr w:type="gramStart"/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ил. - ISBN 978-5-496-00551-7: 735-00</w:t>
            </w:r>
            <w:proofErr w:type="gramStart"/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735-00.</w:t>
            </w:r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2; </w:t>
            </w:r>
          </w:p>
        </w:tc>
      </w:tr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0CB" w:rsidRPr="000F6797" w:rsidRDefault="005260CB" w:rsidP="000F6797">
            <w:pPr>
              <w:pStyle w:val="a4"/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85.12, Л 855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Луптон</w:t>
            </w:r>
            <w:proofErr w:type="spellEnd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Э.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  <w:t>   Графический дизайн. От идеи до воплощения / [пер. с англ. В. Иванов]. - СПб. : Питер, 2013. - 184 с.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ил. - ISBN 978-5-459-01645-1: 629-0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629-0.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0CB" w:rsidRPr="000F6797" w:rsidRDefault="005260CB" w:rsidP="000F6797">
            <w:pPr>
              <w:pStyle w:val="a4"/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85.12, Л 855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Луптон</w:t>
            </w:r>
            <w:proofErr w:type="spellEnd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Э.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  <w:t>   Графический дизайн от идеи до воплощения / пер. с англ. В. Иванов. - СПб. : Питер, 2014. - 184 с.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ил. - ISBN 978-5-496-00836-5: 708-00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708-00.</w:t>
            </w:r>
            <w:bookmarkStart w:id="0" w:name="_GoBack"/>
            <w:bookmarkEnd w:id="0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0CB" w:rsidRPr="000F6797" w:rsidRDefault="005260CB" w:rsidP="000F6797">
            <w:pPr>
              <w:pStyle w:val="a4"/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32.97, 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644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Розенсон</w:t>
            </w:r>
            <w:proofErr w:type="spellEnd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И.А.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Основы теории дизайна : доп. УМО по образованию в обл. </w:t>
            </w:r>
            <w:proofErr w:type="spell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прикл</w:t>
            </w:r>
            <w:proofErr w:type="spell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 информатики в качестве учеб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ля студ. вузов, ... по спец. "</w:t>
            </w:r>
            <w:proofErr w:type="spell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Прикл</w:t>
            </w:r>
            <w:proofErr w:type="spell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 информатика (по обл.)" и др. эконом. спец. - М.-СПб. [и др.] : Питер, 2006. - 219 с. - ISBN 5-469-01143-7: 191-00 : 191-00.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0CB" w:rsidRPr="000F6797" w:rsidRDefault="005260CB" w:rsidP="000F6797">
            <w:pPr>
              <w:pStyle w:val="a4"/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32.97, 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644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0CB" w:rsidRPr="000F6797" w:rsidRDefault="005260CB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Розенсон</w:t>
            </w:r>
            <w:proofErr w:type="spellEnd"/>
            <w:r w:rsidRPr="000F6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И.А.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Основы теории дизайна : доп. УМО по образованию в обл. </w:t>
            </w:r>
            <w:proofErr w:type="spell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прикл</w:t>
            </w:r>
            <w:proofErr w:type="spell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 информатики в качестве учеб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ля студ. вузов, ... по спец. "</w:t>
            </w:r>
            <w:proofErr w:type="spell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Прикл</w:t>
            </w:r>
            <w:proofErr w:type="spell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. информатика (по обл.)" и др. эконом. спец. - М.-СПб. [и др.] : Питер, 2007. - 219 с. : ил. - ISBN 5-469-01143-7: 191-00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  <w:szCs w:val="24"/>
              </w:rPr>
              <w:t xml:space="preserve"> 191-00.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hAnsi="Times New Roman" w:cs="Times New Roman"/>
                <w:sz w:val="24"/>
                <w:szCs w:val="24"/>
              </w:rPr>
              <w:t>6; </w:t>
            </w:r>
          </w:p>
        </w:tc>
      </w:tr>
      <w:tr w:rsidR="000F6797" w:rsidRPr="000F6797" w:rsidTr="00583F6C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F6C" w:rsidRPr="000F6797" w:rsidRDefault="00583F6C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F6C" w:rsidRPr="000F6797" w:rsidRDefault="00583F6C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797">
              <w:rPr>
                <w:rFonts w:ascii="Times New Roman" w:hAnsi="Times New Roman" w:cs="Times New Roman"/>
                <w:sz w:val="24"/>
              </w:rPr>
              <w:t xml:space="preserve">30.18, 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</w:rPr>
              <w:t>Ш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</w:rPr>
              <w:t xml:space="preserve"> 491</w:t>
            </w:r>
          </w:p>
        </w:tc>
        <w:tc>
          <w:tcPr>
            <w:tcW w:w="4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F6C" w:rsidRPr="000F6797" w:rsidRDefault="00583F6C" w:rsidP="000F6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797">
              <w:rPr>
                <w:rFonts w:ascii="Times New Roman" w:hAnsi="Times New Roman" w:cs="Times New Roman"/>
                <w:b/>
                <w:bCs/>
                <w:sz w:val="24"/>
              </w:rPr>
              <w:t>Шервин</w:t>
            </w:r>
            <w:proofErr w:type="spellEnd"/>
            <w:r w:rsidRPr="000F6797">
              <w:rPr>
                <w:rFonts w:ascii="Times New Roman" w:hAnsi="Times New Roman" w:cs="Times New Roman"/>
                <w:b/>
                <w:bCs/>
                <w:sz w:val="24"/>
              </w:rPr>
              <w:t>, Д.</w:t>
            </w:r>
            <w:r w:rsidRPr="000F6797">
              <w:rPr>
                <w:rFonts w:ascii="Times New Roman" w:hAnsi="Times New Roman" w:cs="Times New Roman"/>
                <w:sz w:val="24"/>
              </w:rPr>
              <w:br/>
              <w:t xml:space="preserve">   Креативная мастерская. 80 творческих задач дизайнера / [пер. с англ. С. </w:t>
            </w:r>
            <w:proofErr w:type="spellStart"/>
            <w:r w:rsidRPr="000F6797">
              <w:rPr>
                <w:rFonts w:ascii="Times New Roman" w:hAnsi="Times New Roman" w:cs="Times New Roman"/>
                <w:sz w:val="24"/>
              </w:rPr>
              <w:t>Силинский</w:t>
            </w:r>
            <w:proofErr w:type="spellEnd"/>
            <w:r w:rsidRPr="000F6797">
              <w:rPr>
                <w:rFonts w:ascii="Times New Roman" w:hAnsi="Times New Roman" w:cs="Times New Roman"/>
                <w:sz w:val="24"/>
              </w:rPr>
              <w:t>]. - СПб. : Питер, 2013. - 240 с.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</w:rPr>
              <w:t xml:space="preserve"> ил. - ISBN 978-5-459-01648-2: 630-00</w:t>
            </w:r>
            <w:proofErr w:type="gramStart"/>
            <w:r w:rsidRPr="000F6797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0F6797">
              <w:rPr>
                <w:rFonts w:ascii="Times New Roman" w:hAnsi="Times New Roman" w:cs="Times New Roman"/>
                <w:sz w:val="24"/>
              </w:rPr>
              <w:t xml:space="preserve"> 630-00.</w:t>
            </w:r>
            <w:r w:rsidRPr="000F6797">
              <w:rPr>
                <w:rFonts w:ascii="Times New Roman" w:hAnsi="Times New Roman" w:cs="Times New Roman"/>
                <w:sz w:val="24"/>
              </w:rPr>
              <w:br/>
            </w:r>
            <w:r w:rsidR="000F6797" w:rsidRPr="000F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0F6797">
              <w:rPr>
                <w:rFonts w:ascii="Times New Roman" w:hAnsi="Times New Roman" w:cs="Times New Roman"/>
                <w:sz w:val="24"/>
              </w:rPr>
              <w:t>1; </w:t>
            </w:r>
          </w:p>
        </w:tc>
      </w:tr>
    </w:tbl>
    <w:p w:rsidR="000245DD" w:rsidRDefault="000245DD" w:rsidP="0028409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FF687B" w:rsidRPr="0028409F" w:rsidRDefault="00583F6C" w:rsidP="00FF687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</w:t>
      </w:r>
      <w:r w:rsidR="00FF687B">
        <w:rPr>
          <w:rFonts w:ascii="Times New Roman" w:hAnsi="Times New Roman" w:cs="Times New Roman"/>
          <w:sz w:val="28"/>
          <w:szCs w:val="24"/>
        </w:rPr>
        <w:t xml:space="preserve">. </w:t>
      </w:r>
      <w:r w:rsidR="00FF687B" w:rsidRPr="00FF687B">
        <w:rPr>
          <w:rFonts w:ascii="Times New Roman" w:hAnsi="Times New Roman" w:cs="Times New Roman"/>
          <w:sz w:val="28"/>
          <w:szCs w:val="24"/>
        </w:rPr>
        <w:t>Основы дизайна. Художественная обработка металла ковкой и литьем [Электронный ресурс]: учеб</w:t>
      </w:r>
      <w:proofErr w:type="gramStart"/>
      <w:r w:rsidR="00FF687B" w:rsidRPr="00FF687B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FF687B" w:rsidRPr="00FF687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FF687B" w:rsidRPr="00FF687B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FF687B" w:rsidRPr="00FF687B">
        <w:rPr>
          <w:rFonts w:ascii="Times New Roman" w:hAnsi="Times New Roman" w:cs="Times New Roman"/>
          <w:sz w:val="28"/>
          <w:szCs w:val="24"/>
        </w:rPr>
        <w:t xml:space="preserve">особие для вузов и колледжей с электронным приложением / Ермаков М.П. - М. : ВЛАДОС, 2018. - </w:t>
      </w:r>
      <w:hyperlink r:id="rId6" w:history="1">
        <w:r w:rsidR="00FF687B" w:rsidRPr="007B6117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http://www.studentlibrary.ru/book/ISBN9785906992338.html</w:t>
        </w:r>
      </w:hyperlink>
      <w:r w:rsidR="00FF687B">
        <w:rPr>
          <w:rFonts w:ascii="Times New Roman" w:hAnsi="Times New Roman" w:cs="Times New Roman"/>
          <w:sz w:val="28"/>
          <w:szCs w:val="24"/>
        </w:rPr>
        <w:t xml:space="preserve"> </w:t>
      </w:r>
    </w:p>
    <w:sectPr w:rsidR="00FF687B" w:rsidRPr="002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C6EE6"/>
    <w:multiLevelType w:val="hybridMultilevel"/>
    <w:tmpl w:val="86EA4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E8"/>
    <w:rsid w:val="000245DD"/>
    <w:rsid w:val="0006354C"/>
    <w:rsid w:val="000F6797"/>
    <w:rsid w:val="0028409F"/>
    <w:rsid w:val="0029686C"/>
    <w:rsid w:val="005064C2"/>
    <w:rsid w:val="005260CB"/>
    <w:rsid w:val="00583F6C"/>
    <w:rsid w:val="008529E8"/>
    <w:rsid w:val="00F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245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687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245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5260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245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687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245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52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699233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261</Words>
  <Characters>1492</Characters>
  <Application>Microsoft Office Word</Application>
  <DocSecurity>0</DocSecurity>
  <Lines>12</Lines>
  <Paragraphs>3</Paragraphs>
  <ScaleCrop>false</ScaleCrop>
  <Company>ASU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2019-01-23T06:44:00Z</dcterms:created>
  <dcterms:modified xsi:type="dcterms:W3CDTF">2019-02-05T06:30:00Z</dcterms:modified>
</cp:coreProperties>
</file>