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A12" w:rsidRDefault="0053152E" w:rsidP="0053152E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52E"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t>г. 45.04.02 Лингвистика (очная).</w:t>
      </w:r>
    </w:p>
    <w:p w:rsidR="0053152E" w:rsidRDefault="0053152E" w:rsidP="005315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организации Евросоюза, письменный перевод.</w:t>
      </w:r>
    </w:p>
    <w:p w:rsidR="0053152E" w:rsidRPr="0053152E" w:rsidRDefault="0053152E" w:rsidP="0053152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53152E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7"/>
        <w:gridCol w:w="1597"/>
        <w:gridCol w:w="7541"/>
      </w:tblGrid>
      <w:tr w:rsidR="0053152E" w:rsidRPr="0053152E" w:rsidTr="0053152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52E" w:rsidRPr="0053152E" w:rsidRDefault="0053152E" w:rsidP="00531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52E" w:rsidRPr="0053152E" w:rsidRDefault="0053152E" w:rsidP="00531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67.91:81.43.21, C 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52E" w:rsidRPr="0053152E" w:rsidRDefault="0053152E" w:rsidP="00531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52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Chalmers, D. = [</w:t>
            </w:r>
            <w:proofErr w:type="spellStart"/>
            <w:r w:rsidRPr="0053152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Чалмерс</w:t>
            </w:r>
            <w:proofErr w:type="spellEnd"/>
            <w:r w:rsidRPr="0053152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53152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53152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European Union Law. Cases and materials = [</w:t>
            </w:r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</w:t>
            </w:r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Европейского</w:t>
            </w:r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союза</w:t>
            </w:r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gramStart"/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Положения</w:t>
            </w:r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материалы</w:t>
            </w:r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 - Second edition = [2-</w:t>
            </w:r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.].</w:t>
            </w:r>
            <w:proofErr w:type="gramEnd"/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 = [</w:t>
            </w:r>
            <w:proofErr w:type="spellStart"/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Кембридж</w:t>
            </w:r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2010. - 1116 p. - ISBN 978-0-521-12151-4: 3897-</w:t>
            </w:r>
            <w:proofErr w:type="gramStart"/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63 :</w:t>
            </w:r>
            <w:proofErr w:type="gramEnd"/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3897-63.</w:t>
            </w:r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ЧЗ-2; ЮФ-1; </w:t>
            </w:r>
          </w:p>
        </w:tc>
      </w:tr>
      <w:tr w:rsidR="0053152E" w:rsidRPr="0053152E" w:rsidTr="0053152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52E" w:rsidRPr="0053152E" w:rsidRDefault="0053152E" w:rsidP="00531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52E" w:rsidRPr="0053152E" w:rsidRDefault="0053152E" w:rsidP="00531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60.(0), Г 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52E" w:rsidRPr="0053152E" w:rsidRDefault="0053152E" w:rsidP="00531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3152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Год планеты: Экономика. Политика. Безопасность. Ежегодник. </w:t>
            </w:r>
            <w:proofErr w:type="spellStart"/>
            <w:r w:rsidRPr="0053152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53152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2014 года</w:t>
            </w:r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гл. ред. В.Г. Барановский. - М.</w:t>
            </w:r>
            <w:proofErr w:type="gramStart"/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Идея-Пресс, 2014. - 472 с. - (Ин-т мировой экономики и </w:t>
            </w:r>
            <w:proofErr w:type="spellStart"/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отношений РАН ). - ISBN 978-5-903927-23-4: 168-00</w:t>
            </w:r>
            <w:proofErr w:type="gramStart"/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168-00.</w:t>
            </w:r>
            <w:r w:rsidRPr="005315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ЗН-1; </w:t>
            </w:r>
          </w:p>
        </w:tc>
      </w:tr>
    </w:tbl>
    <w:p w:rsidR="0053152E" w:rsidRDefault="0053152E" w:rsidP="0053152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59D8" w:rsidRDefault="00E359D8" w:rsidP="00E359D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E359D8">
        <w:rPr>
          <w:rStyle w:val="value"/>
          <w:rFonts w:ascii="Times New Roman" w:hAnsi="Times New Roman" w:cs="Times New Roman"/>
          <w:sz w:val="24"/>
          <w:szCs w:val="24"/>
        </w:rPr>
        <w:t xml:space="preserve">Бирюков М.М., </w:t>
      </w:r>
      <w:r w:rsidRPr="00E359D8">
        <w:rPr>
          <w:rStyle w:val="hilight"/>
          <w:rFonts w:ascii="Times New Roman" w:hAnsi="Times New Roman" w:cs="Times New Roman"/>
          <w:sz w:val="24"/>
          <w:szCs w:val="24"/>
        </w:rPr>
        <w:t>Европейское</w:t>
      </w:r>
      <w:r w:rsidRPr="00E359D8">
        <w:rPr>
          <w:rStyle w:val="value"/>
          <w:rFonts w:ascii="Times New Roman" w:hAnsi="Times New Roman" w:cs="Times New Roman"/>
          <w:sz w:val="24"/>
          <w:szCs w:val="24"/>
        </w:rPr>
        <w:t xml:space="preserve"> право: до и после Лиссабонского договора [Электронный ресурс]</w:t>
      </w:r>
      <w:proofErr w:type="gramStart"/>
      <w:r w:rsidRPr="00E359D8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359D8">
        <w:rPr>
          <w:rStyle w:val="value"/>
          <w:rFonts w:ascii="Times New Roman" w:hAnsi="Times New Roman" w:cs="Times New Roman"/>
          <w:sz w:val="24"/>
          <w:szCs w:val="24"/>
        </w:rPr>
        <w:t xml:space="preserve"> учебное пособие /М.М. Бирюков. - М.</w:t>
      </w:r>
      <w:proofErr w:type="gramStart"/>
      <w:r w:rsidRPr="00E359D8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359D8">
        <w:rPr>
          <w:rStyle w:val="value"/>
          <w:rFonts w:ascii="Times New Roman" w:hAnsi="Times New Roman" w:cs="Times New Roman"/>
          <w:sz w:val="24"/>
          <w:szCs w:val="24"/>
        </w:rPr>
        <w:t xml:space="preserve"> Статут, 2013. - 240 с. - ISBN 978-5-8354-0887-0 - Режим доступа: </w:t>
      </w:r>
      <w:hyperlink r:id="rId5" w:history="1">
        <w:r w:rsidRPr="006A0EE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http://www.studentlibrary.ru/book/ISBN9785835408870.html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E359D8" w:rsidRDefault="00E359D8" w:rsidP="00E359D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E359D8" w:rsidRDefault="00E359D8" w:rsidP="00E359D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E359D8">
        <w:rPr>
          <w:rStyle w:val="value"/>
          <w:rFonts w:ascii="Times New Roman" w:hAnsi="Times New Roman" w:cs="Times New Roman"/>
          <w:sz w:val="24"/>
          <w:szCs w:val="24"/>
        </w:rPr>
        <w:t xml:space="preserve">Постовалова Т.А., </w:t>
      </w:r>
      <w:r w:rsidRPr="00E359D8">
        <w:rPr>
          <w:rStyle w:val="hilight"/>
          <w:rFonts w:ascii="Times New Roman" w:hAnsi="Times New Roman" w:cs="Times New Roman"/>
          <w:sz w:val="24"/>
          <w:szCs w:val="24"/>
        </w:rPr>
        <w:t>Право</w:t>
      </w:r>
      <w:r w:rsidRPr="00E359D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359D8">
        <w:rPr>
          <w:rStyle w:val="hilight"/>
          <w:rFonts w:ascii="Times New Roman" w:hAnsi="Times New Roman" w:cs="Times New Roman"/>
          <w:sz w:val="24"/>
          <w:szCs w:val="24"/>
        </w:rPr>
        <w:t>Европейского</w:t>
      </w:r>
      <w:r w:rsidRPr="00E359D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359D8">
        <w:rPr>
          <w:rStyle w:val="hilight"/>
          <w:rFonts w:ascii="Times New Roman" w:hAnsi="Times New Roman" w:cs="Times New Roman"/>
          <w:sz w:val="24"/>
          <w:szCs w:val="24"/>
        </w:rPr>
        <w:t>союза</w:t>
      </w:r>
      <w:r w:rsidRPr="00E359D8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r w:rsidRPr="00E359D8">
        <w:rPr>
          <w:rStyle w:val="hilight"/>
          <w:rFonts w:ascii="Times New Roman" w:hAnsi="Times New Roman" w:cs="Times New Roman"/>
          <w:sz w:val="24"/>
          <w:szCs w:val="24"/>
        </w:rPr>
        <w:t>Краткий</w:t>
      </w:r>
      <w:r w:rsidRPr="00E359D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359D8">
        <w:rPr>
          <w:rStyle w:val="hilight"/>
          <w:rFonts w:ascii="Times New Roman" w:hAnsi="Times New Roman" w:cs="Times New Roman"/>
          <w:sz w:val="24"/>
          <w:szCs w:val="24"/>
        </w:rPr>
        <w:t>курс</w:t>
      </w:r>
      <w:r w:rsidRPr="00E359D8">
        <w:rPr>
          <w:rStyle w:val="value"/>
          <w:rFonts w:ascii="Times New Roman" w:hAnsi="Times New Roman" w:cs="Times New Roman"/>
          <w:sz w:val="24"/>
          <w:szCs w:val="24"/>
        </w:rPr>
        <w:t xml:space="preserve">: </w:t>
      </w:r>
      <w:r w:rsidRPr="00E359D8">
        <w:rPr>
          <w:rStyle w:val="hilight"/>
          <w:rFonts w:ascii="Times New Roman" w:hAnsi="Times New Roman" w:cs="Times New Roman"/>
          <w:sz w:val="24"/>
          <w:szCs w:val="24"/>
        </w:rPr>
        <w:t>учебное</w:t>
      </w:r>
      <w:r w:rsidRPr="00E359D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359D8">
        <w:rPr>
          <w:rStyle w:val="hilight"/>
          <w:rFonts w:ascii="Times New Roman" w:hAnsi="Times New Roman" w:cs="Times New Roman"/>
          <w:sz w:val="24"/>
          <w:szCs w:val="24"/>
        </w:rPr>
        <w:t>пособие</w:t>
      </w:r>
      <w:r w:rsidRPr="00E359D8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Постовалова Т.А. - М.</w:t>
      </w:r>
      <w:proofErr w:type="gramStart"/>
      <w:r w:rsidRPr="00E359D8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359D8">
        <w:rPr>
          <w:rStyle w:val="value"/>
          <w:rFonts w:ascii="Times New Roman" w:hAnsi="Times New Roman" w:cs="Times New Roman"/>
          <w:sz w:val="24"/>
          <w:szCs w:val="24"/>
        </w:rPr>
        <w:t xml:space="preserve"> Проспект, 2016. - 256 с. - ISBN 978-5-392-21111-1 - Режим доступа: </w:t>
      </w:r>
      <w:hyperlink r:id="rId6" w:history="1">
        <w:r w:rsidRPr="006A0EE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http://www.studentlibrary.ru/book/ISBN9785392211111.html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359D8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E359D8" w:rsidRDefault="00E359D8" w:rsidP="00E359D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E359D8" w:rsidRDefault="00E359D8" w:rsidP="00E359D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E359D8">
        <w:rPr>
          <w:rStyle w:val="value"/>
          <w:rFonts w:ascii="Times New Roman" w:hAnsi="Times New Roman" w:cs="Times New Roman"/>
          <w:sz w:val="24"/>
          <w:szCs w:val="24"/>
        </w:rPr>
        <w:t>Аверченков</w:t>
      </w:r>
      <w:proofErr w:type="spellEnd"/>
      <w:r w:rsidRPr="00E359D8">
        <w:rPr>
          <w:rStyle w:val="value"/>
          <w:rFonts w:ascii="Times New Roman" w:hAnsi="Times New Roman" w:cs="Times New Roman"/>
          <w:sz w:val="24"/>
          <w:szCs w:val="24"/>
        </w:rPr>
        <w:t xml:space="preserve"> В.И., </w:t>
      </w:r>
      <w:r w:rsidRPr="00E359D8">
        <w:rPr>
          <w:rStyle w:val="hilight"/>
          <w:rFonts w:ascii="Times New Roman" w:hAnsi="Times New Roman" w:cs="Times New Roman"/>
          <w:sz w:val="24"/>
          <w:szCs w:val="24"/>
        </w:rPr>
        <w:t>Системы</w:t>
      </w:r>
      <w:r w:rsidRPr="00E359D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359D8">
        <w:rPr>
          <w:rStyle w:val="hilight"/>
          <w:rFonts w:ascii="Times New Roman" w:hAnsi="Times New Roman" w:cs="Times New Roman"/>
          <w:sz w:val="24"/>
          <w:szCs w:val="24"/>
        </w:rPr>
        <w:t>защиты</w:t>
      </w:r>
      <w:r w:rsidRPr="00E359D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359D8">
        <w:rPr>
          <w:rStyle w:val="hilight"/>
          <w:rFonts w:ascii="Times New Roman" w:hAnsi="Times New Roman" w:cs="Times New Roman"/>
          <w:sz w:val="24"/>
          <w:szCs w:val="24"/>
        </w:rPr>
        <w:t>информации</w:t>
      </w:r>
      <w:r w:rsidRPr="00E359D8">
        <w:rPr>
          <w:rStyle w:val="value"/>
          <w:rFonts w:ascii="Times New Roman" w:hAnsi="Times New Roman" w:cs="Times New Roman"/>
          <w:sz w:val="24"/>
          <w:szCs w:val="24"/>
        </w:rPr>
        <w:t xml:space="preserve"> в </w:t>
      </w:r>
      <w:r w:rsidRPr="00E359D8">
        <w:rPr>
          <w:rStyle w:val="hilight"/>
          <w:rFonts w:ascii="Times New Roman" w:hAnsi="Times New Roman" w:cs="Times New Roman"/>
          <w:sz w:val="24"/>
          <w:szCs w:val="24"/>
        </w:rPr>
        <w:t>ведущих</w:t>
      </w:r>
      <w:r w:rsidRPr="00E359D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359D8">
        <w:rPr>
          <w:rStyle w:val="hilight"/>
          <w:rFonts w:ascii="Times New Roman" w:hAnsi="Times New Roman" w:cs="Times New Roman"/>
          <w:sz w:val="24"/>
          <w:szCs w:val="24"/>
        </w:rPr>
        <w:t>зарубежных</w:t>
      </w:r>
      <w:r w:rsidRPr="00E359D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359D8">
        <w:rPr>
          <w:rStyle w:val="hilight"/>
          <w:rFonts w:ascii="Times New Roman" w:hAnsi="Times New Roman" w:cs="Times New Roman"/>
          <w:sz w:val="24"/>
          <w:szCs w:val="24"/>
        </w:rPr>
        <w:t>странах</w:t>
      </w:r>
      <w:r w:rsidRPr="00E359D8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В.И. </w:t>
      </w:r>
      <w:proofErr w:type="spellStart"/>
      <w:r w:rsidRPr="00E359D8">
        <w:rPr>
          <w:rStyle w:val="value"/>
          <w:rFonts w:ascii="Times New Roman" w:hAnsi="Times New Roman" w:cs="Times New Roman"/>
          <w:sz w:val="24"/>
          <w:szCs w:val="24"/>
        </w:rPr>
        <w:t>Аверченков</w:t>
      </w:r>
      <w:proofErr w:type="spellEnd"/>
      <w:r w:rsidRPr="00E359D8">
        <w:rPr>
          <w:rStyle w:val="value"/>
          <w:rFonts w:ascii="Times New Roman" w:hAnsi="Times New Roman" w:cs="Times New Roman"/>
          <w:sz w:val="24"/>
          <w:szCs w:val="24"/>
        </w:rPr>
        <w:t xml:space="preserve">, М.Ю. Рытов, Г.В. </w:t>
      </w:r>
      <w:proofErr w:type="spellStart"/>
      <w:r w:rsidRPr="00E359D8">
        <w:rPr>
          <w:rStyle w:val="value"/>
          <w:rFonts w:ascii="Times New Roman" w:hAnsi="Times New Roman" w:cs="Times New Roman"/>
          <w:sz w:val="24"/>
          <w:szCs w:val="24"/>
        </w:rPr>
        <w:t>Кондрашин</w:t>
      </w:r>
      <w:proofErr w:type="spellEnd"/>
      <w:r w:rsidRPr="00E359D8">
        <w:rPr>
          <w:rStyle w:val="value"/>
          <w:rFonts w:ascii="Times New Roman" w:hAnsi="Times New Roman" w:cs="Times New Roman"/>
          <w:sz w:val="24"/>
          <w:szCs w:val="24"/>
        </w:rPr>
        <w:t xml:space="preserve">, М.В. </w:t>
      </w:r>
      <w:proofErr w:type="spellStart"/>
      <w:r w:rsidRPr="00E359D8">
        <w:rPr>
          <w:rStyle w:val="value"/>
          <w:rFonts w:ascii="Times New Roman" w:hAnsi="Times New Roman" w:cs="Times New Roman"/>
          <w:sz w:val="24"/>
          <w:szCs w:val="24"/>
        </w:rPr>
        <w:t>Рудановский</w:t>
      </w:r>
      <w:proofErr w:type="spellEnd"/>
      <w:r w:rsidRPr="00E359D8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E359D8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359D8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- 224 с. (Серия "Организация и технология </w:t>
      </w:r>
      <w:r w:rsidRPr="00E359D8">
        <w:rPr>
          <w:rStyle w:val="hilight"/>
          <w:rFonts w:ascii="Times New Roman" w:hAnsi="Times New Roman" w:cs="Times New Roman"/>
          <w:sz w:val="24"/>
          <w:szCs w:val="24"/>
        </w:rPr>
        <w:t>защиты</w:t>
      </w:r>
      <w:r w:rsidRPr="00E359D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359D8">
        <w:rPr>
          <w:rStyle w:val="hilight"/>
          <w:rFonts w:ascii="Times New Roman" w:hAnsi="Times New Roman" w:cs="Times New Roman"/>
          <w:sz w:val="24"/>
          <w:szCs w:val="24"/>
        </w:rPr>
        <w:t>информации</w:t>
      </w:r>
      <w:r w:rsidRPr="00E359D8">
        <w:rPr>
          <w:rStyle w:val="value"/>
          <w:rFonts w:ascii="Times New Roman" w:hAnsi="Times New Roman" w:cs="Times New Roman"/>
          <w:sz w:val="24"/>
          <w:szCs w:val="24"/>
        </w:rPr>
        <w:t xml:space="preserve">") - ISBN 978-5-9765-1274-0 - Режим доступа: </w:t>
      </w:r>
      <w:hyperlink r:id="rId7" w:history="1">
        <w:r w:rsidRPr="006A0EE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http://www.studentlibrary.ru/book/ISBN9785976512740.html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359D8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E359D8" w:rsidRDefault="00E359D8" w:rsidP="00E359D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E359D8" w:rsidRDefault="00E359D8" w:rsidP="00E359D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E359D8">
        <w:rPr>
          <w:rStyle w:val="value"/>
          <w:rFonts w:ascii="Times New Roman" w:hAnsi="Times New Roman" w:cs="Times New Roman"/>
          <w:sz w:val="24"/>
          <w:szCs w:val="24"/>
        </w:rPr>
        <w:t>Хабриева</w:t>
      </w:r>
      <w:proofErr w:type="spellEnd"/>
      <w:r w:rsidRPr="00E359D8">
        <w:rPr>
          <w:rStyle w:val="value"/>
          <w:rFonts w:ascii="Times New Roman" w:hAnsi="Times New Roman" w:cs="Times New Roman"/>
          <w:sz w:val="24"/>
          <w:szCs w:val="24"/>
        </w:rPr>
        <w:t xml:space="preserve"> Т.Я., Венецианская </w:t>
      </w:r>
      <w:r w:rsidRPr="00E359D8">
        <w:rPr>
          <w:rStyle w:val="hilight"/>
          <w:rFonts w:ascii="Times New Roman" w:hAnsi="Times New Roman" w:cs="Times New Roman"/>
          <w:sz w:val="24"/>
          <w:szCs w:val="24"/>
        </w:rPr>
        <w:t>комиссия</w:t>
      </w:r>
      <w:r w:rsidRPr="00E359D8">
        <w:rPr>
          <w:rStyle w:val="value"/>
          <w:rFonts w:ascii="Times New Roman" w:hAnsi="Times New Roman" w:cs="Times New Roman"/>
          <w:sz w:val="24"/>
          <w:szCs w:val="24"/>
        </w:rPr>
        <w:t xml:space="preserve"> как субъект интерпретации права [Электронный ресурс] / </w:t>
      </w:r>
      <w:proofErr w:type="spellStart"/>
      <w:r w:rsidRPr="00E359D8">
        <w:rPr>
          <w:rStyle w:val="value"/>
          <w:rFonts w:ascii="Times New Roman" w:hAnsi="Times New Roman" w:cs="Times New Roman"/>
          <w:sz w:val="24"/>
          <w:szCs w:val="24"/>
        </w:rPr>
        <w:t>Хабриева</w:t>
      </w:r>
      <w:proofErr w:type="spellEnd"/>
      <w:r w:rsidRPr="00E359D8">
        <w:rPr>
          <w:rStyle w:val="value"/>
          <w:rFonts w:ascii="Times New Roman" w:hAnsi="Times New Roman" w:cs="Times New Roman"/>
          <w:sz w:val="24"/>
          <w:szCs w:val="24"/>
        </w:rPr>
        <w:t xml:space="preserve"> Т.Я. - М.</w:t>
      </w:r>
      <w:proofErr w:type="gramStart"/>
      <w:r w:rsidRPr="00E359D8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359D8">
        <w:rPr>
          <w:rStyle w:val="value"/>
          <w:rFonts w:ascii="Times New Roman" w:hAnsi="Times New Roman" w:cs="Times New Roman"/>
          <w:sz w:val="24"/>
          <w:szCs w:val="24"/>
        </w:rPr>
        <w:t xml:space="preserve"> Статут, 2018. - 344 с. - ISBN 978-5-8354-1451-2 - Режим доступа: </w:t>
      </w:r>
      <w:hyperlink r:id="rId8" w:history="1">
        <w:r w:rsidRPr="006A0EE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http://www.studentlibrary.ru/book/ISBN9785835414512.html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359D8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9F3CA8" w:rsidRDefault="009F3CA8" w:rsidP="00E359D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9F3CA8" w:rsidRPr="00E359D8" w:rsidRDefault="009F3CA8" w:rsidP="00E359D8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F3CA8" w:rsidRPr="00E35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52E"/>
    <w:rsid w:val="001E1A12"/>
    <w:rsid w:val="0053152E"/>
    <w:rsid w:val="009F3CA8"/>
    <w:rsid w:val="00E3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E359D8"/>
  </w:style>
  <w:style w:type="character" w:customStyle="1" w:styleId="hilight">
    <w:name w:val="hilight"/>
    <w:basedOn w:val="a0"/>
    <w:rsid w:val="00E359D8"/>
  </w:style>
  <w:style w:type="paragraph" w:styleId="a3">
    <w:name w:val="No Spacing"/>
    <w:uiPriority w:val="1"/>
    <w:qFormat/>
    <w:rsid w:val="00E359D8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E359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E359D8"/>
  </w:style>
  <w:style w:type="character" w:customStyle="1" w:styleId="hilight">
    <w:name w:val="hilight"/>
    <w:basedOn w:val="a0"/>
    <w:rsid w:val="00E359D8"/>
  </w:style>
  <w:style w:type="paragraph" w:styleId="a3">
    <w:name w:val="No Spacing"/>
    <w:uiPriority w:val="1"/>
    <w:qFormat/>
    <w:rsid w:val="00E359D8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E359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83541451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6512740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211111.html" TargetMode="External"/><Relationship Id="rId5" Type="http://schemas.openxmlformats.org/officeDocument/2006/relationships/hyperlink" Target="http://www.studentlibrary.ru/book/ISBN9785835408870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2019-03-22T12:16:00Z</dcterms:created>
  <dcterms:modified xsi:type="dcterms:W3CDTF">2019-03-22T12:52:00Z</dcterms:modified>
</cp:coreProperties>
</file>