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A6" w:rsidRDefault="008E76CA" w:rsidP="008E76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39.03.01 Социология (очная).</w:t>
      </w:r>
    </w:p>
    <w:p w:rsidR="008E76CA" w:rsidRDefault="008E76CA" w:rsidP="008E76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профессиональный иностранный язык.</w:t>
      </w:r>
    </w:p>
    <w:p w:rsidR="008E76CA" w:rsidRPr="00820324" w:rsidRDefault="008E76CA" w:rsidP="008E76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2032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297"/>
        <w:gridCol w:w="7933"/>
      </w:tblGrid>
      <w:tr w:rsidR="008E76CA" w:rsidRPr="00820324" w:rsidTr="00EA760F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современного английского языка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83-55.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ФИЯ-100; </w:t>
            </w:r>
          </w:p>
        </w:tc>
      </w:tr>
      <w:tr w:rsidR="008E76CA" w:rsidRPr="00820324" w:rsidTr="00EA760F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81.43.21:60, С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Sociology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Социология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 на английском языке для студентов, обучающихся по 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020300 (040201.65)- "Социология" / Сост. И.В. Лебедева. - М.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Компания "Спутник+", 2006. - 18 с. - ISBN 5-364-00298-5: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8E76CA" w:rsidRPr="00820324" w:rsidTr="00EA760F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8E76CA" w:rsidRPr="00820324" w:rsidTr="00EA760F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CA" w:rsidRPr="00820324" w:rsidRDefault="008E76CA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грамматика английского языка</w:t>
            </w:r>
            <w:proofErr w:type="gramStart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науч. ред. Е.К. Захаренко. - 10-е изд. ; новая ред. - М. : "Лист Нью", 2003. - 542 с. - ISBN 5-7871-0195-2: 102-00 : 102-00.</w:t>
            </w: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ФИЯ-47; </w:t>
            </w:r>
          </w:p>
        </w:tc>
      </w:tr>
      <w:tr w:rsidR="00EA760F" w:rsidRPr="00B45FF9" w:rsidTr="00EA760F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60F" w:rsidRPr="00B45FF9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60F" w:rsidRPr="00B45FF9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F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60F" w:rsidRPr="00EA760F" w:rsidRDefault="00EA760F" w:rsidP="0079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EA760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EA760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EA76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психологов и социологов. - Ростов н/Д</w:t>
            </w:r>
            <w:proofErr w:type="gramStart"/>
            <w:r w:rsidRPr="00EA76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76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- 512 с. - (Учебники, учебные пособия). - ISBN 5-222-02741-4: 75-00, 61-50</w:t>
            </w:r>
            <w:proofErr w:type="gramStart"/>
            <w:r w:rsidRPr="00EA76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76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61-50.</w:t>
            </w:r>
            <w:r w:rsidRPr="00EA76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УЧ-89;</w:t>
            </w:r>
            <w:r w:rsidRPr="00EA760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E76CA" w:rsidRDefault="008E76CA" w:rsidP="00EA76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760F" w:rsidRPr="00F60FE6" w:rsidRDefault="00EA760F" w:rsidP="00EA760F">
      <w:pPr>
        <w:jc w:val="both"/>
        <w:rPr>
          <w:rFonts w:ascii="Times New Roman" w:hAnsi="Times New Roman" w:cs="Times New Roman"/>
          <w:sz w:val="24"/>
          <w:szCs w:val="24"/>
        </w:rPr>
      </w:pPr>
      <w:r w:rsidRPr="00F60FE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60FE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F60FE6">
        <w:rPr>
          <w:rStyle w:val="hilight"/>
          <w:rFonts w:ascii="Times New Roman" w:hAnsi="Times New Roman" w:cs="Times New Roman"/>
          <w:sz w:val="24"/>
          <w:szCs w:val="24"/>
        </w:rPr>
        <w:t>социологов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Sociologists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>. Ч. 2 [Электронный ресурс] : учеб</w:t>
      </w:r>
      <w:proofErr w:type="gram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особие. В 2 ч. Ч. 2. Уровень С1 / И.А. Адрианова, А.О. Козьмин, Н.А. </w:t>
      </w:r>
      <w:proofErr w:type="spell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>Сергейчева</w:t>
      </w:r>
      <w:proofErr w:type="spell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5" w:history="1">
        <w:r w:rsidRPr="008C6D7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http://www.studentlibrary.ru/book/ISBN9785922807739.html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A760F" w:rsidRPr="008E76CA" w:rsidRDefault="00EA760F" w:rsidP="00EA760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760F" w:rsidRPr="008E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CA"/>
    <w:rsid w:val="008E76CA"/>
    <w:rsid w:val="009F0FA6"/>
    <w:rsid w:val="00EA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A760F"/>
  </w:style>
  <w:style w:type="character" w:customStyle="1" w:styleId="hilight">
    <w:name w:val="hilight"/>
    <w:basedOn w:val="a0"/>
    <w:rsid w:val="00EA760F"/>
  </w:style>
  <w:style w:type="character" w:styleId="a3">
    <w:name w:val="Hyperlink"/>
    <w:basedOn w:val="a0"/>
    <w:uiPriority w:val="99"/>
    <w:unhideWhenUsed/>
    <w:rsid w:val="00EA76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A760F"/>
  </w:style>
  <w:style w:type="character" w:customStyle="1" w:styleId="hilight">
    <w:name w:val="hilight"/>
    <w:basedOn w:val="a0"/>
    <w:rsid w:val="00EA760F"/>
  </w:style>
  <w:style w:type="character" w:styleId="a3">
    <w:name w:val="Hyperlink"/>
    <w:basedOn w:val="a0"/>
    <w:uiPriority w:val="99"/>
    <w:unhideWhenUsed/>
    <w:rsid w:val="00EA76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228077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2019-02-21T10:02:00Z</dcterms:created>
  <dcterms:modified xsi:type="dcterms:W3CDTF">2019-02-21T10:14:00Z</dcterms:modified>
</cp:coreProperties>
</file>