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903" w:rsidRDefault="009D218F"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Приезжай на практику в ОЭЗ "Алабуга" и заработай до 120 000 рублей!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Style w:val="af8"/>
          <w:rFonts w:ascii="Times New Roman" w:hAnsi="Times New Roman" w:cs="Times New Roman"/>
          <w:bCs w:val="0"/>
          <w:color w:val="000000"/>
          <w:sz w:val="24"/>
          <w:shd w:val="clear" w:color="auto" w:fill="FFFFFF"/>
        </w:rPr>
        <w:t>Студент Астраханского государственного университета</w:t>
      </w:r>
      <w:r>
        <w:rPr>
          <w:rStyle w:val="af8"/>
          <w:rFonts w:ascii="Times New Roman" w:hAnsi="Times New Roman" w:cs="Times New Roman"/>
          <w:b w:val="0"/>
          <w:bCs w:val="0"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 приглашаем тебя принять пройти практику в ОЭЗ "Алабуга" - инновационном экономическом районе Республики Татарстан. </w:t>
      </w:r>
    </w:p>
    <w:p w:rsidR="00006903" w:rsidRDefault="009D21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2143125</wp:posOffset>
                </wp:positionV>
                <wp:extent cx="209550" cy="209550"/>
                <wp:effectExtent l="0" t="0" r="0" b="0"/>
                <wp:wrapNone/>
                <wp:docPr id="1" name="Рисунок 2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✔️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margin;mso-position-horizontal:left;mso-position-vertical-relative:page;margin-top:168.8pt;mso-position-vertical:absolute;width:16.5pt;height:16.5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2314575</wp:posOffset>
                </wp:positionV>
                <wp:extent cx="219075" cy="219075"/>
                <wp:effectExtent l="0" t="0" r="9525" b="9525"/>
                <wp:wrapNone/>
                <wp:docPr id="2" name="Рисунок 1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✔️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19074" cy="219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margin;mso-position-horizontal:left;mso-position-vertical-relative:page;margin-top:182.2pt;mso-position-vertical:absolute;width:17.2pt;height:17.2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2495550</wp:posOffset>
                </wp:positionV>
                <wp:extent cx="209550" cy="209550"/>
                <wp:effectExtent l="0" t="0" r="0" b="0"/>
                <wp:wrapNone/>
                <wp:docPr id="3" name="Рисунок 3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✔️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9264;o:allowoverlap:true;o:allowincell:true;mso-position-horizontal-relative:margin;mso-position-horizontal:left;mso-position-vertical-relative:page;margin-top:196.5pt;mso-position-vertical:absolute;width:16.5pt;height:16.5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Прохождение практики у нас даст тебе возможность: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     познакомиться с особенностями работы компании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     расширить свои профессиональные знания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     заработать до 120 000 тысяч рублей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 На протяжении практики ОЭЗ «Алабуга» предоставляет жилье в сов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ременном ЖК «Южный парк», а также корпоративный транспорт.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Заполняй форму по онлайн-ссылке ниже и с тобой свяжется наш специалист!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br/>
      </w:r>
      <w:hyperlink r:id="rId10" w:tooltip="https://ss4dd3.bitrix24site.ru/crm_form_3i7xu/" w:history="1">
        <w:r>
          <w:rPr>
            <w:rStyle w:val="af9"/>
            <w:rFonts w:ascii="Times New Roman" w:hAnsi="Times New Roman" w:cs="Times New Roman"/>
            <w:sz w:val="24"/>
            <w:shd w:val="clear" w:color="auto" w:fill="FFFFFF"/>
          </w:rPr>
          <w:t>https:/</w:t>
        </w:r>
        <w:r>
          <w:rPr>
            <w:rStyle w:val="af9"/>
            <w:rFonts w:ascii="Times New Roman" w:hAnsi="Times New Roman" w:cs="Times New Roman"/>
            <w:sz w:val="24"/>
            <w:shd w:val="clear" w:color="auto" w:fill="FFFFFF"/>
          </w:rPr>
          <w:t>/ss4dd3.bitrix24site.ru/crm_form_3i7xu/</w:t>
        </w:r>
      </w:hyperlink>
    </w:p>
    <w:p w:rsidR="00006903" w:rsidRDefault="009D218F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4410710</wp:posOffset>
                </wp:positionV>
                <wp:extent cx="4539615" cy="3166745"/>
                <wp:effectExtent l="0" t="0" r="0" b="0"/>
                <wp:wrapSquare wrapText="bothSides"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535468" name="5287399084530983942.jpg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539614" cy="3166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62336;o:allowoverlap:true;o:allowincell:true;mso-position-horizontal-relative:margin;margin-left:0.0pt;mso-position-horizontal:absolute;mso-position-vertical-relative:page;margin-top:347.3pt;mso-position-vertical:absolute;width:357.4pt;height:249.3pt;mso-wrap-distance-left:9.0pt;mso-wrap-distance-top:0.0pt;mso-wrap-distance-right:9.0pt;mso-wrap-distance-bottom:0.0pt;" stroked="false">
                <v:path textboxrect="0,0,0,0"/>
                <w10:wrap type="square"/>
                <v:imagedata r:id="rId12" o:title=""/>
              </v:shape>
            </w:pict>
          </mc:Fallback>
        </mc:AlternateContent>
      </w: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9D218F">
      <w:r>
        <w:rPr>
          <w:rFonts w:ascii="Times New Roman" w:hAnsi="Times New Roman" w:cs="Times New Roman"/>
          <w:b/>
          <w:noProof/>
          <w:sz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2294255</wp:posOffset>
                </wp:positionV>
                <wp:extent cx="209550" cy="209550"/>
                <wp:effectExtent l="0" t="0" r="0" b="0"/>
                <wp:wrapNone/>
                <wp:docPr id="5" name="Рисунок 8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4790503" name="Picture 2" descr="✔️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49" cy="209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8480;o:allowoverlap:true;o:allowincell:true;mso-position-horizontal-relative:margin;mso-position-horizontal:left;mso-position-vertical-relative:page;margin-top:180.6pt;mso-position-vertical:absolute;width:16.5pt;height:16.5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2090420</wp:posOffset>
                </wp:positionV>
                <wp:extent cx="209550" cy="209550"/>
                <wp:effectExtent l="0" t="0" r="0" b="0"/>
                <wp:wrapNone/>
                <wp:docPr id="6" name="Рисунок 7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644617" name="Picture 2" descr="✔️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49" cy="209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1666432;o:allowoverlap:true;o:allowincell:true;mso-position-horizontal-relative:margin;mso-position-horizontal:left;mso-position-vertical-relative:page;margin-top:164.6pt;mso-position-vertical:absolute;width:16.5pt;height:16.5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2503805</wp:posOffset>
                </wp:positionV>
                <wp:extent cx="209550" cy="209550"/>
                <wp:effectExtent l="0" t="0" r="0" b="0"/>
                <wp:wrapNone/>
                <wp:docPr id="7" name="Рисунок 6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0887059" name="Picture 2" descr="✔️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49" cy="209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64384;o:allowoverlap:true;o:allowincell:true;mso-position-horizontal-relative:margin;margin-left:0.0pt;mso-position-horizontal:absolute;mso-position-vertical-relative:page;margin-top:197.1pt;mso-position-vertical:absolute;width:16.5pt;height:16.5pt;mso-wrap-distance-left:9.0pt;mso-wrap-distance-top:0.0pt;mso-wrap-distance-right:9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Приглашаем на трудоустройство молодых специалистов в ОЭЗ "Алабуга"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Студенты</w:t>
      </w:r>
      <w:r>
        <w:rPr>
          <w:rStyle w:val="af8"/>
          <w:rFonts w:ascii="Times New Roman" w:hAnsi="Times New Roman" w:cs="Times New Roman"/>
          <w:bCs w:val="0"/>
          <w:color w:val="000000"/>
          <w:sz w:val="24"/>
          <w:shd w:val="clear" w:color="auto" w:fill="FFFFFF"/>
        </w:rPr>
        <w:t xml:space="preserve">  Астраханского государственного университета,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приглашаем Вас на трудоустройство в ОЭЗ "Алабуга"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инновационном экономическом районе Республики Татарстан.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предлагаем: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трудоустройство на должности в различных трудовых областях;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заработная плата до 120 000 руб;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возможность создавать проекты мирового масштаба.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Компания ОЭЗ «Ала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буга» предоставляет жилье в современном ЖК «Южный парк», а также корпоративный транспорт.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Заполняй форму по онлайн-ссылке ниже и с тобой свяжется наш специалист!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3" w:tooltip="https://ss4dd3.bitrix24site.ru/crm_form_3i7xu/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https://ss4dd3.bitrix24site.ru/crm_form_3i7xu/</w:t>
        </w:r>
      </w:hyperlink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9D218F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4410710</wp:posOffset>
                </wp:positionV>
                <wp:extent cx="4810125" cy="3355215"/>
                <wp:effectExtent l="0" t="0" r="0" b="0"/>
                <wp:wrapNone/>
                <wp:docPr id="8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4696874" name="8cc40e54-e1d5-48a5-8e6f-dbb695d93b0e.jpeg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810124" cy="3355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z-index:251661312;o:allowoverlap:true;o:allowincell:true;mso-position-horizontal-relative:margin;margin-left:0.0pt;mso-position-horizontal:absolute;mso-position-vertical-relative:page;margin-top:347.3pt;mso-position-vertical:absolute;width:378.8pt;height:264.2pt;mso-wrap-distance-left:9.0pt;mso-wrap-distance-top:0.0pt;mso-wrap-distance-right:9.0pt;mso-wrap-distance-bottom:0.0pt;" stroked="false">
                <v:path textboxrect="0,0,0,0"/>
                <v:imagedata r:id="rId15" o:title=""/>
              </v:shape>
            </w:pict>
          </mc:Fallback>
        </mc:AlternateContent>
      </w: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sz w:val="24"/>
        </w:rPr>
      </w:pPr>
    </w:p>
    <w:p w:rsidR="00006903" w:rsidRDefault="00006903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sectPr w:rsidR="00006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18F" w:rsidRDefault="009D218F">
      <w:pPr>
        <w:spacing w:after="0" w:line="240" w:lineRule="auto"/>
      </w:pPr>
      <w:r>
        <w:separator/>
      </w:r>
    </w:p>
  </w:endnote>
  <w:endnote w:type="continuationSeparator" w:id="0">
    <w:p w:rsidR="009D218F" w:rsidRDefault="009D2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18F" w:rsidRDefault="009D218F">
      <w:pPr>
        <w:spacing w:after="0" w:line="240" w:lineRule="auto"/>
      </w:pPr>
      <w:r>
        <w:separator/>
      </w:r>
    </w:p>
  </w:footnote>
  <w:footnote w:type="continuationSeparator" w:id="0">
    <w:p w:rsidR="009D218F" w:rsidRDefault="009D2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1519B7"/>
    <w:multiLevelType w:val="hybridMultilevel"/>
    <w:tmpl w:val="8056F504"/>
    <w:lvl w:ilvl="0" w:tplc="50B2118C">
      <w:start w:val="1"/>
      <w:numFmt w:val="decimal"/>
      <w:lvlText w:val="%1."/>
      <w:lvlJc w:val="left"/>
      <w:pPr>
        <w:ind w:left="720" w:hanging="360"/>
      </w:pPr>
    </w:lvl>
    <w:lvl w:ilvl="1" w:tplc="72BC03F0">
      <w:start w:val="1"/>
      <w:numFmt w:val="lowerLetter"/>
      <w:lvlText w:val="%2."/>
      <w:lvlJc w:val="left"/>
      <w:pPr>
        <w:ind w:left="1440" w:hanging="360"/>
      </w:pPr>
    </w:lvl>
    <w:lvl w:ilvl="2" w:tplc="6FC69786">
      <w:start w:val="1"/>
      <w:numFmt w:val="lowerRoman"/>
      <w:lvlText w:val="%3."/>
      <w:lvlJc w:val="right"/>
      <w:pPr>
        <w:ind w:left="2160" w:hanging="180"/>
      </w:pPr>
    </w:lvl>
    <w:lvl w:ilvl="3" w:tplc="69765B12">
      <w:start w:val="1"/>
      <w:numFmt w:val="decimal"/>
      <w:lvlText w:val="%4."/>
      <w:lvlJc w:val="left"/>
      <w:pPr>
        <w:ind w:left="2880" w:hanging="360"/>
      </w:pPr>
    </w:lvl>
    <w:lvl w:ilvl="4" w:tplc="56D6E8B8">
      <w:start w:val="1"/>
      <w:numFmt w:val="lowerLetter"/>
      <w:lvlText w:val="%5."/>
      <w:lvlJc w:val="left"/>
      <w:pPr>
        <w:ind w:left="3600" w:hanging="360"/>
      </w:pPr>
    </w:lvl>
    <w:lvl w:ilvl="5" w:tplc="8E6C3274">
      <w:start w:val="1"/>
      <w:numFmt w:val="lowerRoman"/>
      <w:lvlText w:val="%6."/>
      <w:lvlJc w:val="right"/>
      <w:pPr>
        <w:ind w:left="4320" w:hanging="180"/>
      </w:pPr>
    </w:lvl>
    <w:lvl w:ilvl="6" w:tplc="E1E00B0E">
      <w:start w:val="1"/>
      <w:numFmt w:val="decimal"/>
      <w:lvlText w:val="%7."/>
      <w:lvlJc w:val="left"/>
      <w:pPr>
        <w:ind w:left="5040" w:hanging="360"/>
      </w:pPr>
    </w:lvl>
    <w:lvl w:ilvl="7" w:tplc="6D480610">
      <w:start w:val="1"/>
      <w:numFmt w:val="lowerLetter"/>
      <w:lvlText w:val="%8."/>
      <w:lvlJc w:val="left"/>
      <w:pPr>
        <w:ind w:left="5760" w:hanging="360"/>
      </w:pPr>
    </w:lvl>
    <w:lvl w:ilvl="8" w:tplc="FFE8F0B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84F24"/>
    <w:multiLevelType w:val="hybridMultilevel"/>
    <w:tmpl w:val="D1D42A92"/>
    <w:lvl w:ilvl="0" w:tplc="A6E29F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70213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42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62C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D638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74B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EE2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849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30D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903"/>
    <w:rsid w:val="00006903"/>
    <w:rsid w:val="00741147"/>
    <w:rsid w:val="009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96196-0508-4FEC-A27C-D1CFC5BB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Strong"/>
    <w:basedOn w:val="a0"/>
    <w:uiPriority w:val="22"/>
    <w:qFormat/>
    <w:rPr>
      <w:b/>
      <w:bCs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s4dd3.bitrix24site.ru/crm_form_3i7x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image" Target="media/image30.jpg"/><Relationship Id="rId10" Type="http://schemas.openxmlformats.org/officeDocument/2006/relationships/hyperlink" Target="https://ss4dd3.bitrix24site.ru/crm_form_3i7x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 Хафизова</dc:creator>
  <cp:keywords/>
  <dc:description/>
  <cp:lastModifiedBy>Анна Сергеевна Дулина</cp:lastModifiedBy>
  <cp:revision>2</cp:revision>
  <dcterms:created xsi:type="dcterms:W3CDTF">2024-12-03T11:27:00Z</dcterms:created>
  <dcterms:modified xsi:type="dcterms:W3CDTF">2024-12-03T11:27:00Z</dcterms:modified>
</cp:coreProperties>
</file>