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3F4F3F" w:rsidRDefault="00C343DC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назначение повышенной государственной академической стипендии за особые достижения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FC127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спортивной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(</w:t>
      </w:r>
      <w:r w:rsidR="005D343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далее – ПГАС, </w:t>
      </w:r>
      <w:r w:rsidR="00FC1271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3F4F3F" w:rsidTr="00027899">
        <w:trPr>
          <w:trHeight w:val="35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027899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027899">
        <w:trPr>
          <w:trHeight w:val="4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027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</w:t>
            </w:r>
            <w:r w:rsidR="00027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(код, 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027899">
        <w:trPr>
          <w:trHeight w:val="3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027899">
        <w:trPr>
          <w:trHeight w:val="2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027899">
        <w:trPr>
          <w:trHeight w:val="2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 w:rsidP="00914B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B1A" w:rsidRDefault="00042B1A" w:rsidP="00CA4AFA">
      <w:pPr>
        <w:spacing w:after="0" w:line="240" w:lineRule="auto"/>
        <w:ind w:left="-850" w:right="-426" w:hanging="1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5D343D" w:rsidRPr="002C2A31" w:rsidRDefault="005D343D" w:rsidP="005D3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31">
        <w:rPr>
          <w:rFonts w:ascii="Times New Roman" w:hAnsi="Times New Roman" w:cs="Times New Roman"/>
          <w:b/>
          <w:sz w:val="28"/>
          <w:szCs w:val="28"/>
        </w:rPr>
        <w:t>В АНКЕТУ включаются достижения, полученные студентом в течение года, предшествующего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назначению</w:t>
      </w:r>
      <w:r w:rsidRPr="002C2A31">
        <w:rPr>
          <w:rFonts w:ascii="Times New Roman" w:hAnsi="Times New Roman" w:cs="Times New Roman"/>
          <w:b/>
          <w:sz w:val="28"/>
          <w:szCs w:val="28"/>
        </w:rPr>
        <w:t xml:space="preserve"> ПГАС</w:t>
      </w: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551"/>
        <w:gridCol w:w="1985"/>
        <w:gridCol w:w="708"/>
        <w:gridCol w:w="1276"/>
      </w:tblGrid>
      <w:tr w:rsidR="00DD43E8" w:rsidTr="006F25E0">
        <w:tc>
          <w:tcPr>
            <w:tcW w:w="10774" w:type="dxa"/>
            <w:gridSpan w:val="6"/>
          </w:tcPr>
          <w:p w:rsidR="00DD43E8" w:rsidRPr="00451807" w:rsidRDefault="00DD43E8" w:rsidP="00DD43E8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успеваемости (о количестве семестров, сданных на «отлично»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среднем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518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3E8" w:rsidRPr="00451807" w:rsidRDefault="00DD43E8" w:rsidP="00DD43E8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ВНИМАНИЕ! </w:t>
            </w:r>
            <w:r w:rsidRPr="00451807">
              <w:rPr>
                <w:rFonts w:ascii="Times New Roman" w:hAnsi="Times New Roman" w:cs="Times New Roman"/>
                <w:i/>
                <w:sz w:val="24"/>
                <w:szCs w:val="24"/>
              </w:rPr>
              <w:t>Если студент подает заявление на два и более вида деятельности, данная информация заполняется один раз, учебная карточка представляется один раз)</w:t>
            </w:r>
          </w:p>
        </w:tc>
      </w:tr>
      <w:tr w:rsidR="00013EF8" w:rsidTr="006F25E0">
        <w:tc>
          <w:tcPr>
            <w:tcW w:w="567" w:type="dxa"/>
          </w:tcPr>
          <w:p w:rsidR="00013EF8" w:rsidRPr="002F15E8" w:rsidRDefault="00013EF8" w:rsidP="00013E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7" w:type="dxa"/>
          </w:tcPr>
          <w:p w:rsidR="00013EF8" w:rsidRPr="002F15E8" w:rsidRDefault="00013EF8" w:rsidP="00013E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</w:tc>
        <w:tc>
          <w:tcPr>
            <w:tcW w:w="2551" w:type="dxa"/>
          </w:tcPr>
          <w:p w:rsidR="00013EF8" w:rsidRPr="002F15E8" w:rsidRDefault="00013EF8" w:rsidP="00013E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5E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985" w:type="dxa"/>
          </w:tcPr>
          <w:p w:rsidR="00013EF8" w:rsidRDefault="00013EF8" w:rsidP="00013E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Средний балл оценок по итогам двух последних промежуточных аттестаций  </w:t>
            </w:r>
          </w:p>
          <w:p w:rsidR="00013EF8" w:rsidRPr="002F15E8" w:rsidRDefault="00013EF8" w:rsidP="00013E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5-балльной шкале)</w:t>
            </w:r>
          </w:p>
        </w:tc>
        <w:tc>
          <w:tcPr>
            <w:tcW w:w="708" w:type="dxa"/>
          </w:tcPr>
          <w:p w:rsidR="00013EF8" w:rsidRPr="002F15E8" w:rsidRDefault="00013EF8" w:rsidP="00013E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 xml:space="preserve">№ листа </w:t>
            </w:r>
            <w:proofErr w:type="spellStart"/>
            <w:proofErr w:type="gramStart"/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прило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F15E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13EF8" w:rsidRPr="002F15E8" w:rsidRDefault="00013EF8" w:rsidP="00013E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Балл </w:t>
            </w:r>
          </w:p>
          <w:p w:rsidR="00013EF8" w:rsidRPr="002F15E8" w:rsidRDefault="00013EF8" w:rsidP="00013E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013EF8" w:rsidRPr="002F15E8" w:rsidRDefault="00013EF8" w:rsidP="00013EF8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E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8030E5" w:rsidTr="008030E5">
        <w:trPr>
          <w:trHeight w:val="1590"/>
        </w:trPr>
        <w:tc>
          <w:tcPr>
            <w:tcW w:w="4254" w:type="dxa"/>
            <w:gridSpan w:val="2"/>
            <w:vMerge w:val="restart"/>
          </w:tcPr>
          <w:p w:rsidR="008030E5" w:rsidRPr="00A64D4A" w:rsidRDefault="008030E5" w:rsidP="00013E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Style w:val="a5"/>
              <w:tblW w:w="3999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92"/>
              <w:gridCol w:w="993"/>
              <w:gridCol w:w="992"/>
            </w:tblGrid>
            <w:tr w:rsidR="008030E5" w:rsidRPr="001E1BBD" w:rsidTr="006F25E0">
              <w:trPr>
                <w:trHeight w:val="35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2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3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4 семестр</w:t>
                  </w:r>
                </w:p>
              </w:tc>
            </w:tr>
            <w:tr w:rsidR="008030E5" w:rsidRPr="00624E4D" w:rsidTr="006F25E0">
              <w:trPr>
                <w:trHeight w:val="457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030E5" w:rsidRPr="001E1BBD" w:rsidTr="006F25E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5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6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8 семестр</w:t>
                  </w:r>
                </w:p>
              </w:tc>
            </w:tr>
            <w:tr w:rsidR="008030E5" w:rsidRPr="00624E4D" w:rsidTr="006F25E0">
              <w:trPr>
                <w:trHeight w:val="4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030E5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9 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10 семестр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030E5" w:rsidRPr="00624E4D" w:rsidTr="006F25E0">
              <w:trPr>
                <w:trHeight w:val="42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0E5" w:rsidRPr="000B6D8F" w:rsidRDefault="008030E5" w:rsidP="00013E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8030E5" w:rsidRDefault="008030E5" w:rsidP="00013E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8030E5" w:rsidRPr="009968EE" w:rsidRDefault="008030E5" w:rsidP="00013EF8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Вносится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в графы соответствующих семестров с помощью обозначений:</w:t>
            </w:r>
          </w:p>
          <w:p w:rsidR="008030E5" w:rsidRPr="009968EE" w:rsidRDefault="008030E5" w:rsidP="00013EF8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«отлично»,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«зачтено»,</w:t>
            </w:r>
          </w:p>
          <w:p w:rsidR="008030E5" w:rsidRPr="009968EE" w:rsidRDefault="008030E5" w:rsidP="00013EF8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E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 – экзамены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дифференцированные зачеты сданы на «хорошо»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и «отлично» или 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 xml:space="preserve">на «хорошо», зачеты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968EE">
              <w:rPr>
                <w:rFonts w:ascii="Times New Roman" w:hAnsi="Times New Roman" w:cs="Times New Roman"/>
                <w:sz w:val="20"/>
                <w:szCs w:val="20"/>
              </w:rPr>
              <w:t>на «зачтено.</w:t>
            </w:r>
          </w:p>
        </w:tc>
        <w:tc>
          <w:tcPr>
            <w:tcW w:w="1985" w:type="dxa"/>
          </w:tcPr>
          <w:p w:rsidR="008030E5" w:rsidRPr="008030E5" w:rsidRDefault="008030E5" w:rsidP="008030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E5">
              <w:rPr>
                <w:rFonts w:ascii="Times New Roman" w:hAnsi="Times New Roman" w:cs="Times New Roman"/>
                <w:sz w:val="20"/>
                <w:szCs w:val="20"/>
              </w:rPr>
              <w:t>Прилагается учебная карточка, подписанная деканом/ директором филиала</w:t>
            </w:r>
          </w:p>
        </w:tc>
        <w:tc>
          <w:tcPr>
            <w:tcW w:w="708" w:type="dxa"/>
            <w:vMerge w:val="restart"/>
          </w:tcPr>
          <w:p w:rsidR="008030E5" w:rsidRPr="00B16C85" w:rsidRDefault="008030E5" w:rsidP="00013E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030E5" w:rsidRPr="00B94413" w:rsidRDefault="008030E5" w:rsidP="00013E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E5" w:rsidTr="006F25E0">
        <w:trPr>
          <w:trHeight w:val="1500"/>
        </w:trPr>
        <w:tc>
          <w:tcPr>
            <w:tcW w:w="4254" w:type="dxa"/>
            <w:gridSpan w:val="2"/>
            <w:vMerge/>
          </w:tcPr>
          <w:p w:rsidR="008030E5" w:rsidRPr="00A64D4A" w:rsidRDefault="008030E5" w:rsidP="00013E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551" w:type="dxa"/>
            <w:vMerge/>
          </w:tcPr>
          <w:p w:rsidR="008030E5" w:rsidRPr="009968EE" w:rsidRDefault="008030E5" w:rsidP="00013EF8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30E5" w:rsidRPr="008030E5" w:rsidRDefault="008030E5" w:rsidP="008030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030E5" w:rsidRPr="00B16C85" w:rsidRDefault="008030E5" w:rsidP="00013E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30E5" w:rsidRPr="00B94413" w:rsidRDefault="008030E5" w:rsidP="00013E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271" w:rsidRPr="00F6289A" w:rsidRDefault="00FC1271" w:rsidP="00DD43E8">
      <w:pPr>
        <w:ind w:hanging="993"/>
        <w:rPr>
          <w:sz w:val="8"/>
          <w:szCs w:val="8"/>
        </w:rPr>
      </w:pPr>
    </w:p>
    <w:p w:rsidR="00FC1271" w:rsidRPr="00DD43E8" w:rsidRDefault="00FC1271" w:rsidP="00DD43E8">
      <w:pPr>
        <w:pStyle w:val="a4"/>
        <w:numPr>
          <w:ilvl w:val="0"/>
          <w:numId w:val="2"/>
        </w:numPr>
        <w:spacing w:after="0" w:line="240" w:lineRule="auto"/>
        <w:ind w:left="-1134" w:right="-426" w:firstLine="14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D43E8">
        <w:rPr>
          <w:rFonts w:ascii="Times New Roman" w:hAnsi="Times New Roman" w:cs="Times New Roman"/>
          <w:b/>
          <w:sz w:val="24"/>
        </w:rPr>
        <w:t xml:space="preserve">Информация о </w:t>
      </w:r>
      <w:r w:rsidR="00DD43E8" w:rsidRPr="00DD43E8">
        <w:rPr>
          <w:rFonts w:ascii="Times New Roman" w:hAnsi="Times New Roman" w:cs="Times New Roman"/>
          <w:b/>
          <w:sz w:val="24"/>
        </w:rPr>
        <w:t xml:space="preserve">получении студентом награды (приза) за </w:t>
      </w:r>
      <w:r w:rsidRPr="00DD43E8">
        <w:rPr>
          <w:rFonts w:ascii="Times New Roman" w:hAnsi="Times New Roman" w:cs="Times New Roman"/>
          <w:b/>
          <w:sz w:val="24"/>
        </w:rPr>
        <w:t>результат</w:t>
      </w:r>
      <w:r w:rsidR="00DD43E8" w:rsidRPr="00DD43E8">
        <w:rPr>
          <w:rFonts w:ascii="Times New Roman" w:hAnsi="Times New Roman" w:cs="Times New Roman"/>
          <w:b/>
          <w:sz w:val="24"/>
        </w:rPr>
        <w:t>ы</w:t>
      </w:r>
      <w:r w:rsidRPr="00DD43E8">
        <w:rPr>
          <w:rFonts w:ascii="Times New Roman" w:hAnsi="Times New Roman" w:cs="Times New Roman"/>
          <w:b/>
          <w:sz w:val="24"/>
        </w:rPr>
        <w:t xml:space="preserve"> спортивной деятельности, подтверждаемый документально</w:t>
      </w:r>
    </w:p>
    <w:p w:rsidR="006E2AFC" w:rsidRDefault="006E2AFC" w:rsidP="006E2AFC">
      <w:pPr>
        <w:pStyle w:val="a4"/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134"/>
        <w:gridCol w:w="2693"/>
        <w:gridCol w:w="709"/>
        <w:gridCol w:w="1701"/>
      </w:tblGrid>
      <w:tr w:rsidR="00D5716D" w:rsidRPr="004B204E" w:rsidTr="00DD43E8">
        <w:trPr>
          <w:trHeight w:val="305"/>
        </w:trPr>
        <w:tc>
          <w:tcPr>
            <w:tcW w:w="425" w:type="dxa"/>
          </w:tcPr>
          <w:p w:rsidR="00D5716D" w:rsidRPr="00DD43E8" w:rsidRDefault="00D5716D" w:rsidP="00D5716D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43E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269" w:type="dxa"/>
          </w:tcPr>
          <w:p w:rsidR="00D5716D" w:rsidRPr="00DD43E8" w:rsidRDefault="00DD43E8" w:rsidP="00D571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Название и вид спортивного</w:t>
            </w:r>
            <w:r w:rsidR="00D5716D" w:rsidRPr="00DD43E8">
              <w:rPr>
                <w:rFonts w:ascii="Times New Roman" w:hAnsi="Times New Roman"/>
                <w:sz w:val="16"/>
                <w:szCs w:val="16"/>
              </w:rPr>
              <w:t xml:space="preserve"> мероприятия</w:t>
            </w:r>
          </w:p>
          <w:p w:rsidR="00D5716D" w:rsidRPr="00DD43E8" w:rsidRDefault="00D5716D" w:rsidP="00DD43E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E8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DD43E8">
              <w:rPr>
                <w:rFonts w:ascii="Times New Roman" w:hAnsi="Times New Roman"/>
                <w:i/>
                <w:sz w:val="16"/>
                <w:szCs w:val="16"/>
              </w:rPr>
              <w:t>универсиада, олимпиада, спартакиада, состязание и пр.</w:t>
            </w:r>
            <w:r w:rsidRPr="00DD43E8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5716D" w:rsidRPr="00DD43E8" w:rsidRDefault="00D5716D" w:rsidP="00D571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E8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992" w:type="dxa"/>
          </w:tcPr>
          <w:p w:rsidR="00D5716D" w:rsidRPr="00DD43E8" w:rsidRDefault="00DD43E8" w:rsidP="00D5716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Результат (победитель, призер, место)</w:t>
            </w:r>
          </w:p>
          <w:p w:rsidR="00D5716D" w:rsidRPr="00DD43E8" w:rsidRDefault="00D5716D" w:rsidP="00D5716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5716D" w:rsidRPr="00DD43E8" w:rsidRDefault="00DD43E8" w:rsidP="00DD43E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и место проведения</w:t>
            </w:r>
          </w:p>
        </w:tc>
        <w:tc>
          <w:tcPr>
            <w:tcW w:w="2693" w:type="dxa"/>
          </w:tcPr>
          <w:p w:rsidR="00D5716D" w:rsidRPr="00DD43E8" w:rsidRDefault="00D5716D" w:rsidP="00D571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E8">
              <w:rPr>
                <w:rFonts w:ascii="Times New Roman" w:hAnsi="Times New Roman"/>
                <w:sz w:val="16"/>
                <w:szCs w:val="16"/>
              </w:rPr>
              <w:t>Подтверждающий(</w:t>
            </w:r>
            <w:proofErr w:type="spellStart"/>
            <w:r w:rsidRPr="00DD43E8">
              <w:rPr>
                <w:rFonts w:ascii="Times New Roman" w:hAnsi="Times New Roman"/>
                <w:sz w:val="16"/>
                <w:szCs w:val="16"/>
              </w:rPr>
              <w:t>ие</w:t>
            </w:r>
            <w:proofErr w:type="spellEnd"/>
            <w:r w:rsidRPr="00DD43E8">
              <w:rPr>
                <w:rFonts w:ascii="Times New Roman" w:hAnsi="Times New Roman"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СМИ/ Положение о мероприятии</w:t>
            </w:r>
          </w:p>
        </w:tc>
        <w:tc>
          <w:tcPr>
            <w:tcW w:w="709" w:type="dxa"/>
          </w:tcPr>
          <w:p w:rsidR="00D5716D" w:rsidRPr="00DD43E8" w:rsidRDefault="00D5716D" w:rsidP="00D571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E8">
              <w:rPr>
                <w:rFonts w:ascii="Times New Roman" w:hAnsi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701" w:type="dxa"/>
          </w:tcPr>
          <w:p w:rsidR="00D5716D" w:rsidRPr="00DD43E8" w:rsidRDefault="00D5716D" w:rsidP="00D57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3E8">
              <w:rPr>
                <w:rFonts w:ascii="Times New Roman" w:hAnsi="Times New Roman" w:cs="Times New Roman"/>
                <w:sz w:val="16"/>
                <w:szCs w:val="16"/>
              </w:rPr>
              <w:t>Уровень достижения / Балл</w:t>
            </w:r>
          </w:p>
          <w:p w:rsidR="00D5716D" w:rsidRPr="00DD43E8" w:rsidRDefault="00D5716D" w:rsidP="00D5716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D43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D5716D" w:rsidRPr="00DD43E8" w:rsidRDefault="00D5716D" w:rsidP="00D5716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3E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D5716D" w:rsidRPr="00042B1A" w:rsidTr="00DD43E8">
        <w:trPr>
          <w:trHeight w:val="234"/>
        </w:trPr>
        <w:tc>
          <w:tcPr>
            <w:tcW w:w="425" w:type="dxa"/>
          </w:tcPr>
          <w:p w:rsidR="00D5716D" w:rsidRPr="009A6E48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716D" w:rsidRPr="0096310A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716D" w:rsidRPr="00283F74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16D" w:rsidRPr="00042B1A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716D" w:rsidRPr="00042B1A" w:rsidTr="00DD43E8">
        <w:trPr>
          <w:trHeight w:val="113"/>
        </w:trPr>
        <w:tc>
          <w:tcPr>
            <w:tcW w:w="425" w:type="dxa"/>
          </w:tcPr>
          <w:p w:rsidR="00D5716D" w:rsidRPr="009A6E48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16D" w:rsidRPr="009A6E48" w:rsidRDefault="00D5716D" w:rsidP="00D571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716D" w:rsidRPr="0096310A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716D" w:rsidRPr="00283F74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16D" w:rsidRPr="00042B1A" w:rsidRDefault="00D5716D" w:rsidP="00D571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2AFC" w:rsidRPr="006E2AFC" w:rsidRDefault="006E2AFC" w:rsidP="006E2AFC">
      <w:pPr>
        <w:pStyle w:val="a4"/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5716D" w:rsidRPr="00DD43E8" w:rsidRDefault="00D5716D" w:rsidP="00DD43E8">
      <w:pPr>
        <w:pStyle w:val="a4"/>
        <w:numPr>
          <w:ilvl w:val="0"/>
          <w:numId w:val="2"/>
        </w:numPr>
        <w:spacing w:after="0" w:line="240" w:lineRule="auto"/>
        <w:ind w:left="-1134" w:right="-426" w:firstLine="0"/>
        <w:jc w:val="both"/>
        <w:rPr>
          <w:rFonts w:ascii="Times New Roman" w:hAnsi="Times New Roman"/>
          <w:b/>
          <w:sz w:val="24"/>
          <w:szCs w:val="24"/>
        </w:rPr>
      </w:pPr>
      <w:r w:rsidRPr="00DD43E8">
        <w:rPr>
          <w:rFonts w:ascii="Times New Roman" w:hAnsi="Times New Roman"/>
          <w:b/>
          <w:sz w:val="24"/>
          <w:szCs w:val="24"/>
        </w:rPr>
        <w:t>Информация о систематическом участии студента в спортивных мероприятиях воспитательного, пропагандистского характера и (или) иных общественно значимых спортивных мероприятиях</w:t>
      </w:r>
    </w:p>
    <w:p w:rsidR="00D5716D" w:rsidRPr="00D5716D" w:rsidRDefault="00D5716D" w:rsidP="00D5716D">
      <w:pPr>
        <w:pStyle w:val="a4"/>
        <w:tabs>
          <w:tab w:val="left" w:pos="993"/>
        </w:tabs>
        <w:spacing w:after="0" w:line="240" w:lineRule="auto"/>
        <w:ind w:left="4"/>
        <w:jc w:val="both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993"/>
        <w:gridCol w:w="1275"/>
        <w:gridCol w:w="2410"/>
        <w:gridCol w:w="709"/>
        <w:gridCol w:w="1559"/>
      </w:tblGrid>
      <w:tr w:rsidR="00D5716D" w:rsidRPr="004B204E" w:rsidTr="006F25E0">
        <w:trPr>
          <w:trHeight w:val="633"/>
        </w:trPr>
        <w:tc>
          <w:tcPr>
            <w:tcW w:w="567" w:type="dxa"/>
            <w:shd w:val="clear" w:color="auto" w:fill="auto"/>
          </w:tcPr>
          <w:p w:rsidR="00D5716D" w:rsidRPr="006C0667" w:rsidRDefault="00D5716D" w:rsidP="00D571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Спортивные мероприятия</w:t>
            </w:r>
          </w:p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C0667">
              <w:rPr>
                <w:rFonts w:ascii="Times New Roman" w:hAnsi="Times New Roman"/>
                <w:i/>
                <w:sz w:val="16"/>
                <w:szCs w:val="16"/>
              </w:rPr>
              <w:t>(указать наименование мероприятия)</w:t>
            </w:r>
          </w:p>
        </w:tc>
        <w:tc>
          <w:tcPr>
            <w:tcW w:w="1134" w:type="dxa"/>
            <w:shd w:val="clear" w:color="auto" w:fill="auto"/>
          </w:tcPr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993" w:type="dxa"/>
            <w:shd w:val="clear" w:color="auto" w:fill="auto"/>
          </w:tcPr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 место</w:t>
            </w:r>
          </w:p>
        </w:tc>
        <w:tc>
          <w:tcPr>
            <w:tcW w:w="1275" w:type="dxa"/>
            <w:shd w:val="clear" w:color="auto" w:fill="auto"/>
          </w:tcPr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Статус участия</w:t>
            </w:r>
          </w:p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67">
              <w:rPr>
                <w:rFonts w:ascii="Times New Roman" w:hAnsi="Times New Roman"/>
                <w:sz w:val="16"/>
                <w:szCs w:val="16"/>
              </w:rPr>
              <w:t>(У-участник</w:t>
            </w:r>
          </w:p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sz w:val="16"/>
                <w:szCs w:val="16"/>
              </w:rPr>
              <w:t>О-организатор)</w:t>
            </w:r>
          </w:p>
        </w:tc>
        <w:tc>
          <w:tcPr>
            <w:tcW w:w="2410" w:type="dxa"/>
            <w:shd w:val="clear" w:color="auto" w:fill="auto"/>
          </w:tcPr>
          <w:p w:rsidR="00D5716D" w:rsidRPr="006C0667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ие</w:t>
            </w:r>
            <w:proofErr w:type="spellEnd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709" w:type="dxa"/>
            <w:shd w:val="clear" w:color="auto" w:fill="auto"/>
          </w:tcPr>
          <w:p w:rsidR="00D5716D" w:rsidRPr="004B204E" w:rsidRDefault="00D5716D" w:rsidP="00D57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 xml:space="preserve">№ листа </w:t>
            </w:r>
            <w:r w:rsidRPr="004B204E">
              <w:rPr>
                <w:rFonts w:ascii="Times New Roman" w:hAnsi="Times New Roman"/>
                <w:sz w:val="16"/>
                <w:szCs w:val="16"/>
              </w:rPr>
              <w:t>п</w:t>
            </w:r>
            <w:r w:rsidRPr="004E3537">
              <w:rPr>
                <w:rFonts w:ascii="Times New Roman" w:hAnsi="Times New Roman"/>
                <w:b/>
                <w:sz w:val="16"/>
                <w:szCs w:val="16"/>
              </w:rPr>
              <w:t>риложения</w:t>
            </w:r>
          </w:p>
        </w:tc>
        <w:tc>
          <w:tcPr>
            <w:tcW w:w="1559" w:type="dxa"/>
            <w:shd w:val="clear" w:color="auto" w:fill="auto"/>
          </w:tcPr>
          <w:p w:rsidR="00D5716D" w:rsidRPr="00914BDF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D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достижения / Балл</w:t>
            </w:r>
          </w:p>
          <w:p w:rsidR="00D5716D" w:rsidRPr="005901B8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комментарии </w:t>
            </w:r>
          </w:p>
          <w:p w:rsidR="00D5716D" w:rsidRPr="005901B8" w:rsidRDefault="00D5716D" w:rsidP="00D5716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1B8">
              <w:rPr>
                <w:rFonts w:ascii="Times New Roman" w:hAnsi="Times New Roman" w:cs="Times New Roman"/>
                <w:i/>
                <w:sz w:val="16"/>
                <w:szCs w:val="16"/>
              </w:rPr>
              <w:t>экспертов</w:t>
            </w:r>
          </w:p>
        </w:tc>
      </w:tr>
      <w:tr w:rsidR="00D5716D" w:rsidRPr="009A6E48" w:rsidTr="006F25E0">
        <w:trPr>
          <w:trHeight w:val="177"/>
        </w:trPr>
        <w:tc>
          <w:tcPr>
            <w:tcW w:w="567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D5716D" w:rsidRPr="0096310A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5716D" w:rsidRPr="00283F74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6D" w:rsidRPr="009A6E48" w:rsidTr="006F25E0">
        <w:trPr>
          <w:trHeight w:val="270"/>
        </w:trPr>
        <w:tc>
          <w:tcPr>
            <w:tcW w:w="567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D5716D" w:rsidRPr="0096310A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5716D" w:rsidRPr="00283F74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5716D" w:rsidRPr="009A6E48" w:rsidRDefault="00D5716D" w:rsidP="00D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716D" w:rsidRPr="00DD43E8" w:rsidRDefault="00914BDF" w:rsidP="00DD43E8">
      <w:pPr>
        <w:pStyle w:val="a4"/>
        <w:numPr>
          <w:ilvl w:val="0"/>
          <w:numId w:val="2"/>
        </w:numPr>
        <w:ind w:left="-1134" w:right="-427" w:firstLine="0"/>
        <w:jc w:val="both"/>
        <w:rPr>
          <w:rFonts w:ascii="Times New Roman" w:hAnsi="Times New Roman" w:cs="Times New Roman"/>
          <w:b/>
          <w:sz w:val="24"/>
        </w:rPr>
      </w:pPr>
      <w:r w:rsidRPr="00DD43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</w:t>
      </w:r>
      <w:r w:rsidR="00D5716D" w:rsidRPr="00DD43E8">
        <w:rPr>
          <w:rFonts w:ascii="Times New Roman" w:hAnsi="Times New Roman" w:cs="Times New Roman"/>
          <w:b/>
          <w:sz w:val="24"/>
        </w:rPr>
        <w:t>выполнении нормативов и требований золотого знака отличия ГТО соответствующей возрастной группы на дату назначения повышенной государственной академической стипендии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134"/>
        <w:gridCol w:w="4394"/>
        <w:gridCol w:w="851"/>
        <w:gridCol w:w="1559"/>
      </w:tblGrid>
      <w:tr w:rsidR="004727A1" w:rsidRPr="004B204E" w:rsidTr="00DD43E8">
        <w:trPr>
          <w:trHeight w:val="197"/>
        </w:trPr>
        <w:tc>
          <w:tcPr>
            <w:tcW w:w="567" w:type="dxa"/>
            <w:shd w:val="clear" w:color="auto" w:fill="auto"/>
          </w:tcPr>
          <w:p w:rsidR="004727A1" w:rsidRPr="004727A1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7A1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4727A1" w:rsidRPr="004727A1" w:rsidRDefault="004727A1" w:rsidP="004727A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A1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1417" w:type="dxa"/>
            <w:shd w:val="clear" w:color="auto" w:fill="auto"/>
          </w:tcPr>
          <w:p w:rsidR="004727A1" w:rsidRPr="004727A1" w:rsidRDefault="004727A1" w:rsidP="0047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A1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134" w:type="dxa"/>
            <w:shd w:val="clear" w:color="auto" w:fill="auto"/>
          </w:tcPr>
          <w:p w:rsidR="004727A1" w:rsidRPr="004727A1" w:rsidRDefault="004727A1" w:rsidP="0047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A1">
              <w:rPr>
                <w:rFonts w:ascii="Times New Roman" w:hAnsi="Times New Roman" w:cs="Times New Roman"/>
                <w:sz w:val="20"/>
                <w:szCs w:val="20"/>
              </w:rPr>
              <w:t>Дата получения</w:t>
            </w:r>
          </w:p>
        </w:tc>
        <w:tc>
          <w:tcPr>
            <w:tcW w:w="4394" w:type="dxa"/>
            <w:shd w:val="clear" w:color="auto" w:fill="auto"/>
          </w:tcPr>
          <w:p w:rsidR="004727A1" w:rsidRPr="004727A1" w:rsidRDefault="004727A1" w:rsidP="004727A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7A1">
              <w:rPr>
                <w:rFonts w:ascii="Times New Roman" w:hAnsi="Times New Roman"/>
                <w:sz w:val="20"/>
                <w:szCs w:val="20"/>
              </w:rPr>
              <w:t>Реквизиты приказа минспорта Астраханской области, подтверждающего выполнение норматива и требований золотого отличия ГТО</w:t>
            </w:r>
          </w:p>
        </w:tc>
        <w:tc>
          <w:tcPr>
            <w:tcW w:w="851" w:type="dxa"/>
            <w:shd w:val="clear" w:color="auto" w:fill="auto"/>
          </w:tcPr>
          <w:p w:rsidR="004727A1" w:rsidRPr="004727A1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27A1">
              <w:rPr>
                <w:rFonts w:ascii="Times New Roman" w:hAnsi="Times New Roman"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  <w:shd w:val="clear" w:color="auto" w:fill="auto"/>
          </w:tcPr>
          <w:p w:rsidR="004727A1" w:rsidRPr="004727A1" w:rsidRDefault="004727A1" w:rsidP="004727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7A1">
              <w:rPr>
                <w:rFonts w:ascii="Times New Roman" w:hAnsi="Times New Roman" w:cs="Times New Roman"/>
                <w:sz w:val="16"/>
                <w:szCs w:val="16"/>
              </w:rPr>
              <w:t xml:space="preserve">Балл / </w:t>
            </w:r>
          </w:p>
          <w:p w:rsidR="004727A1" w:rsidRPr="004727A1" w:rsidRDefault="004727A1" w:rsidP="004727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7A1">
              <w:rPr>
                <w:rFonts w:ascii="Times New Roman" w:hAnsi="Times New Roman" w:cs="Times New Roman"/>
                <w:sz w:val="16"/>
                <w:szCs w:val="16"/>
              </w:rPr>
              <w:t xml:space="preserve">комментарии </w:t>
            </w:r>
          </w:p>
          <w:p w:rsidR="004727A1" w:rsidRPr="004727A1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27A1">
              <w:rPr>
                <w:rFonts w:ascii="Times New Roman" w:hAnsi="Times New Roman" w:cs="Times New Roman"/>
                <w:sz w:val="16"/>
                <w:szCs w:val="16"/>
              </w:rPr>
              <w:t>экспертов</w:t>
            </w:r>
          </w:p>
        </w:tc>
      </w:tr>
      <w:tr w:rsidR="004727A1" w:rsidRPr="009674CF" w:rsidTr="00DD43E8">
        <w:trPr>
          <w:trHeight w:val="490"/>
        </w:trPr>
        <w:tc>
          <w:tcPr>
            <w:tcW w:w="567" w:type="dxa"/>
            <w:shd w:val="clear" w:color="auto" w:fill="auto"/>
          </w:tcPr>
          <w:p w:rsidR="004727A1" w:rsidRPr="006C0667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727A1" w:rsidRPr="009674CF" w:rsidRDefault="004727A1" w:rsidP="004727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727A1" w:rsidRPr="009674CF" w:rsidRDefault="004727A1" w:rsidP="004727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727A1" w:rsidRPr="009674CF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727A1" w:rsidRPr="009674CF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727A1" w:rsidRPr="009674CF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727A1" w:rsidRPr="009674CF" w:rsidRDefault="004727A1" w:rsidP="00472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6B4" w:rsidRDefault="005876B4" w:rsidP="005876B4">
      <w:pPr>
        <w:pStyle w:val="a4"/>
        <w:spacing w:after="0" w:line="240" w:lineRule="auto"/>
        <w:ind w:left="-567" w:right="-425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DD43E8" w:rsidRDefault="00DD43E8" w:rsidP="005876B4">
      <w:pPr>
        <w:pStyle w:val="a4"/>
        <w:spacing w:after="0" w:line="240" w:lineRule="auto"/>
        <w:ind w:left="-567" w:right="-425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3119"/>
        <w:gridCol w:w="1984"/>
      </w:tblGrid>
      <w:tr w:rsidR="00914BDF" w:rsidTr="00AF3BB0">
        <w:trPr>
          <w:trHeight w:val="34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Default="00914BDF" w:rsidP="00914B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901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F" w:rsidRDefault="00914BDF" w:rsidP="00914B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F47" w:rsidRPr="00B32F47" w:rsidRDefault="00B32F47" w:rsidP="00B32F47">
      <w:pPr>
        <w:pStyle w:val="a4"/>
        <w:spacing w:after="0" w:line="240" w:lineRule="auto"/>
        <w:ind w:left="-567" w:right="-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2AFC" w:rsidRPr="006E2AFC" w:rsidRDefault="006E2AFC" w:rsidP="00B32F47">
      <w:pPr>
        <w:pStyle w:val="a4"/>
        <w:spacing w:after="0" w:line="240" w:lineRule="auto"/>
        <w:ind w:left="4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6E2AFC" w:rsidRPr="006E2AFC" w:rsidRDefault="006E2AFC" w:rsidP="006E2AFC">
      <w:pPr>
        <w:pStyle w:val="a4"/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3F4F3F" w:rsidRDefault="003F4F3F" w:rsidP="00135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Pr="00B32F47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Экспертная </w:t>
      </w:r>
      <w:r w:rsidR="00B32F47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Pr="004D409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Pr="00171607" w:rsidRDefault="003F4F3F" w:rsidP="0017160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br w:type="page"/>
      </w:r>
    </w:p>
    <w:p w:rsidR="00FC1271" w:rsidRPr="00FC1271" w:rsidRDefault="00FC1271" w:rsidP="00FC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участия </w:t>
      </w:r>
      <w:r w:rsidR="0002789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конкурсном отборе на назначение повышенной государственной академической стипендии за особые достижения </w:t>
      </w:r>
      <w:r w:rsidR="0002789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спортивной деятельности</w:t>
      </w:r>
      <w:r w:rsidRPr="0002789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C1271">
        <w:rPr>
          <w:rFonts w:ascii="Times New Roman" w:hAnsi="Times New Roman" w:cs="Times New Roman"/>
          <w:b/>
          <w:sz w:val="28"/>
          <w:szCs w:val="28"/>
        </w:rPr>
        <w:t>далее – ПГАС, СД)</w:t>
      </w:r>
    </w:p>
    <w:p w:rsidR="00FC1271" w:rsidRPr="00D96379" w:rsidRDefault="00FC1271" w:rsidP="00FC1271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271" w:rsidRPr="00D96BE6" w:rsidRDefault="00FC1271" w:rsidP="00D96BE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  <w:r w:rsidRPr="00027899">
        <w:rPr>
          <w:rFonts w:ascii="Times New Roman" w:hAnsi="Times New Roman" w:cs="Times New Roman"/>
          <w:color w:val="000000" w:themeColor="text1"/>
          <w:sz w:val="26"/>
          <w:szCs w:val="26"/>
        </w:rPr>
        <w:t>Порядком конкурсного отбора на назначение повышенной государственной академической стипендии ФГБОУ ВО «Астраханский государственный</w:t>
      </w:r>
      <w:r w:rsidR="00D96B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университет» (далее – Порядок) </w:t>
      </w:r>
      <w:r w:rsidR="00D96BE6">
        <w:rPr>
          <w:rFonts w:ascii="Times New Roman" w:hAnsi="Times New Roman" w:cs="Times New Roman"/>
          <w:color w:val="000000" w:themeColor="text1"/>
          <w:sz w:val="26"/>
          <w:szCs w:val="26"/>
        </w:rPr>
        <w:t>(Размещен на сайте АГУ им. В.Н. Татищева в разделе «Стипендии и меры поддержки обучающихся»).</w:t>
      </w:r>
      <w:bookmarkStart w:id="0" w:name="_GoBack"/>
      <w:bookmarkEnd w:id="0"/>
    </w:p>
    <w:p w:rsidR="00FC1271" w:rsidRDefault="00FC1271" w:rsidP="00FC1271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данном Порядке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FC1271" w:rsidRPr="003A4E4E" w:rsidRDefault="00FC1271" w:rsidP="00FC1271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 w:rsidRPr="00D96379">
        <w:rPr>
          <w:rFonts w:ascii="Times New Roman" w:hAnsi="Times New Roman" w:cs="Times New Roman"/>
          <w:b/>
          <w:sz w:val="26"/>
          <w:szCs w:val="26"/>
        </w:rPr>
        <w:t>в течение года, предшествующего назначению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анкете прикладываются оригиналы справок или копии документов, подтверждающих достижения студента (дипломов, сертификатов и др.). Копии сверяет с оригиналами и заверяет декан / директор филиала или лицо, его заменяющее. 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подтверждающие документы необходимо расположить </w:t>
      </w:r>
      <w:r w:rsidR="0002789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самой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Уровень достижений и Баллы выставляются членами экспертной комиссии по СД (данные графы студентом не заполняются).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Сформированный пакет документов, скрепленный канцелярской скрепкой или зажимом, представляется студентом лично в Единый деканат (каб. 117) в соответствии с графиком работы сотрудников Единого деканата со студентами.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представления документов для участия в конкурсе на ПГАС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F5A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позднее 5 рабочих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завершения очередной промежуточной аттестации согласно календарного учебного графика, если иной срок не будет определен стипендиальной комиссией АГУ им. В.Н. Татищева.</w:t>
      </w:r>
    </w:p>
    <w:p w:rsidR="00FC1271" w:rsidRDefault="00FC1271" w:rsidP="00FC127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655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по образцу: </w:t>
      </w:r>
    </w:p>
    <w:p w:rsidR="00FC1271" w:rsidRDefault="00FC1271" w:rsidP="00FC1271">
      <w:pPr>
        <w:pStyle w:val="a4"/>
        <w:tabs>
          <w:tab w:val="left" w:pos="851"/>
          <w:tab w:val="left" w:pos="993"/>
        </w:tabs>
        <w:spacing w:after="0" w:line="252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FC1271" w:rsidRDefault="00FC1271" w:rsidP="00FC1271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ФИиСК_Анкета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СД.</w:t>
      </w:r>
    </w:p>
    <w:p w:rsidR="00FC1271" w:rsidRDefault="00FC1271" w:rsidP="00FC1271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1CA8" w:rsidRDefault="00731CA8" w:rsidP="00171607">
      <w:pPr>
        <w:tabs>
          <w:tab w:val="left" w:pos="851"/>
        </w:tabs>
        <w:spacing w:after="0" w:line="276" w:lineRule="auto"/>
        <w:jc w:val="both"/>
      </w:pPr>
    </w:p>
    <w:sectPr w:rsidR="00731CA8" w:rsidSect="00914BD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5062A"/>
    <w:multiLevelType w:val="hybridMultilevel"/>
    <w:tmpl w:val="52ECC2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0CA1"/>
    <w:multiLevelType w:val="hybridMultilevel"/>
    <w:tmpl w:val="C6648A56"/>
    <w:lvl w:ilvl="0" w:tplc="6CA42E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90A95"/>
    <w:multiLevelType w:val="hybridMultilevel"/>
    <w:tmpl w:val="D50CD426"/>
    <w:lvl w:ilvl="0" w:tplc="3E8CF9E0">
      <w:start w:val="1"/>
      <w:numFmt w:val="decimal"/>
      <w:lvlText w:val="%1."/>
      <w:lvlJc w:val="left"/>
      <w:pPr>
        <w:ind w:left="4" w:hanging="85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5132422F"/>
    <w:multiLevelType w:val="hybridMultilevel"/>
    <w:tmpl w:val="D7963626"/>
    <w:lvl w:ilvl="0" w:tplc="A5148AF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8456145"/>
    <w:multiLevelType w:val="hybridMultilevel"/>
    <w:tmpl w:val="365818F4"/>
    <w:lvl w:ilvl="0" w:tplc="B7304302">
      <w:start w:val="1"/>
      <w:numFmt w:val="decimal"/>
      <w:lvlText w:val="%1."/>
      <w:lvlJc w:val="left"/>
      <w:pPr>
        <w:ind w:left="4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13EF8"/>
    <w:rsid w:val="00027899"/>
    <w:rsid w:val="00042B1A"/>
    <w:rsid w:val="0013521F"/>
    <w:rsid w:val="001710EF"/>
    <w:rsid w:val="00171607"/>
    <w:rsid w:val="001E1786"/>
    <w:rsid w:val="00206D12"/>
    <w:rsid w:val="002632D0"/>
    <w:rsid w:val="00283F74"/>
    <w:rsid w:val="00287824"/>
    <w:rsid w:val="00317657"/>
    <w:rsid w:val="003A1409"/>
    <w:rsid w:val="003B3386"/>
    <w:rsid w:val="003F4F3F"/>
    <w:rsid w:val="004234D0"/>
    <w:rsid w:val="004727A1"/>
    <w:rsid w:val="004D409F"/>
    <w:rsid w:val="00506EEA"/>
    <w:rsid w:val="005876B4"/>
    <w:rsid w:val="005D343D"/>
    <w:rsid w:val="00610DC7"/>
    <w:rsid w:val="00615B9B"/>
    <w:rsid w:val="006410BB"/>
    <w:rsid w:val="0069769C"/>
    <w:rsid w:val="006E2AFC"/>
    <w:rsid w:val="00731CA8"/>
    <w:rsid w:val="008030E5"/>
    <w:rsid w:val="00825118"/>
    <w:rsid w:val="00877E36"/>
    <w:rsid w:val="00913E77"/>
    <w:rsid w:val="00914BDF"/>
    <w:rsid w:val="009677C7"/>
    <w:rsid w:val="00B32F47"/>
    <w:rsid w:val="00B57266"/>
    <w:rsid w:val="00BB437E"/>
    <w:rsid w:val="00BC1DA8"/>
    <w:rsid w:val="00C343DC"/>
    <w:rsid w:val="00C35976"/>
    <w:rsid w:val="00CA4AFA"/>
    <w:rsid w:val="00CD40D5"/>
    <w:rsid w:val="00CE05A9"/>
    <w:rsid w:val="00D14678"/>
    <w:rsid w:val="00D5716D"/>
    <w:rsid w:val="00D96BE6"/>
    <w:rsid w:val="00DB2A36"/>
    <w:rsid w:val="00DD43E8"/>
    <w:rsid w:val="00E24566"/>
    <w:rsid w:val="00F60469"/>
    <w:rsid w:val="00F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11</cp:revision>
  <cp:lastPrinted>2026-06-23T10:23:00Z</cp:lastPrinted>
  <dcterms:created xsi:type="dcterms:W3CDTF">2026-06-01T13:29:00Z</dcterms:created>
  <dcterms:modified xsi:type="dcterms:W3CDTF">2026-06-29T13:20:00Z</dcterms:modified>
</cp:coreProperties>
</file>